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13F" w:rsidRDefault="00E4013F">
      <w:pPr>
        <w:pStyle w:val="Pealkiri5"/>
      </w:pPr>
    </w:p>
    <w:p w:rsidR="00E4013F" w:rsidRDefault="00E4013F">
      <w:pPr>
        <w:rPr>
          <w:i/>
        </w:rPr>
      </w:pPr>
    </w:p>
    <w:p w:rsidR="00E4013F" w:rsidRDefault="00E4013F">
      <w:pPr>
        <w:pStyle w:val="SK1"/>
      </w:pPr>
    </w:p>
    <w:p w:rsidR="00E4013F" w:rsidRDefault="00E4013F">
      <w:pPr>
        <w:jc w:val="center"/>
        <w:rPr>
          <w:b/>
          <w:sz w:val="40"/>
        </w:rPr>
      </w:pPr>
      <w:r>
        <w:rPr>
          <w:b/>
          <w:sz w:val="40"/>
        </w:rPr>
        <w:t>Kivikonstruktsioonid</w:t>
      </w:r>
    </w:p>
    <w:p w:rsidR="00E4013F" w:rsidRDefault="003F65E4">
      <w:pPr>
        <w:jc w:val="center"/>
        <w:rPr>
          <w:b/>
          <w:sz w:val="28"/>
        </w:rPr>
      </w:pPr>
      <w:r w:rsidRPr="003F65E4">
        <w:rPr>
          <w:b/>
          <w:i/>
          <w:noProof/>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94" type="#_x0000_t75" style="position:absolute;left:0;text-align:left;margin-left:99pt;margin-top:137.05pt;width:238.7pt;height:356.95pt;z-index:251637248" o:allowincell="f">
            <v:imagedata r:id="rId8" o:title=""/>
            <w10:wrap type="topAndBottom"/>
          </v:shape>
          <o:OLEObject Type="Embed" ProgID="MS_ClipArt_Gallery" ShapeID="_x0000_s4694" DrawAspect="Content" ObjectID="_1539932917" r:id="rId9"/>
        </w:pict>
      </w:r>
    </w:p>
    <w:p w:rsidR="00E4013F" w:rsidRDefault="00E4013F">
      <w:pPr>
        <w:pStyle w:val="Pealkiri9"/>
      </w:pPr>
      <w:r>
        <w:t>Konstruktsioonielementide ja sõlmede tugevusarvutused</w:t>
      </w:r>
    </w:p>
    <w:p w:rsidR="00E4013F" w:rsidRDefault="00E4013F">
      <w:pPr>
        <w:jc w:val="center"/>
        <w:rPr>
          <w:b/>
          <w:sz w:val="28"/>
        </w:rPr>
        <w:sectPr w:rsidR="00E4013F">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1418" w:left="1418" w:header="708" w:footer="708" w:gutter="0"/>
          <w:cols w:space="708" w:equalWidth="0">
            <w:col w:w="9071" w:space="709"/>
          </w:cols>
          <w:titlePg/>
        </w:sectPr>
      </w:pPr>
    </w:p>
    <w:p w:rsidR="00E4013F" w:rsidRDefault="00E4013F">
      <w:pPr>
        <w:pStyle w:val="Pealkiri9"/>
      </w:pPr>
      <w:r>
        <w:lastRenderedPageBreak/>
        <w:t xml:space="preserve"> Näited</w:t>
      </w:r>
    </w:p>
    <w:p w:rsidR="00E4013F" w:rsidRDefault="00E4013F">
      <w:pPr>
        <w:jc w:val="center"/>
        <w:rPr>
          <w:b/>
          <w:i/>
          <w:sz w:val="40"/>
        </w:rPr>
      </w:pPr>
    </w:p>
    <w:p w:rsidR="00E4013F" w:rsidRDefault="00E4013F">
      <w:pPr>
        <w:jc w:val="center"/>
        <w:rPr>
          <w:b/>
          <w:sz w:val="40"/>
        </w:rPr>
      </w:pPr>
    </w:p>
    <w:p w:rsidR="00E4013F" w:rsidRDefault="00E4013F">
      <w:pPr>
        <w:jc w:val="center"/>
        <w:rPr>
          <w:b/>
          <w:sz w:val="40"/>
        </w:rPr>
        <w:sectPr w:rsidR="00E4013F">
          <w:type w:val="continuous"/>
          <w:pgSz w:w="11907" w:h="16840" w:code="9"/>
          <w:pgMar w:top="1418" w:right="1418" w:bottom="1418" w:left="1418" w:header="708" w:footer="708" w:gutter="0"/>
          <w:cols w:space="708" w:equalWidth="0">
            <w:col w:w="9071" w:space="709"/>
          </w:cols>
          <w:titlePg/>
        </w:sectPr>
      </w:pPr>
      <w:r>
        <w:rPr>
          <w:b/>
          <w:sz w:val="40"/>
        </w:rPr>
        <w:t>2000</w:t>
      </w:r>
    </w:p>
    <w:p w:rsidR="00E4013F" w:rsidRDefault="00E4013F">
      <w:pPr>
        <w:rPr>
          <w:b/>
          <w:sz w:val="32"/>
        </w:rPr>
      </w:pPr>
      <w:bookmarkStart w:id="0" w:name="_Toc409023891"/>
      <w:r>
        <w:rPr>
          <w:b/>
          <w:sz w:val="32"/>
        </w:rPr>
        <w:lastRenderedPageBreak/>
        <w:t>Saateks</w:t>
      </w:r>
      <w:bookmarkEnd w:id="0"/>
    </w:p>
    <w:p w:rsidR="00E4013F" w:rsidRDefault="00E4013F">
      <w:r>
        <w:t>Käesolevas abimaterjalis antakse juhised kivide ja plokkide ehitusel kasutamise kohta. Põhilised lahendid on seotud väikemajade (1…3 korrust) ehitamisega, valikuliselt on pakutavaid lahendeid võimalik kasutada ka kõ</w:t>
      </w:r>
      <w:r>
        <w:t>r</w:t>
      </w:r>
      <w:r>
        <w:t xml:space="preserve">gemate hoonete puhul. </w:t>
      </w:r>
    </w:p>
    <w:p w:rsidR="00E4013F" w:rsidRDefault="00E4013F">
      <w:r>
        <w:t>Abimaterjal koosneb kahest osast:</w:t>
      </w:r>
    </w:p>
    <w:p w:rsidR="00E4013F" w:rsidRDefault="00E4013F">
      <w:r>
        <w:t>konstruktsioonielementide ja sõlmede tugevusarvutused,</w:t>
      </w:r>
    </w:p>
    <w:p w:rsidR="00E4013F" w:rsidRDefault="00E4013F">
      <w:r>
        <w:t>hoonete stabiilsusarvutused.</w:t>
      </w:r>
    </w:p>
    <w:p w:rsidR="00E4013F" w:rsidRDefault="00E4013F">
      <w:r>
        <w:t>Arvutuseeskirjade koostamise aluseks on võetud normieelnõu EPN-ENV 6.1.1 “Kivikonstruktsioonide proje</w:t>
      </w:r>
      <w:r>
        <w:t>k</w:t>
      </w:r>
      <w:r>
        <w:t>teerimine”, selletõttu on ka abimaterjalis osaliselt korratud normi materjali. On eeldatud, et abimaterjal laiendab normide kasutamist sügavuti.</w:t>
      </w:r>
    </w:p>
    <w:p w:rsidR="00E4013F" w:rsidRDefault="00E4013F">
      <w:r>
        <w:t>Abimaterjalis kasutatakse väljendeid konstruktiivne ja arvutuslik (projekteeritav). Esimesel juhul on konstruk</w:t>
      </w:r>
      <w:r>
        <w:t>t</w:t>
      </w:r>
      <w:r>
        <w:t>siooni mõõtmed ja lahendus saadud pikaajalisest praktilisest kogemusest, teisel juhul tuleb teha vajalik kons</w:t>
      </w:r>
      <w:r>
        <w:t>t</w:t>
      </w:r>
      <w:r>
        <w:t>ruktsiooni tugevusarvutus.</w:t>
      </w:r>
    </w:p>
    <w:p w:rsidR="00E4013F" w:rsidRDefault="00E4013F">
      <w:r>
        <w:t>Abimaterjalis on kõik normi kohustuslikud punktid esitatud püstkirjas ja soovituslikud kaldkirjas.</w:t>
      </w:r>
    </w:p>
    <w:p w:rsidR="00E4013F" w:rsidRDefault="00E4013F">
      <w:r>
        <w:t>Eurocode 6 pakutud väärtuste täpsustamisel on kasutatud Soome Rahvuslikku Rakendusdokumenti (Finnish NAD) ja Soome standardeid (SFS).</w:t>
      </w:r>
    </w:p>
    <w:p w:rsidR="00E4013F" w:rsidRDefault="00E4013F">
      <w:r>
        <w:t>Kivikonstruktsioonide normis esineb küllalt palju mitmesuguseid tegureid ja konstruktiiv</w:t>
      </w:r>
      <w:r>
        <w:softHyphen/>
        <w:t>seid soovitusi, mille väärtust oleks vaja praktikas täpsustada. Autor on tänulik kõikide märkuste ja soovituste eest selles suhtes. Kä</w:t>
      </w:r>
      <w:r>
        <w:t>e</w:t>
      </w:r>
      <w:r>
        <w:t xml:space="preserve">olevas abimaterjalis tuuakse enamlevinud konstruktsioonide arvutusnäited. Näidete koostamisel on kasutatud abimaterjalina käsiraamatuid </w:t>
      </w:r>
      <w:r>
        <w:rPr>
          <w:i/>
        </w:rPr>
        <w:t xml:space="preserve">Пособие по проектированию каменных и армокаменных конструкций (к СНиП II-22-81); Murverkshandboken MUR 90, TCK AB, 1990, Häfte 2, Häfte 4A…4C, Häfte 5C. </w:t>
      </w:r>
      <w:r>
        <w:t>Põhilised teksti viited on tehtud EPN – ENV 6.1.1 -le.</w:t>
      </w:r>
    </w:p>
    <w:p w:rsidR="00E4013F" w:rsidRDefault="00E4013F"/>
    <w:p w:rsidR="00E4013F" w:rsidRDefault="00E4013F">
      <w:pPr>
        <w:jc w:val="right"/>
      </w:pPr>
      <w:r>
        <w:t>Koostas V. Voltri</w:t>
      </w: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pStyle w:val="Pis"/>
        <w:tabs>
          <w:tab w:val="clear" w:pos="4320"/>
          <w:tab w:val="clear" w:pos="8640"/>
        </w:tabs>
        <w:sectPr w:rsidR="00E4013F">
          <w:pgSz w:w="11907" w:h="16840" w:code="9"/>
          <w:pgMar w:top="1418" w:right="1418" w:bottom="1418" w:left="1418" w:header="708" w:footer="708" w:gutter="0"/>
          <w:cols w:space="708" w:equalWidth="0">
            <w:col w:w="9071" w:space="709"/>
          </w:cols>
        </w:sectPr>
      </w:pPr>
      <w:r>
        <w:t xml:space="preserve"> </w:t>
      </w:r>
    </w:p>
    <w:p w:rsidR="00E4013F" w:rsidRDefault="00E4013F">
      <w:pPr>
        <w:pStyle w:val="Pealkiri7"/>
      </w:pPr>
      <w:r>
        <w:t>Sisukord</w:t>
      </w:r>
    </w:p>
    <w:p w:rsidR="00E4013F" w:rsidRDefault="003F65E4">
      <w:pPr>
        <w:pStyle w:val="SK1"/>
        <w:tabs>
          <w:tab w:val="right" w:leader="dot" w:pos="4170"/>
        </w:tabs>
        <w:rPr>
          <w:rFonts w:ascii="Times New Roman" w:hAnsi="Times New Roman"/>
          <w:b w:val="0"/>
          <w:caps w:val="0"/>
          <w:sz w:val="24"/>
          <w:szCs w:val="24"/>
          <w:lang w:val="en-GB"/>
        </w:rPr>
      </w:pPr>
      <w:r w:rsidRPr="003F65E4">
        <w:fldChar w:fldCharType="begin"/>
      </w:r>
      <w:r w:rsidR="00E4013F">
        <w:instrText xml:space="preserve"> TOC \o "1-4" \h \z </w:instrText>
      </w:r>
      <w:r w:rsidRPr="003F65E4">
        <w:fldChar w:fldCharType="separate"/>
      </w:r>
      <w:hyperlink w:anchor="_Toc523385665" w:history="1">
        <w:r w:rsidR="00E4013F">
          <w:rPr>
            <w:rStyle w:val="Hperlink"/>
          </w:rPr>
          <w:t>1 Sissejuhatus</w:t>
        </w:r>
        <w:r w:rsidR="00E4013F">
          <w:rPr>
            <w:webHidden/>
          </w:rPr>
          <w:tab/>
        </w:r>
        <w:r>
          <w:rPr>
            <w:webHidden/>
          </w:rPr>
          <w:fldChar w:fldCharType="begin"/>
        </w:r>
        <w:r w:rsidR="00E4013F">
          <w:rPr>
            <w:webHidden/>
          </w:rPr>
          <w:instrText xml:space="preserve"> PAGEREF _Toc523385665 \h </w:instrText>
        </w:r>
        <w:r>
          <w:rPr>
            <w:webHidden/>
          </w:rPr>
        </w:r>
        <w:r>
          <w:rPr>
            <w:webHidden/>
          </w:rPr>
          <w:fldChar w:fldCharType="separate"/>
        </w:r>
        <w:r w:rsidR="00E4013F">
          <w:rPr>
            <w:webHidden/>
          </w:rPr>
          <w:t>4</w:t>
        </w:r>
        <w:r>
          <w:rPr>
            <w:webHidden/>
          </w:rPr>
          <w:fldChar w:fldCharType="end"/>
        </w:r>
      </w:hyperlink>
    </w:p>
    <w:p w:rsidR="00E4013F" w:rsidRDefault="003F65E4">
      <w:pPr>
        <w:pStyle w:val="SK2"/>
        <w:tabs>
          <w:tab w:val="right" w:leader="dot" w:pos="4170"/>
        </w:tabs>
        <w:rPr>
          <w:b w:val="0"/>
          <w:sz w:val="24"/>
          <w:szCs w:val="24"/>
          <w:lang w:val="en-GB"/>
        </w:rPr>
      </w:pPr>
      <w:hyperlink w:anchor="_Toc523385666" w:history="1">
        <w:r w:rsidR="00E4013F">
          <w:rPr>
            <w:rStyle w:val="Hperlink"/>
          </w:rPr>
          <w:t>1.1 Kasutusvaldkond</w:t>
        </w:r>
        <w:r w:rsidR="00E4013F">
          <w:rPr>
            <w:webHidden/>
          </w:rPr>
          <w:tab/>
        </w:r>
        <w:r>
          <w:rPr>
            <w:webHidden/>
          </w:rPr>
          <w:fldChar w:fldCharType="begin"/>
        </w:r>
        <w:r w:rsidR="00E4013F">
          <w:rPr>
            <w:webHidden/>
          </w:rPr>
          <w:instrText xml:space="preserve"> PAGEREF _Toc523385666 \h </w:instrText>
        </w:r>
        <w:r>
          <w:rPr>
            <w:webHidden/>
          </w:rPr>
        </w:r>
        <w:r>
          <w:rPr>
            <w:webHidden/>
          </w:rPr>
          <w:fldChar w:fldCharType="separate"/>
        </w:r>
        <w:r w:rsidR="00E4013F">
          <w:rPr>
            <w:webHidden/>
          </w:rPr>
          <w:t>4</w:t>
        </w:r>
        <w:r>
          <w:rPr>
            <w:webHidden/>
          </w:rPr>
          <w:fldChar w:fldCharType="end"/>
        </w:r>
      </w:hyperlink>
    </w:p>
    <w:p w:rsidR="00E4013F" w:rsidRDefault="003F65E4">
      <w:pPr>
        <w:pStyle w:val="SK2"/>
        <w:tabs>
          <w:tab w:val="right" w:leader="dot" w:pos="4170"/>
        </w:tabs>
        <w:rPr>
          <w:b w:val="0"/>
          <w:sz w:val="24"/>
          <w:szCs w:val="24"/>
          <w:lang w:val="en-GB"/>
        </w:rPr>
      </w:pPr>
      <w:hyperlink w:anchor="_Toc523385667" w:history="1">
        <w:r w:rsidR="00E4013F">
          <w:rPr>
            <w:rStyle w:val="Hperlink"/>
          </w:rPr>
          <w:t>1.2 Eeskirjad ja rakendusjuhised</w:t>
        </w:r>
        <w:r w:rsidR="00E4013F">
          <w:rPr>
            <w:webHidden/>
          </w:rPr>
          <w:tab/>
        </w:r>
        <w:r>
          <w:rPr>
            <w:webHidden/>
          </w:rPr>
          <w:fldChar w:fldCharType="begin"/>
        </w:r>
        <w:r w:rsidR="00E4013F">
          <w:rPr>
            <w:webHidden/>
          </w:rPr>
          <w:instrText xml:space="preserve"> PAGEREF _Toc523385667 \h </w:instrText>
        </w:r>
        <w:r>
          <w:rPr>
            <w:webHidden/>
          </w:rPr>
        </w:r>
        <w:r>
          <w:rPr>
            <w:webHidden/>
          </w:rPr>
          <w:fldChar w:fldCharType="separate"/>
        </w:r>
        <w:r w:rsidR="00E4013F">
          <w:rPr>
            <w:webHidden/>
          </w:rPr>
          <w:t>4</w:t>
        </w:r>
        <w:r>
          <w:rPr>
            <w:webHidden/>
          </w:rPr>
          <w:fldChar w:fldCharType="end"/>
        </w:r>
      </w:hyperlink>
    </w:p>
    <w:p w:rsidR="00E4013F" w:rsidRDefault="003F65E4">
      <w:pPr>
        <w:pStyle w:val="SK2"/>
        <w:tabs>
          <w:tab w:val="right" w:leader="dot" w:pos="4170"/>
        </w:tabs>
        <w:rPr>
          <w:b w:val="0"/>
          <w:sz w:val="24"/>
          <w:szCs w:val="24"/>
          <w:lang w:val="en-GB"/>
        </w:rPr>
      </w:pPr>
      <w:hyperlink w:anchor="_Toc523385668" w:history="1">
        <w:r w:rsidR="00E4013F">
          <w:rPr>
            <w:rStyle w:val="Hperlink"/>
          </w:rPr>
          <w:t>1.3 Eeldused</w:t>
        </w:r>
        <w:r w:rsidR="00E4013F">
          <w:rPr>
            <w:webHidden/>
          </w:rPr>
          <w:tab/>
        </w:r>
        <w:r>
          <w:rPr>
            <w:webHidden/>
          </w:rPr>
          <w:fldChar w:fldCharType="begin"/>
        </w:r>
        <w:r w:rsidR="00E4013F">
          <w:rPr>
            <w:webHidden/>
          </w:rPr>
          <w:instrText xml:space="preserve"> PAGEREF _Toc523385668 \h </w:instrText>
        </w:r>
        <w:r>
          <w:rPr>
            <w:webHidden/>
          </w:rPr>
        </w:r>
        <w:r>
          <w:rPr>
            <w:webHidden/>
          </w:rPr>
          <w:fldChar w:fldCharType="separate"/>
        </w:r>
        <w:r w:rsidR="00E4013F">
          <w:rPr>
            <w:webHidden/>
          </w:rPr>
          <w:t>4</w:t>
        </w:r>
        <w:r>
          <w:rPr>
            <w:webHidden/>
          </w:rPr>
          <w:fldChar w:fldCharType="end"/>
        </w:r>
      </w:hyperlink>
    </w:p>
    <w:p w:rsidR="00E4013F" w:rsidRDefault="003F65E4">
      <w:pPr>
        <w:pStyle w:val="SK2"/>
        <w:tabs>
          <w:tab w:val="right" w:leader="dot" w:pos="4170"/>
        </w:tabs>
        <w:rPr>
          <w:b w:val="0"/>
          <w:sz w:val="24"/>
          <w:szCs w:val="24"/>
          <w:lang w:val="en-GB"/>
        </w:rPr>
      </w:pPr>
      <w:hyperlink w:anchor="_Toc523385669" w:history="1">
        <w:r w:rsidR="00E4013F">
          <w:rPr>
            <w:rStyle w:val="Hperlink"/>
          </w:rPr>
          <w:t>1.4 SI mõõtühikud</w:t>
        </w:r>
        <w:r w:rsidR="00E4013F">
          <w:rPr>
            <w:webHidden/>
          </w:rPr>
          <w:tab/>
        </w:r>
        <w:r>
          <w:rPr>
            <w:webHidden/>
          </w:rPr>
          <w:fldChar w:fldCharType="begin"/>
        </w:r>
        <w:r w:rsidR="00E4013F">
          <w:rPr>
            <w:webHidden/>
          </w:rPr>
          <w:instrText xml:space="preserve"> PAGEREF _Toc523385669 \h </w:instrText>
        </w:r>
        <w:r>
          <w:rPr>
            <w:webHidden/>
          </w:rPr>
        </w:r>
        <w:r>
          <w:rPr>
            <w:webHidden/>
          </w:rPr>
          <w:fldChar w:fldCharType="separate"/>
        </w:r>
        <w:r w:rsidR="00E4013F">
          <w:rPr>
            <w:webHidden/>
          </w:rPr>
          <w:t>5</w:t>
        </w:r>
        <w:r>
          <w:rPr>
            <w:webHidden/>
          </w:rPr>
          <w:fldChar w:fldCharType="end"/>
        </w:r>
      </w:hyperlink>
    </w:p>
    <w:p w:rsidR="00E4013F" w:rsidRDefault="003F65E4">
      <w:pPr>
        <w:pStyle w:val="SK2"/>
        <w:tabs>
          <w:tab w:val="right" w:leader="dot" w:pos="4170"/>
        </w:tabs>
        <w:rPr>
          <w:b w:val="0"/>
          <w:sz w:val="24"/>
          <w:szCs w:val="24"/>
          <w:lang w:val="en-GB"/>
        </w:rPr>
      </w:pPr>
      <w:hyperlink w:anchor="_Toc523385670" w:history="1">
        <w:r w:rsidR="00E4013F">
          <w:rPr>
            <w:rStyle w:val="Hperlink"/>
          </w:rPr>
          <w:t>1.5 Abimaterjalis kasutatavad tähised</w:t>
        </w:r>
        <w:r w:rsidR="00E4013F">
          <w:rPr>
            <w:webHidden/>
          </w:rPr>
          <w:tab/>
        </w:r>
        <w:r>
          <w:rPr>
            <w:webHidden/>
          </w:rPr>
          <w:fldChar w:fldCharType="begin"/>
        </w:r>
        <w:r w:rsidR="00E4013F">
          <w:rPr>
            <w:webHidden/>
          </w:rPr>
          <w:instrText xml:space="preserve"> PAGEREF _Toc523385670 \h </w:instrText>
        </w:r>
        <w:r>
          <w:rPr>
            <w:webHidden/>
          </w:rPr>
        </w:r>
        <w:r>
          <w:rPr>
            <w:webHidden/>
          </w:rPr>
          <w:fldChar w:fldCharType="separate"/>
        </w:r>
        <w:r w:rsidR="00E4013F">
          <w:rPr>
            <w:webHidden/>
          </w:rPr>
          <w:t>5</w:t>
        </w:r>
        <w:r>
          <w:rPr>
            <w:webHidden/>
          </w:rPr>
          <w:fldChar w:fldCharType="end"/>
        </w:r>
      </w:hyperlink>
    </w:p>
    <w:p w:rsidR="00E4013F" w:rsidRDefault="003F65E4">
      <w:pPr>
        <w:pStyle w:val="SK1"/>
        <w:tabs>
          <w:tab w:val="right" w:leader="dot" w:pos="4170"/>
        </w:tabs>
        <w:rPr>
          <w:rFonts w:ascii="Times New Roman" w:hAnsi="Times New Roman"/>
          <w:b w:val="0"/>
          <w:caps w:val="0"/>
          <w:sz w:val="24"/>
          <w:szCs w:val="24"/>
          <w:lang w:val="en-GB"/>
        </w:rPr>
      </w:pPr>
      <w:hyperlink w:anchor="_Toc523385671" w:history="1">
        <w:r w:rsidR="00E4013F">
          <w:rPr>
            <w:rStyle w:val="Hperlink"/>
          </w:rPr>
          <w:t>2 Müüritise projekteerimine (arvutamine)</w:t>
        </w:r>
        <w:r w:rsidR="00E4013F">
          <w:rPr>
            <w:webHidden/>
          </w:rPr>
          <w:tab/>
        </w:r>
        <w:r>
          <w:rPr>
            <w:webHidden/>
          </w:rPr>
          <w:fldChar w:fldCharType="begin"/>
        </w:r>
        <w:r w:rsidR="00E4013F">
          <w:rPr>
            <w:webHidden/>
          </w:rPr>
          <w:instrText xml:space="preserve"> PAGEREF _Toc523385671 \h </w:instrText>
        </w:r>
        <w:r>
          <w:rPr>
            <w:webHidden/>
          </w:rPr>
        </w:r>
        <w:r>
          <w:rPr>
            <w:webHidden/>
          </w:rPr>
          <w:fldChar w:fldCharType="separate"/>
        </w:r>
        <w:r w:rsidR="00E4013F">
          <w:rPr>
            <w:webHidden/>
          </w:rPr>
          <w:t>8</w:t>
        </w:r>
        <w:r>
          <w:rPr>
            <w:webHidden/>
          </w:rPr>
          <w:fldChar w:fldCharType="end"/>
        </w:r>
      </w:hyperlink>
    </w:p>
    <w:p w:rsidR="00E4013F" w:rsidRDefault="003F65E4">
      <w:pPr>
        <w:pStyle w:val="SK2"/>
        <w:tabs>
          <w:tab w:val="right" w:leader="dot" w:pos="4170"/>
        </w:tabs>
        <w:rPr>
          <w:b w:val="0"/>
          <w:sz w:val="24"/>
          <w:szCs w:val="24"/>
          <w:lang w:val="en-GB"/>
        </w:rPr>
      </w:pPr>
      <w:hyperlink w:anchor="_Toc523385672" w:history="1">
        <w:r w:rsidR="00E4013F">
          <w:rPr>
            <w:rStyle w:val="Hperlink"/>
          </w:rPr>
          <w:t>2.1 Konstruktsiooni töötamisviis ja üldstabiilsus</w:t>
        </w:r>
        <w:r w:rsidR="00E4013F">
          <w:rPr>
            <w:webHidden/>
          </w:rPr>
          <w:tab/>
        </w:r>
        <w:r>
          <w:rPr>
            <w:webHidden/>
          </w:rPr>
          <w:fldChar w:fldCharType="begin"/>
        </w:r>
        <w:r w:rsidR="00E4013F">
          <w:rPr>
            <w:webHidden/>
          </w:rPr>
          <w:instrText xml:space="preserve"> PAGEREF _Toc523385672 \h </w:instrText>
        </w:r>
        <w:r>
          <w:rPr>
            <w:webHidden/>
          </w:rPr>
        </w:r>
        <w:r>
          <w:rPr>
            <w:webHidden/>
          </w:rPr>
          <w:fldChar w:fldCharType="separate"/>
        </w:r>
        <w:r w:rsidR="00E4013F">
          <w:rPr>
            <w:webHidden/>
          </w:rPr>
          <w:t>8</w:t>
        </w:r>
        <w:r>
          <w:rPr>
            <w:webHidden/>
          </w:rPr>
          <w:fldChar w:fldCharType="end"/>
        </w:r>
      </w:hyperlink>
    </w:p>
    <w:p w:rsidR="00E4013F" w:rsidRDefault="003F65E4">
      <w:pPr>
        <w:pStyle w:val="SK3"/>
        <w:tabs>
          <w:tab w:val="right" w:leader="dot" w:pos="4170"/>
        </w:tabs>
        <w:rPr>
          <w:sz w:val="24"/>
          <w:szCs w:val="24"/>
          <w:lang w:val="en-GB"/>
        </w:rPr>
      </w:pPr>
      <w:hyperlink w:anchor="_Toc523385673" w:history="1">
        <w:r w:rsidR="00E4013F">
          <w:rPr>
            <w:rStyle w:val="Hperlink"/>
          </w:rPr>
          <w:t>2.1.1 Konstruktsiooni arvutusskeemid ja koormustulemid</w:t>
        </w:r>
        <w:r w:rsidR="00E4013F">
          <w:rPr>
            <w:webHidden/>
          </w:rPr>
          <w:tab/>
        </w:r>
        <w:r>
          <w:rPr>
            <w:webHidden/>
          </w:rPr>
          <w:fldChar w:fldCharType="begin"/>
        </w:r>
        <w:r w:rsidR="00E4013F">
          <w:rPr>
            <w:webHidden/>
          </w:rPr>
          <w:instrText xml:space="preserve"> PAGEREF _Toc523385673 \h </w:instrText>
        </w:r>
        <w:r>
          <w:rPr>
            <w:webHidden/>
          </w:rPr>
        </w:r>
        <w:r>
          <w:rPr>
            <w:webHidden/>
          </w:rPr>
          <w:fldChar w:fldCharType="separate"/>
        </w:r>
        <w:r w:rsidR="00E4013F">
          <w:rPr>
            <w:webHidden/>
          </w:rPr>
          <w:t>8</w:t>
        </w:r>
        <w:r>
          <w:rPr>
            <w:webHidden/>
          </w:rPr>
          <w:fldChar w:fldCharType="end"/>
        </w:r>
      </w:hyperlink>
    </w:p>
    <w:p w:rsidR="00E4013F" w:rsidRDefault="003F65E4">
      <w:pPr>
        <w:pStyle w:val="SK4"/>
        <w:tabs>
          <w:tab w:val="right" w:leader="dot" w:pos="4170"/>
        </w:tabs>
        <w:rPr>
          <w:sz w:val="24"/>
          <w:szCs w:val="24"/>
          <w:lang w:val="en-GB"/>
        </w:rPr>
      </w:pPr>
      <w:hyperlink w:anchor="_Toc523385674" w:history="1">
        <w:r w:rsidR="00E4013F">
          <w:rPr>
            <w:rStyle w:val="Hperlink"/>
          </w:rPr>
          <w:t>2.1.1.1 Üldsätted</w:t>
        </w:r>
        <w:r w:rsidR="00E4013F">
          <w:rPr>
            <w:webHidden/>
          </w:rPr>
          <w:tab/>
        </w:r>
        <w:r>
          <w:rPr>
            <w:webHidden/>
          </w:rPr>
          <w:fldChar w:fldCharType="begin"/>
        </w:r>
        <w:r w:rsidR="00E4013F">
          <w:rPr>
            <w:webHidden/>
          </w:rPr>
          <w:instrText xml:space="preserve"> PAGEREF _Toc523385674 \h </w:instrText>
        </w:r>
        <w:r>
          <w:rPr>
            <w:webHidden/>
          </w:rPr>
        </w:r>
        <w:r>
          <w:rPr>
            <w:webHidden/>
          </w:rPr>
          <w:fldChar w:fldCharType="separate"/>
        </w:r>
        <w:r w:rsidR="00E4013F">
          <w:rPr>
            <w:webHidden/>
          </w:rPr>
          <w:t>8</w:t>
        </w:r>
        <w:r>
          <w:rPr>
            <w:webHidden/>
          </w:rPr>
          <w:fldChar w:fldCharType="end"/>
        </w:r>
      </w:hyperlink>
    </w:p>
    <w:p w:rsidR="00E4013F" w:rsidRDefault="003F65E4">
      <w:pPr>
        <w:pStyle w:val="SK4"/>
        <w:tabs>
          <w:tab w:val="right" w:leader="dot" w:pos="4170"/>
        </w:tabs>
        <w:rPr>
          <w:sz w:val="24"/>
          <w:szCs w:val="24"/>
          <w:lang w:val="en-GB"/>
        </w:rPr>
      </w:pPr>
      <w:hyperlink w:anchor="_Toc523385675" w:history="1">
        <w:r w:rsidR="00E4013F">
          <w:rPr>
            <w:rStyle w:val="Hperlink"/>
          </w:rPr>
          <w:t>2.1.1.2 Elastse skeemiga hoone</w:t>
        </w:r>
        <w:r w:rsidR="00E4013F">
          <w:rPr>
            <w:webHidden/>
          </w:rPr>
          <w:tab/>
        </w:r>
        <w:r>
          <w:rPr>
            <w:webHidden/>
          </w:rPr>
          <w:fldChar w:fldCharType="begin"/>
        </w:r>
        <w:r w:rsidR="00E4013F">
          <w:rPr>
            <w:webHidden/>
          </w:rPr>
          <w:instrText xml:space="preserve"> PAGEREF _Toc523385675 \h </w:instrText>
        </w:r>
        <w:r>
          <w:rPr>
            <w:webHidden/>
          </w:rPr>
        </w:r>
        <w:r>
          <w:rPr>
            <w:webHidden/>
          </w:rPr>
          <w:fldChar w:fldCharType="separate"/>
        </w:r>
        <w:r w:rsidR="00E4013F">
          <w:rPr>
            <w:webHidden/>
          </w:rPr>
          <w:t>8</w:t>
        </w:r>
        <w:r>
          <w:rPr>
            <w:webHidden/>
          </w:rPr>
          <w:fldChar w:fldCharType="end"/>
        </w:r>
      </w:hyperlink>
    </w:p>
    <w:p w:rsidR="00E4013F" w:rsidRDefault="003F65E4">
      <w:pPr>
        <w:pStyle w:val="SK4"/>
        <w:tabs>
          <w:tab w:val="right" w:leader="dot" w:pos="4170"/>
        </w:tabs>
        <w:rPr>
          <w:sz w:val="24"/>
          <w:szCs w:val="24"/>
          <w:lang w:val="en-GB"/>
        </w:rPr>
      </w:pPr>
      <w:hyperlink w:anchor="_Toc523385676" w:history="1">
        <w:r w:rsidR="00E4013F">
          <w:rPr>
            <w:rStyle w:val="Hperlink"/>
          </w:rPr>
          <w:t>2.1.1.3 Jäiga skeemiga hoone</w:t>
        </w:r>
        <w:r w:rsidR="00E4013F">
          <w:rPr>
            <w:webHidden/>
          </w:rPr>
          <w:tab/>
        </w:r>
        <w:r>
          <w:rPr>
            <w:webHidden/>
          </w:rPr>
          <w:fldChar w:fldCharType="begin"/>
        </w:r>
        <w:r w:rsidR="00E4013F">
          <w:rPr>
            <w:webHidden/>
          </w:rPr>
          <w:instrText xml:space="preserve"> PAGEREF _Toc523385676 \h </w:instrText>
        </w:r>
        <w:r>
          <w:rPr>
            <w:webHidden/>
          </w:rPr>
        </w:r>
        <w:r>
          <w:rPr>
            <w:webHidden/>
          </w:rPr>
          <w:fldChar w:fldCharType="separate"/>
        </w:r>
        <w:r w:rsidR="00E4013F">
          <w:rPr>
            <w:webHidden/>
          </w:rPr>
          <w:t>9</w:t>
        </w:r>
        <w:r>
          <w:rPr>
            <w:webHidden/>
          </w:rPr>
          <w:fldChar w:fldCharType="end"/>
        </w:r>
      </w:hyperlink>
    </w:p>
    <w:p w:rsidR="00E4013F" w:rsidRDefault="003F65E4">
      <w:pPr>
        <w:pStyle w:val="SK3"/>
        <w:tabs>
          <w:tab w:val="right" w:leader="dot" w:pos="4170"/>
        </w:tabs>
        <w:rPr>
          <w:sz w:val="24"/>
          <w:szCs w:val="24"/>
          <w:lang w:val="en-GB"/>
        </w:rPr>
      </w:pPr>
      <w:hyperlink w:anchor="_Toc523385677" w:history="1">
        <w:r w:rsidR="00E4013F">
          <w:rPr>
            <w:rStyle w:val="Hperlink"/>
          </w:rPr>
          <w:t>2.1.2 Kandeelementide projekteerimine</w:t>
        </w:r>
        <w:r w:rsidR="00E4013F">
          <w:rPr>
            <w:webHidden/>
          </w:rPr>
          <w:tab/>
        </w:r>
        <w:r>
          <w:rPr>
            <w:webHidden/>
          </w:rPr>
          <w:fldChar w:fldCharType="begin"/>
        </w:r>
        <w:r w:rsidR="00E4013F">
          <w:rPr>
            <w:webHidden/>
          </w:rPr>
          <w:instrText xml:space="preserve"> PAGEREF _Toc523385677 \h </w:instrText>
        </w:r>
        <w:r>
          <w:rPr>
            <w:webHidden/>
          </w:rPr>
        </w:r>
        <w:r>
          <w:rPr>
            <w:webHidden/>
          </w:rPr>
          <w:fldChar w:fldCharType="separate"/>
        </w:r>
        <w:r w:rsidR="00E4013F">
          <w:rPr>
            <w:webHidden/>
          </w:rPr>
          <w:t>11</w:t>
        </w:r>
        <w:r>
          <w:rPr>
            <w:webHidden/>
          </w:rPr>
          <w:fldChar w:fldCharType="end"/>
        </w:r>
      </w:hyperlink>
    </w:p>
    <w:p w:rsidR="00E4013F" w:rsidRDefault="003F65E4">
      <w:pPr>
        <w:pStyle w:val="SK2"/>
        <w:tabs>
          <w:tab w:val="right" w:leader="dot" w:pos="4170"/>
        </w:tabs>
        <w:rPr>
          <w:b w:val="0"/>
          <w:sz w:val="24"/>
          <w:szCs w:val="24"/>
          <w:lang w:val="en-GB"/>
        </w:rPr>
      </w:pPr>
      <w:hyperlink w:anchor="_Toc523385678" w:history="1">
        <w:r w:rsidR="00E4013F">
          <w:rPr>
            <w:rStyle w:val="Hperlink"/>
          </w:rPr>
          <w:t>2.2 Koormused, nende kombinatsioonid ja osavarutegurid</w:t>
        </w:r>
        <w:r w:rsidR="00E4013F">
          <w:rPr>
            <w:webHidden/>
          </w:rPr>
          <w:tab/>
        </w:r>
        <w:r>
          <w:rPr>
            <w:webHidden/>
          </w:rPr>
          <w:fldChar w:fldCharType="begin"/>
        </w:r>
        <w:r w:rsidR="00E4013F">
          <w:rPr>
            <w:webHidden/>
          </w:rPr>
          <w:instrText xml:space="preserve"> PAGEREF _Toc523385678 \h </w:instrText>
        </w:r>
        <w:r>
          <w:rPr>
            <w:webHidden/>
          </w:rPr>
        </w:r>
        <w:r>
          <w:rPr>
            <w:webHidden/>
          </w:rPr>
          <w:fldChar w:fldCharType="separate"/>
        </w:r>
        <w:r w:rsidR="00E4013F">
          <w:rPr>
            <w:webHidden/>
          </w:rPr>
          <w:t>11</w:t>
        </w:r>
        <w:r>
          <w:rPr>
            <w:webHidden/>
          </w:rPr>
          <w:fldChar w:fldCharType="end"/>
        </w:r>
      </w:hyperlink>
    </w:p>
    <w:p w:rsidR="00E4013F" w:rsidRDefault="003F65E4">
      <w:pPr>
        <w:pStyle w:val="SK3"/>
        <w:tabs>
          <w:tab w:val="right" w:leader="dot" w:pos="4170"/>
        </w:tabs>
        <w:rPr>
          <w:sz w:val="24"/>
          <w:szCs w:val="24"/>
          <w:lang w:val="en-GB"/>
        </w:rPr>
      </w:pPr>
      <w:hyperlink w:anchor="_Toc523385679" w:history="1">
        <w:r w:rsidR="00E4013F">
          <w:rPr>
            <w:rStyle w:val="Hperlink"/>
          </w:rPr>
          <w:t>2.2.1 Alaline normkoormus</w:t>
        </w:r>
        <w:r w:rsidR="00E4013F">
          <w:rPr>
            <w:webHidden/>
          </w:rPr>
          <w:tab/>
        </w:r>
        <w:r>
          <w:rPr>
            <w:webHidden/>
          </w:rPr>
          <w:fldChar w:fldCharType="begin"/>
        </w:r>
        <w:r w:rsidR="00E4013F">
          <w:rPr>
            <w:webHidden/>
          </w:rPr>
          <w:instrText xml:space="preserve"> PAGEREF _Toc523385679 \h </w:instrText>
        </w:r>
        <w:r>
          <w:rPr>
            <w:webHidden/>
          </w:rPr>
        </w:r>
        <w:r>
          <w:rPr>
            <w:webHidden/>
          </w:rPr>
          <w:fldChar w:fldCharType="separate"/>
        </w:r>
        <w:r w:rsidR="00E4013F">
          <w:rPr>
            <w:webHidden/>
          </w:rPr>
          <w:t>11</w:t>
        </w:r>
        <w:r>
          <w:rPr>
            <w:webHidden/>
          </w:rPr>
          <w:fldChar w:fldCharType="end"/>
        </w:r>
      </w:hyperlink>
    </w:p>
    <w:p w:rsidR="00E4013F" w:rsidRDefault="003F65E4">
      <w:pPr>
        <w:pStyle w:val="SK3"/>
        <w:tabs>
          <w:tab w:val="right" w:leader="dot" w:pos="4170"/>
        </w:tabs>
        <w:rPr>
          <w:sz w:val="24"/>
          <w:szCs w:val="24"/>
          <w:lang w:val="en-GB"/>
        </w:rPr>
      </w:pPr>
      <w:hyperlink w:anchor="_Toc523385680" w:history="1">
        <w:r w:rsidR="00E4013F">
          <w:rPr>
            <w:rStyle w:val="Hperlink"/>
          </w:rPr>
          <w:t>2.2.2 Muutuv normkoormus</w:t>
        </w:r>
        <w:r w:rsidR="00E4013F">
          <w:rPr>
            <w:webHidden/>
          </w:rPr>
          <w:tab/>
        </w:r>
        <w:r>
          <w:rPr>
            <w:webHidden/>
          </w:rPr>
          <w:fldChar w:fldCharType="begin"/>
        </w:r>
        <w:r w:rsidR="00E4013F">
          <w:rPr>
            <w:webHidden/>
          </w:rPr>
          <w:instrText xml:space="preserve"> PAGEREF _Toc523385680 \h </w:instrText>
        </w:r>
        <w:r>
          <w:rPr>
            <w:webHidden/>
          </w:rPr>
        </w:r>
        <w:r>
          <w:rPr>
            <w:webHidden/>
          </w:rPr>
          <w:fldChar w:fldCharType="separate"/>
        </w:r>
        <w:r w:rsidR="00E4013F">
          <w:rPr>
            <w:webHidden/>
          </w:rPr>
          <w:t>11</w:t>
        </w:r>
        <w:r>
          <w:rPr>
            <w:webHidden/>
          </w:rPr>
          <w:fldChar w:fldCharType="end"/>
        </w:r>
      </w:hyperlink>
    </w:p>
    <w:p w:rsidR="00E4013F" w:rsidRDefault="003F65E4">
      <w:pPr>
        <w:pStyle w:val="SK3"/>
        <w:tabs>
          <w:tab w:val="right" w:leader="dot" w:pos="4170"/>
        </w:tabs>
        <w:rPr>
          <w:sz w:val="24"/>
          <w:szCs w:val="24"/>
          <w:lang w:val="en-GB"/>
        </w:rPr>
      </w:pPr>
      <w:hyperlink w:anchor="_Toc523385681" w:history="1">
        <w:r w:rsidR="00E4013F">
          <w:rPr>
            <w:rStyle w:val="Hperlink"/>
          </w:rPr>
          <w:t>2.2.3 Normatiivne tuulekoormus</w:t>
        </w:r>
        <w:r w:rsidR="00E4013F">
          <w:rPr>
            <w:webHidden/>
          </w:rPr>
          <w:tab/>
        </w:r>
        <w:r>
          <w:rPr>
            <w:webHidden/>
          </w:rPr>
          <w:fldChar w:fldCharType="begin"/>
        </w:r>
        <w:r w:rsidR="00E4013F">
          <w:rPr>
            <w:webHidden/>
          </w:rPr>
          <w:instrText xml:space="preserve"> PAGEREF _Toc523385681 \h </w:instrText>
        </w:r>
        <w:r>
          <w:rPr>
            <w:webHidden/>
          </w:rPr>
        </w:r>
        <w:r>
          <w:rPr>
            <w:webHidden/>
          </w:rPr>
          <w:fldChar w:fldCharType="separate"/>
        </w:r>
        <w:r w:rsidR="00E4013F">
          <w:rPr>
            <w:webHidden/>
          </w:rPr>
          <w:t>11</w:t>
        </w:r>
        <w:r>
          <w:rPr>
            <w:webHidden/>
          </w:rPr>
          <w:fldChar w:fldCharType="end"/>
        </w:r>
      </w:hyperlink>
    </w:p>
    <w:p w:rsidR="00E4013F" w:rsidRDefault="003F65E4">
      <w:pPr>
        <w:pStyle w:val="SK3"/>
        <w:tabs>
          <w:tab w:val="right" w:leader="dot" w:pos="4170"/>
        </w:tabs>
        <w:rPr>
          <w:sz w:val="24"/>
          <w:szCs w:val="24"/>
          <w:lang w:val="en-GB"/>
        </w:rPr>
      </w:pPr>
      <w:hyperlink w:anchor="_Toc523385682" w:history="1">
        <w:r w:rsidR="00E4013F">
          <w:rPr>
            <w:rStyle w:val="Hperlink"/>
          </w:rPr>
          <w:t>2.2.4 Normatiivne pinnase külgsurve</w:t>
        </w:r>
        <w:r w:rsidR="00E4013F">
          <w:rPr>
            <w:webHidden/>
          </w:rPr>
          <w:tab/>
        </w:r>
        <w:r>
          <w:rPr>
            <w:webHidden/>
          </w:rPr>
          <w:fldChar w:fldCharType="begin"/>
        </w:r>
        <w:r w:rsidR="00E4013F">
          <w:rPr>
            <w:webHidden/>
          </w:rPr>
          <w:instrText xml:space="preserve"> PAGEREF _Toc523385682 \h </w:instrText>
        </w:r>
        <w:r>
          <w:rPr>
            <w:webHidden/>
          </w:rPr>
        </w:r>
        <w:r>
          <w:rPr>
            <w:webHidden/>
          </w:rPr>
          <w:fldChar w:fldCharType="separate"/>
        </w:r>
        <w:r w:rsidR="00E4013F">
          <w:rPr>
            <w:webHidden/>
          </w:rPr>
          <w:t>11</w:t>
        </w:r>
        <w:r>
          <w:rPr>
            <w:webHidden/>
          </w:rPr>
          <w:fldChar w:fldCharType="end"/>
        </w:r>
      </w:hyperlink>
    </w:p>
    <w:p w:rsidR="00E4013F" w:rsidRDefault="003F65E4">
      <w:pPr>
        <w:pStyle w:val="SK3"/>
        <w:tabs>
          <w:tab w:val="right" w:leader="dot" w:pos="4170"/>
        </w:tabs>
        <w:rPr>
          <w:sz w:val="24"/>
          <w:szCs w:val="24"/>
          <w:lang w:val="en-GB"/>
        </w:rPr>
      </w:pPr>
      <w:hyperlink w:anchor="_Toc523385683" w:history="1">
        <w:r w:rsidR="00E4013F">
          <w:rPr>
            <w:rStyle w:val="Hperlink"/>
          </w:rPr>
          <w:t>2.2.5 Arvutuslikud kombinatsioonid</w:t>
        </w:r>
        <w:r w:rsidR="00E4013F">
          <w:rPr>
            <w:webHidden/>
          </w:rPr>
          <w:tab/>
        </w:r>
        <w:r>
          <w:rPr>
            <w:webHidden/>
          </w:rPr>
          <w:fldChar w:fldCharType="begin"/>
        </w:r>
        <w:r w:rsidR="00E4013F">
          <w:rPr>
            <w:webHidden/>
          </w:rPr>
          <w:instrText xml:space="preserve"> PAGEREF _Toc523385683 \h </w:instrText>
        </w:r>
        <w:r>
          <w:rPr>
            <w:webHidden/>
          </w:rPr>
        </w:r>
        <w:r>
          <w:rPr>
            <w:webHidden/>
          </w:rPr>
          <w:fldChar w:fldCharType="separate"/>
        </w:r>
        <w:r w:rsidR="00E4013F">
          <w:rPr>
            <w:webHidden/>
          </w:rPr>
          <w:t>11</w:t>
        </w:r>
        <w:r>
          <w:rPr>
            <w:webHidden/>
          </w:rPr>
          <w:fldChar w:fldCharType="end"/>
        </w:r>
      </w:hyperlink>
    </w:p>
    <w:p w:rsidR="00E4013F" w:rsidRDefault="003F65E4">
      <w:pPr>
        <w:pStyle w:val="SK2"/>
        <w:tabs>
          <w:tab w:val="right" w:leader="dot" w:pos="4170"/>
        </w:tabs>
        <w:rPr>
          <w:b w:val="0"/>
          <w:sz w:val="24"/>
          <w:szCs w:val="24"/>
          <w:lang w:val="en-GB"/>
        </w:rPr>
      </w:pPr>
      <w:hyperlink w:anchor="_Toc523385684" w:history="1">
        <w:r w:rsidR="00E4013F">
          <w:rPr>
            <w:rStyle w:val="Hperlink"/>
          </w:rPr>
          <w:t>2.3 Müüritise arvutustugevus</w:t>
        </w:r>
        <w:r w:rsidR="00E4013F">
          <w:rPr>
            <w:webHidden/>
          </w:rPr>
          <w:tab/>
        </w:r>
        <w:r>
          <w:rPr>
            <w:webHidden/>
          </w:rPr>
          <w:fldChar w:fldCharType="begin"/>
        </w:r>
        <w:r w:rsidR="00E4013F">
          <w:rPr>
            <w:webHidden/>
          </w:rPr>
          <w:instrText xml:space="preserve"> PAGEREF _Toc523385684 \h </w:instrText>
        </w:r>
        <w:r>
          <w:rPr>
            <w:webHidden/>
          </w:rPr>
        </w:r>
        <w:r>
          <w:rPr>
            <w:webHidden/>
          </w:rPr>
          <w:fldChar w:fldCharType="separate"/>
        </w:r>
        <w:r w:rsidR="00E4013F">
          <w:rPr>
            <w:webHidden/>
          </w:rPr>
          <w:t>11</w:t>
        </w:r>
        <w:r>
          <w:rPr>
            <w:webHidden/>
          </w:rPr>
          <w:fldChar w:fldCharType="end"/>
        </w:r>
      </w:hyperlink>
    </w:p>
    <w:p w:rsidR="00E4013F" w:rsidRDefault="003F65E4">
      <w:pPr>
        <w:pStyle w:val="SK3"/>
        <w:tabs>
          <w:tab w:val="right" w:leader="dot" w:pos="4170"/>
        </w:tabs>
        <w:rPr>
          <w:sz w:val="24"/>
          <w:szCs w:val="24"/>
          <w:lang w:val="en-GB"/>
        </w:rPr>
      </w:pPr>
      <w:hyperlink w:anchor="_Toc523385685" w:history="1">
        <w:r w:rsidR="00E4013F">
          <w:rPr>
            <w:rStyle w:val="Hperlink"/>
          </w:rPr>
          <w:t>2.3.1 Üldsätted</w:t>
        </w:r>
        <w:r w:rsidR="00E4013F">
          <w:rPr>
            <w:webHidden/>
          </w:rPr>
          <w:tab/>
        </w:r>
        <w:r>
          <w:rPr>
            <w:webHidden/>
          </w:rPr>
          <w:fldChar w:fldCharType="begin"/>
        </w:r>
        <w:r w:rsidR="00E4013F">
          <w:rPr>
            <w:webHidden/>
          </w:rPr>
          <w:instrText xml:space="preserve"> PAGEREF _Toc523385685 \h </w:instrText>
        </w:r>
        <w:r>
          <w:rPr>
            <w:webHidden/>
          </w:rPr>
        </w:r>
        <w:r>
          <w:rPr>
            <w:webHidden/>
          </w:rPr>
          <w:fldChar w:fldCharType="separate"/>
        </w:r>
        <w:r w:rsidR="00E4013F">
          <w:rPr>
            <w:webHidden/>
          </w:rPr>
          <w:t>11</w:t>
        </w:r>
        <w:r>
          <w:rPr>
            <w:webHidden/>
          </w:rPr>
          <w:fldChar w:fldCharType="end"/>
        </w:r>
      </w:hyperlink>
    </w:p>
    <w:p w:rsidR="00E4013F" w:rsidRDefault="003F65E4">
      <w:pPr>
        <w:pStyle w:val="SK3"/>
        <w:tabs>
          <w:tab w:val="right" w:leader="dot" w:pos="4170"/>
        </w:tabs>
        <w:rPr>
          <w:sz w:val="24"/>
          <w:szCs w:val="24"/>
          <w:lang w:val="en-GB"/>
        </w:rPr>
      </w:pPr>
      <w:hyperlink w:anchor="_Toc523385686" w:history="1">
        <w:r w:rsidR="00E4013F">
          <w:rPr>
            <w:rStyle w:val="Hperlink"/>
          </w:rPr>
          <w:t>2.3.2 Müüritise normsurvetugevuse leidmine</w:t>
        </w:r>
        <w:r w:rsidR="00E4013F">
          <w:rPr>
            <w:webHidden/>
          </w:rPr>
          <w:tab/>
        </w:r>
        <w:r>
          <w:rPr>
            <w:webHidden/>
          </w:rPr>
          <w:fldChar w:fldCharType="begin"/>
        </w:r>
        <w:r w:rsidR="00E4013F">
          <w:rPr>
            <w:webHidden/>
          </w:rPr>
          <w:instrText xml:space="preserve"> PAGEREF _Toc523385686 \h </w:instrText>
        </w:r>
        <w:r>
          <w:rPr>
            <w:webHidden/>
          </w:rPr>
        </w:r>
        <w:r>
          <w:rPr>
            <w:webHidden/>
          </w:rPr>
          <w:fldChar w:fldCharType="separate"/>
        </w:r>
        <w:r w:rsidR="00E4013F">
          <w:rPr>
            <w:webHidden/>
          </w:rPr>
          <w:t>12</w:t>
        </w:r>
        <w:r>
          <w:rPr>
            <w:webHidden/>
          </w:rPr>
          <w:fldChar w:fldCharType="end"/>
        </w:r>
      </w:hyperlink>
    </w:p>
    <w:p w:rsidR="00E4013F" w:rsidRDefault="003F65E4">
      <w:pPr>
        <w:pStyle w:val="SK2"/>
        <w:tabs>
          <w:tab w:val="right" w:leader="dot" w:pos="4170"/>
        </w:tabs>
        <w:rPr>
          <w:b w:val="0"/>
          <w:sz w:val="24"/>
          <w:szCs w:val="24"/>
          <w:lang w:val="en-GB"/>
        </w:rPr>
      </w:pPr>
      <w:hyperlink w:anchor="_Toc523385687" w:history="1">
        <w:r w:rsidR="00E4013F">
          <w:rPr>
            <w:rStyle w:val="Hperlink"/>
          </w:rPr>
          <w:t>Näide 1 Müüritise tugevuse määramine</w:t>
        </w:r>
        <w:r w:rsidR="00E4013F">
          <w:rPr>
            <w:webHidden/>
          </w:rPr>
          <w:tab/>
        </w:r>
        <w:r>
          <w:rPr>
            <w:webHidden/>
          </w:rPr>
          <w:fldChar w:fldCharType="begin"/>
        </w:r>
        <w:r w:rsidR="00E4013F">
          <w:rPr>
            <w:webHidden/>
          </w:rPr>
          <w:instrText xml:space="preserve"> PAGEREF _Toc523385687 \h </w:instrText>
        </w:r>
        <w:r>
          <w:rPr>
            <w:webHidden/>
          </w:rPr>
        </w:r>
        <w:r>
          <w:rPr>
            <w:webHidden/>
          </w:rPr>
          <w:fldChar w:fldCharType="separate"/>
        </w:r>
        <w:r w:rsidR="00E4013F">
          <w:rPr>
            <w:webHidden/>
          </w:rPr>
          <w:t>12</w:t>
        </w:r>
        <w:r>
          <w:rPr>
            <w:webHidden/>
          </w:rPr>
          <w:fldChar w:fldCharType="end"/>
        </w:r>
      </w:hyperlink>
    </w:p>
    <w:p w:rsidR="00E4013F" w:rsidRDefault="003F65E4">
      <w:pPr>
        <w:pStyle w:val="SK2"/>
        <w:tabs>
          <w:tab w:val="right" w:leader="dot" w:pos="4170"/>
        </w:tabs>
        <w:rPr>
          <w:b w:val="0"/>
          <w:sz w:val="24"/>
          <w:szCs w:val="24"/>
          <w:lang w:val="en-GB"/>
        </w:rPr>
      </w:pPr>
      <w:hyperlink w:anchor="_Toc523385688" w:history="1">
        <w:r w:rsidR="00E4013F">
          <w:rPr>
            <w:rStyle w:val="Hperlink"/>
          </w:rPr>
          <w:t>2.4 Vertikaalselt koormatud konstruktsioonid</w:t>
        </w:r>
        <w:r w:rsidR="00E4013F">
          <w:rPr>
            <w:webHidden/>
          </w:rPr>
          <w:tab/>
        </w:r>
        <w:r>
          <w:rPr>
            <w:webHidden/>
          </w:rPr>
          <w:fldChar w:fldCharType="begin"/>
        </w:r>
        <w:r w:rsidR="00E4013F">
          <w:rPr>
            <w:webHidden/>
          </w:rPr>
          <w:instrText xml:space="preserve"> PAGEREF _Toc523385688 \h </w:instrText>
        </w:r>
        <w:r>
          <w:rPr>
            <w:webHidden/>
          </w:rPr>
        </w:r>
        <w:r>
          <w:rPr>
            <w:webHidden/>
          </w:rPr>
          <w:fldChar w:fldCharType="separate"/>
        </w:r>
        <w:r w:rsidR="00E4013F">
          <w:rPr>
            <w:webHidden/>
          </w:rPr>
          <w:t>12</w:t>
        </w:r>
        <w:r>
          <w:rPr>
            <w:webHidden/>
          </w:rPr>
          <w:fldChar w:fldCharType="end"/>
        </w:r>
      </w:hyperlink>
    </w:p>
    <w:p w:rsidR="00E4013F" w:rsidRDefault="003F65E4">
      <w:pPr>
        <w:pStyle w:val="SK3"/>
        <w:tabs>
          <w:tab w:val="right" w:leader="dot" w:pos="4170"/>
        </w:tabs>
        <w:rPr>
          <w:sz w:val="24"/>
          <w:szCs w:val="24"/>
          <w:lang w:val="en-GB"/>
        </w:rPr>
      </w:pPr>
      <w:hyperlink w:anchor="_Toc523385689" w:history="1">
        <w:r w:rsidR="00E4013F">
          <w:rPr>
            <w:rStyle w:val="Hperlink"/>
          </w:rPr>
          <w:t>2.4.1 Üldsätted</w:t>
        </w:r>
        <w:r w:rsidR="00E4013F">
          <w:rPr>
            <w:webHidden/>
          </w:rPr>
          <w:tab/>
        </w:r>
        <w:r>
          <w:rPr>
            <w:webHidden/>
          </w:rPr>
          <w:fldChar w:fldCharType="begin"/>
        </w:r>
        <w:r w:rsidR="00E4013F">
          <w:rPr>
            <w:webHidden/>
          </w:rPr>
          <w:instrText xml:space="preserve"> PAGEREF _Toc523385689 \h </w:instrText>
        </w:r>
        <w:r>
          <w:rPr>
            <w:webHidden/>
          </w:rPr>
        </w:r>
        <w:r>
          <w:rPr>
            <w:webHidden/>
          </w:rPr>
          <w:fldChar w:fldCharType="separate"/>
        </w:r>
        <w:r w:rsidR="00E4013F">
          <w:rPr>
            <w:webHidden/>
          </w:rPr>
          <w:t>12</w:t>
        </w:r>
        <w:r>
          <w:rPr>
            <w:webHidden/>
          </w:rPr>
          <w:fldChar w:fldCharType="end"/>
        </w:r>
      </w:hyperlink>
    </w:p>
    <w:p w:rsidR="00E4013F" w:rsidRDefault="003F65E4">
      <w:pPr>
        <w:pStyle w:val="SK3"/>
        <w:tabs>
          <w:tab w:val="right" w:leader="dot" w:pos="4170"/>
        </w:tabs>
        <w:rPr>
          <w:sz w:val="24"/>
          <w:szCs w:val="24"/>
          <w:lang w:val="en-GB"/>
        </w:rPr>
      </w:pPr>
      <w:hyperlink w:anchor="_Toc523385690" w:history="1">
        <w:r w:rsidR="00E4013F">
          <w:rPr>
            <w:rStyle w:val="Hperlink"/>
          </w:rPr>
          <w:t>2.4.2 Armeerimata seina ja postide tugevusarvutused</w:t>
        </w:r>
        <w:r w:rsidR="00E4013F">
          <w:rPr>
            <w:webHidden/>
          </w:rPr>
          <w:tab/>
        </w:r>
        <w:r>
          <w:rPr>
            <w:webHidden/>
          </w:rPr>
          <w:fldChar w:fldCharType="begin"/>
        </w:r>
        <w:r w:rsidR="00E4013F">
          <w:rPr>
            <w:webHidden/>
          </w:rPr>
          <w:instrText xml:space="preserve"> PAGEREF _Toc523385690 \h </w:instrText>
        </w:r>
        <w:r>
          <w:rPr>
            <w:webHidden/>
          </w:rPr>
        </w:r>
        <w:r>
          <w:rPr>
            <w:webHidden/>
          </w:rPr>
          <w:fldChar w:fldCharType="separate"/>
        </w:r>
        <w:r w:rsidR="00E4013F">
          <w:rPr>
            <w:webHidden/>
          </w:rPr>
          <w:t>13</w:t>
        </w:r>
        <w:r>
          <w:rPr>
            <w:webHidden/>
          </w:rPr>
          <w:fldChar w:fldCharType="end"/>
        </w:r>
      </w:hyperlink>
    </w:p>
    <w:p w:rsidR="00E4013F" w:rsidRDefault="003F65E4">
      <w:pPr>
        <w:pStyle w:val="SK4"/>
        <w:tabs>
          <w:tab w:val="right" w:leader="dot" w:pos="4170"/>
        </w:tabs>
        <w:rPr>
          <w:sz w:val="24"/>
          <w:szCs w:val="24"/>
          <w:lang w:val="en-GB"/>
        </w:rPr>
      </w:pPr>
      <w:hyperlink w:anchor="_Toc523385691" w:history="1">
        <w:r w:rsidR="00E4013F">
          <w:rPr>
            <w:rStyle w:val="Hperlink"/>
          </w:rPr>
          <w:t>2.4.2.1 Üldsätted</w:t>
        </w:r>
        <w:r w:rsidR="00E4013F">
          <w:rPr>
            <w:webHidden/>
          </w:rPr>
          <w:tab/>
        </w:r>
        <w:r>
          <w:rPr>
            <w:webHidden/>
          </w:rPr>
          <w:fldChar w:fldCharType="begin"/>
        </w:r>
        <w:r w:rsidR="00E4013F">
          <w:rPr>
            <w:webHidden/>
          </w:rPr>
          <w:instrText xml:space="preserve"> PAGEREF _Toc523385691 \h </w:instrText>
        </w:r>
        <w:r>
          <w:rPr>
            <w:webHidden/>
          </w:rPr>
        </w:r>
        <w:r>
          <w:rPr>
            <w:webHidden/>
          </w:rPr>
          <w:fldChar w:fldCharType="separate"/>
        </w:r>
        <w:r w:rsidR="00E4013F">
          <w:rPr>
            <w:webHidden/>
          </w:rPr>
          <w:t>13</w:t>
        </w:r>
        <w:r>
          <w:rPr>
            <w:webHidden/>
          </w:rPr>
          <w:fldChar w:fldCharType="end"/>
        </w:r>
      </w:hyperlink>
    </w:p>
    <w:p w:rsidR="00E4013F" w:rsidRDefault="003F65E4">
      <w:pPr>
        <w:pStyle w:val="SK4"/>
        <w:tabs>
          <w:tab w:val="right" w:leader="dot" w:pos="4170"/>
        </w:tabs>
        <w:rPr>
          <w:sz w:val="24"/>
          <w:szCs w:val="24"/>
          <w:lang w:val="en-GB"/>
        </w:rPr>
      </w:pPr>
      <w:hyperlink w:anchor="_Toc523385692" w:history="1">
        <w:r w:rsidR="00E4013F">
          <w:rPr>
            <w:rStyle w:val="Hperlink"/>
          </w:rPr>
          <w:t>2.4.2.2 Nõtke- ja ekstsentrilisustegur, survetsooni pindala</w:t>
        </w:r>
        <w:r w:rsidR="00E4013F">
          <w:rPr>
            <w:webHidden/>
          </w:rPr>
          <w:tab/>
        </w:r>
        <w:r>
          <w:rPr>
            <w:webHidden/>
          </w:rPr>
          <w:fldChar w:fldCharType="begin"/>
        </w:r>
        <w:r w:rsidR="00E4013F">
          <w:rPr>
            <w:webHidden/>
          </w:rPr>
          <w:instrText xml:space="preserve"> PAGEREF _Toc523385692 \h </w:instrText>
        </w:r>
        <w:r>
          <w:rPr>
            <w:webHidden/>
          </w:rPr>
        </w:r>
        <w:r>
          <w:rPr>
            <w:webHidden/>
          </w:rPr>
          <w:fldChar w:fldCharType="separate"/>
        </w:r>
        <w:r w:rsidR="00E4013F">
          <w:rPr>
            <w:webHidden/>
          </w:rPr>
          <w:t>14</w:t>
        </w:r>
        <w:r>
          <w:rPr>
            <w:webHidden/>
          </w:rPr>
          <w:fldChar w:fldCharType="end"/>
        </w:r>
      </w:hyperlink>
    </w:p>
    <w:p w:rsidR="00E4013F" w:rsidRDefault="003F65E4">
      <w:pPr>
        <w:pStyle w:val="SK4"/>
        <w:tabs>
          <w:tab w:val="right" w:leader="dot" w:pos="4170"/>
        </w:tabs>
        <w:rPr>
          <w:sz w:val="24"/>
          <w:szCs w:val="24"/>
          <w:lang w:val="en-GB"/>
        </w:rPr>
      </w:pPr>
      <w:hyperlink w:anchor="_Toc523385693" w:history="1">
        <w:r w:rsidR="00E4013F">
          <w:rPr>
            <w:rStyle w:val="Hperlink"/>
          </w:rPr>
          <w:t>2.4.2.3  Seina arvutuskõrgus</w:t>
        </w:r>
        <w:r w:rsidR="00E4013F">
          <w:rPr>
            <w:webHidden/>
          </w:rPr>
          <w:tab/>
        </w:r>
        <w:r>
          <w:rPr>
            <w:webHidden/>
          </w:rPr>
          <w:fldChar w:fldCharType="begin"/>
        </w:r>
        <w:r w:rsidR="00E4013F">
          <w:rPr>
            <w:webHidden/>
          </w:rPr>
          <w:instrText xml:space="preserve"> PAGEREF _Toc523385693 \h </w:instrText>
        </w:r>
        <w:r>
          <w:rPr>
            <w:webHidden/>
          </w:rPr>
        </w:r>
        <w:r>
          <w:rPr>
            <w:webHidden/>
          </w:rPr>
          <w:fldChar w:fldCharType="separate"/>
        </w:r>
        <w:r w:rsidR="00E4013F">
          <w:rPr>
            <w:webHidden/>
          </w:rPr>
          <w:t>15</w:t>
        </w:r>
        <w:r>
          <w:rPr>
            <w:webHidden/>
          </w:rPr>
          <w:fldChar w:fldCharType="end"/>
        </w:r>
      </w:hyperlink>
    </w:p>
    <w:p w:rsidR="00E4013F" w:rsidRDefault="003F65E4">
      <w:pPr>
        <w:pStyle w:val="SK4"/>
        <w:tabs>
          <w:tab w:val="right" w:leader="dot" w:pos="4170"/>
        </w:tabs>
        <w:rPr>
          <w:sz w:val="24"/>
          <w:szCs w:val="24"/>
          <w:lang w:val="en-GB"/>
        </w:rPr>
      </w:pPr>
      <w:hyperlink w:anchor="_Toc523385694" w:history="1">
        <w:r w:rsidR="00E4013F">
          <w:rPr>
            <w:rStyle w:val="Hperlink"/>
          </w:rPr>
          <w:t>2.4.2.4 Seina arvutuspaksus</w:t>
        </w:r>
        <w:r w:rsidR="00E4013F">
          <w:rPr>
            <w:webHidden/>
          </w:rPr>
          <w:tab/>
        </w:r>
        <w:r>
          <w:rPr>
            <w:webHidden/>
          </w:rPr>
          <w:fldChar w:fldCharType="begin"/>
        </w:r>
        <w:r w:rsidR="00E4013F">
          <w:rPr>
            <w:webHidden/>
          </w:rPr>
          <w:instrText xml:space="preserve"> PAGEREF _Toc523385694 \h </w:instrText>
        </w:r>
        <w:r>
          <w:rPr>
            <w:webHidden/>
          </w:rPr>
        </w:r>
        <w:r>
          <w:rPr>
            <w:webHidden/>
          </w:rPr>
          <w:fldChar w:fldCharType="separate"/>
        </w:r>
        <w:r w:rsidR="00E4013F">
          <w:rPr>
            <w:webHidden/>
          </w:rPr>
          <w:t>17</w:t>
        </w:r>
        <w:r>
          <w:rPr>
            <w:webHidden/>
          </w:rPr>
          <w:fldChar w:fldCharType="end"/>
        </w:r>
      </w:hyperlink>
    </w:p>
    <w:p w:rsidR="00E4013F" w:rsidRDefault="003F65E4">
      <w:pPr>
        <w:pStyle w:val="SK4"/>
        <w:tabs>
          <w:tab w:val="right" w:leader="dot" w:pos="4170"/>
        </w:tabs>
        <w:rPr>
          <w:sz w:val="24"/>
          <w:szCs w:val="24"/>
          <w:lang w:val="en-GB"/>
        </w:rPr>
      </w:pPr>
      <w:hyperlink w:anchor="_Toc523385695" w:history="1">
        <w:r w:rsidR="00E4013F">
          <w:rPr>
            <w:rStyle w:val="Hperlink"/>
          </w:rPr>
          <w:t>2.4.2.5 Seina saledus</w:t>
        </w:r>
        <w:r w:rsidR="00E4013F">
          <w:rPr>
            <w:webHidden/>
          </w:rPr>
          <w:tab/>
        </w:r>
        <w:r>
          <w:rPr>
            <w:webHidden/>
          </w:rPr>
          <w:fldChar w:fldCharType="begin"/>
        </w:r>
        <w:r w:rsidR="00E4013F">
          <w:rPr>
            <w:webHidden/>
          </w:rPr>
          <w:instrText xml:space="preserve"> PAGEREF _Toc523385695 \h </w:instrText>
        </w:r>
        <w:r>
          <w:rPr>
            <w:webHidden/>
          </w:rPr>
        </w:r>
        <w:r>
          <w:rPr>
            <w:webHidden/>
          </w:rPr>
          <w:fldChar w:fldCharType="separate"/>
        </w:r>
        <w:r w:rsidR="00E4013F">
          <w:rPr>
            <w:webHidden/>
          </w:rPr>
          <w:t>17</w:t>
        </w:r>
        <w:r>
          <w:rPr>
            <w:webHidden/>
          </w:rPr>
          <w:fldChar w:fldCharType="end"/>
        </w:r>
      </w:hyperlink>
    </w:p>
    <w:p w:rsidR="00E4013F" w:rsidRDefault="003F65E4">
      <w:pPr>
        <w:pStyle w:val="SK4"/>
        <w:tabs>
          <w:tab w:val="right" w:leader="dot" w:pos="4170"/>
        </w:tabs>
        <w:rPr>
          <w:sz w:val="24"/>
          <w:szCs w:val="24"/>
          <w:lang w:val="en-GB"/>
        </w:rPr>
      </w:pPr>
      <w:hyperlink w:anchor="_Toc523385696" w:history="1">
        <w:r w:rsidR="00E4013F">
          <w:rPr>
            <w:rStyle w:val="Hperlink"/>
          </w:rPr>
          <w:t>2.4.2.6 Koormuse ekstsentrilisus</w:t>
        </w:r>
        <w:r w:rsidR="00E4013F">
          <w:rPr>
            <w:webHidden/>
          </w:rPr>
          <w:tab/>
        </w:r>
        <w:r>
          <w:rPr>
            <w:webHidden/>
          </w:rPr>
          <w:fldChar w:fldCharType="begin"/>
        </w:r>
        <w:r w:rsidR="00E4013F">
          <w:rPr>
            <w:webHidden/>
          </w:rPr>
          <w:instrText xml:space="preserve"> PAGEREF _Toc523385696 \h </w:instrText>
        </w:r>
        <w:r>
          <w:rPr>
            <w:webHidden/>
          </w:rPr>
        </w:r>
        <w:r>
          <w:rPr>
            <w:webHidden/>
          </w:rPr>
          <w:fldChar w:fldCharType="separate"/>
        </w:r>
        <w:r w:rsidR="00E4013F">
          <w:rPr>
            <w:webHidden/>
          </w:rPr>
          <w:t>17</w:t>
        </w:r>
        <w:r>
          <w:rPr>
            <w:webHidden/>
          </w:rPr>
          <w:fldChar w:fldCharType="end"/>
        </w:r>
      </w:hyperlink>
    </w:p>
    <w:p w:rsidR="00E4013F" w:rsidRDefault="003F65E4">
      <w:pPr>
        <w:pStyle w:val="SK2"/>
        <w:tabs>
          <w:tab w:val="right" w:leader="dot" w:pos="4170"/>
        </w:tabs>
        <w:rPr>
          <w:b w:val="0"/>
          <w:sz w:val="24"/>
          <w:szCs w:val="24"/>
          <w:lang w:val="en-GB"/>
        </w:rPr>
      </w:pPr>
      <w:hyperlink w:anchor="_Toc523385697" w:history="1">
        <w:r w:rsidR="00E4013F">
          <w:rPr>
            <w:rStyle w:val="Hperlink"/>
          </w:rPr>
          <w:t>Näide 2 Välisseina tugevuskontroll</w:t>
        </w:r>
        <w:r w:rsidR="00E4013F">
          <w:rPr>
            <w:webHidden/>
          </w:rPr>
          <w:tab/>
        </w:r>
        <w:r>
          <w:rPr>
            <w:webHidden/>
          </w:rPr>
          <w:fldChar w:fldCharType="begin"/>
        </w:r>
        <w:r w:rsidR="00E4013F">
          <w:rPr>
            <w:webHidden/>
          </w:rPr>
          <w:instrText xml:space="preserve"> PAGEREF _Toc523385697 \h </w:instrText>
        </w:r>
        <w:r>
          <w:rPr>
            <w:webHidden/>
          </w:rPr>
        </w:r>
        <w:r>
          <w:rPr>
            <w:webHidden/>
          </w:rPr>
          <w:fldChar w:fldCharType="separate"/>
        </w:r>
        <w:r w:rsidR="00E4013F">
          <w:rPr>
            <w:webHidden/>
          </w:rPr>
          <w:t>18</w:t>
        </w:r>
        <w:r>
          <w:rPr>
            <w:webHidden/>
          </w:rPr>
          <w:fldChar w:fldCharType="end"/>
        </w:r>
      </w:hyperlink>
    </w:p>
    <w:p w:rsidR="00E4013F" w:rsidRDefault="003F65E4">
      <w:pPr>
        <w:pStyle w:val="SK2"/>
        <w:tabs>
          <w:tab w:val="right" w:leader="dot" w:pos="4170"/>
        </w:tabs>
        <w:rPr>
          <w:b w:val="0"/>
          <w:sz w:val="24"/>
          <w:szCs w:val="24"/>
          <w:lang w:val="en-GB"/>
        </w:rPr>
      </w:pPr>
      <w:hyperlink w:anchor="_Toc523385698" w:history="1">
        <w:r w:rsidR="00E4013F">
          <w:rPr>
            <w:rStyle w:val="Hperlink"/>
          </w:rPr>
          <w:t>Näide 3 Pilastriga post</w:t>
        </w:r>
        <w:r w:rsidR="00E4013F">
          <w:rPr>
            <w:webHidden/>
          </w:rPr>
          <w:tab/>
        </w:r>
        <w:r>
          <w:rPr>
            <w:webHidden/>
          </w:rPr>
          <w:fldChar w:fldCharType="begin"/>
        </w:r>
        <w:r w:rsidR="00E4013F">
          <w:rPr>
            <w:webHidden/>
          </w:rPr>
          <w:instrText xml:space="preserve"> PAGEREF _Toc523385698 \h </w:instrText>
        </w:r>
        <w:r>
          <w:rPr>
            <w:webHidden/>
          </w:rPr>
        </w:r>
        <w:r>
          <w:rPr>
            <w:webHidden/>
          </w:rPr>
          <w:fldChar w:fldCharType="separate"/>
        </w:r>
        <w:r w:rsidR="00E4013F">
          <w:rPr>
            <w:webHidden/>
          </w:rPr>
          <w:t>20</w:t>
        </w:r>
        <w:r>
          <w:rPr>
            <w:webHidden/>
          </w:rPr>
          <w:fldChar w:fldCharType="end"/>
        </w:r>
      </w:hyperlink>
    </w:p>
    <w:p w:rsidR="00E4013F" w:rsidRDefault="003F65E4">
      <w:pPr>
        <w:pStyle w:val="SK3"/>
        <w:tabs>
          <w:tab w:val="right" w:leader="dot" w:pos="4170"/>
        </w:tabs>
        <w:rPr>
          <w:sz w:val="24"/>
          <w:szCs w:val="24"/>
          <w:lang w:val="en-GB"/>
        </w:rPr>
      </w:pPr>
      <w:hyperlink w:anchor="_Toc523385699" w:history="1">
        <w:r w:rsidR="00E4013F">
          <w:rPr>
            <w:rStyle w:val="Hperlink"/>
          </w:rPr>
          <w:t>2.4.3 Avadega seina tugevusarvutused</w:t>
        </w:r>
        <w:r w:rsidR="00E4013F">
          <w:rPr>
            <w:webHidden/>
          </w:rPr>
          <w:tab/>
        </w:r>
        <w:r>
          <w:rPr>
            <w:webHidden/>
          </w:rPr>
          <w:fldChar w:fldCharType="begin"/>
        </w:r>
        <w:r w:rsidR="00E4013F">
          <w:rPr>
            <w:webHidden/>
          </w:rPr>
          <w:instrText xml:space="preserve"> PAGEREF _Toc523385699 \h </w:instrText>
        </w:r>
        <w:r>
          <w:rPr>
            <w:webHidden/>
          </w:rPr>
        </w:r>
        <w:r>
          <w:rPr>
            <w:webHidden/>
          </w:rPr>
          <w:fldChar w:fldCharType="separate"/>
        </w:r>
        <w:r w:rsidR="00E4013F">
          <w:rPr>
            <w:webHidden/>
          </w:rPr>
          <w:t>24</w:t>
        </w:r>
        <w:r>
          <w:rPr>
            <w:webHidden/>
          </w:rPr>
          <w:fldChar w:fldCharType="end"/>
        </w:r>
      </w:hyperlink>
    </w:p>
    <w:p w:rsidR="00E4013F" w:rsidRDefault="003F65E4">
      <w:pPr>
        <w:pStyle w:val="SK4"/>
        <w:tabs>
          <w:tab w:val="right" w:leader="dot" w:pos="4170"/>
        </w:tabs>
        <w:rPr>
          <w:sz w:val="24"/>
          <w:szCs w:val="24"/>
          <w:lang w:val="en-GB"/>
        </w:rPr>
      </w:pPr>
      <w:hyperlink w:anchor="_Toc523385700" w:history="1">
        <w:r w:rsidR="00E4013F">
          <w:rPr>
            <w:rStyle w:val="Hperlink"/>
          </w:rPr>
          <w:t>2.4.3.1 Üldsätted</w:t>
        </w:r>
        <w:r w:rsidR="00E4013F">
          <w:rPr>
            <w:webHidden/>
          </w:rPr>
          <w:tab/>
        </w:r>
        <w:r>
          <w:rPr>
            <w:webHidden/>
          </w:rPr>
          <w:fldChar w:fldCharType="begin"/>
        </w:r>
        <w:r w:rsidR="00E4013F">
          <w:rPr>
            <w:webHidden/>
          </w:rPr>
          <w:instrText xml:space="preserve"> PAGEREF _Toc523385700 \h </w:instrText>
        </w:r>
        <w:r>
          <w:rPr>
            <w:webHidden/>
          </w:rPr>
        </w:r>
        <w:r>
          <w:rPr>
            <w:webHidden/>
          </w:rPr>
          <w:fldChar w:fldCharType="separate"/>
        </w:r>
        <w:r w:rsidR="00E4013F">
          <w:rPr>
            <w:webHidden/>
          </w:rPr>
          <w:t>24</w:t>
        </w:r>
        <w:r>
          <w:rPr>
            <w:webHidden/>
          </w:rPr>
          <w:fldChar w:fldCharType="end"/>
        </w:r>
      </w:hyperlink>
    </w:p>
    <w:p w:rsidR="00E4013F" w:rsidRDefault="003F65E4">
      <w:pPr>
        <w:pStyle w:val="SK4"/>
        <w:tabs>
          <w:tab w:val="right" w:leader="dot" w:pos="4170"/>
        </w:tabs>
        <w:rPr>
          <w:sz w:val="24"/>
          <w:szCs w:val="24"/>
          <w:lang w:val="en-GB"/>
        </w:rPr>
      </w:pPr>
      <w:hyperlink w:anchor="_Toc523385701" w:history="1">
        <w:r w:rsidR="00E4013F">
          <w:rPr>
            <w:rStyle w:val="Hperlink"/>
          </w:rPr>
          <w:t>2.4.3.2  Monteeritavad sillused</w:t>
        </w:r>
        <w:r w:rsidR="00E4013F">
          <w:rPr>
            <w:webHidden/>
          </w:rPr>
          <w:tab/>
        </w:r>
        <w:r>
          <w:rPr>
            <w:webHidden/>
          </w:rPr>
          <w:fldChar w:fldCharType="begin"/>
        </w:r>
        <w:r w:rsidR="00E4013F">
          <w:rPr>
            <w:webHidden/>
          </w:rPr>
          <w:instrText xml:space="preserve"> PAGEREF _Toc523385701 \h </w:instrText>
        </w:r>
        <w:r>
          <w:rPr>
            <w:webHidden/>
          </w:rPr>
        </w:r>
        <w:r>
          <w:rPr>
            <w:webHidden/>
          </w:rPr>
          <w:fldChar w:fldCharType="separate"/>
        </w:r>
        <w:r w:rsidR="00E4013F">
          <w:rPr>
            <w:webHidden/>
          </w:rPr>
          <w:t>24</w:t>
        </w:r>
        <w:r>
          <w:rPr>
            <w:webHidden/>
          </w:rPr>
          <w:fldChar w:fldCharType="end"/>
        </w:r>
      </w:hyperlink>
    </w:p>
    <w:p w:rsidR="00E4013F" w:rsidRDefault="003F65E4">
      <w:pPr>
        <w:pStyle w:val="SK4"/>
        <w:tabs>
          <w:tab w:val="right" w:leader="dot" w:pos="4170"/>
        </w:tabs>
        <w:rPr>
          <w:sz w:val="24"/>
          <w:szCs w:val="24"/>
          <w:lang w:val="en-GB"/>
        </w:rPr>
      </w:pPr>
      <w:hyperlink w:anchor="_Toc523385702" w:history="1">
        <w:r w:rsidR="00E4013F">
          <w:rPr>
            <w:rStyle w:val="Hperlink"/>
          </w:rPr>
          <w:t>2.4.3.3  Kivisillused</w:t>
        </w:r>
        <w:r w:rsidR="00E4013F">
          <w:rPr>
            <w:webHidden/>
          </w:rPr>
          <w:tab/>
        </w:r>
        <w:r>
          <w:rPr>
            <w:webHidden/>
          </w:rPr>
          <w:fldChar w:fldCharType="begin"/>
        </w:r>
        <w:r w:rsidR="00E4013F">
          <w:rPr>
            <w:webHidden/>
          </w:rPr>
          <w:instrText xml:space="preserve"> PAGEREF _Toc523385702 \h </w:instrText>
        </w:r>
        <w:r>
          <w:rPr>
            <w:webHidden/>
          </w:rPr>
        </w:r>
        <w:r>
          <w:rPr>
            <w:webHidden/>
          </w:rPr>
          <w:fldChar w:fldCharType="separate"/>
        </w:r>
        <w:r w:rsidR="00E4013F">
          <w:rPr>
            <w:webHidden/>
          </w:rPr>
          <w:t>24</w:t>
        </w:r>
        <w:r>
          <w:rPr>
            <w:webHidden/>
          </w:rPr>
          <w:fldChar w:fldCharType="end"/>
        </w:r>
      </w:hyperlink>
    </w:p>
    <w:p w:rsidR="00E4013F" w:rsidRDefault="003F65E4">
      <w:pPr>
        <w:pStyle w:val="SK2"/>
        <w:tabs>
          <w:tab w:val="right" w:leader="dot" w:pos="4170"/>
        </w:tabs>
        <w:rPr>
          <w:b w:val="0"/>
          <w:sz w:val="24"/>
          <w:szCs w:val="24"/>
          <w:lang w:val="en-GB"/>
        </w:rPr>
      </w:pPr>
      <w:hyperlink w:anchor="_Toc523385703" w:history="1">
        <w:r w:rsidR="00E4013F">
          <w:rPr>
            <w:rStyle w:val="Hperlink"/>
          </w:rPr>
          <w:t>Näide 4 Võlvi tugevuskontroll</w:t>
        </w:r>
        <w:r w:rsidR="00E4013F">
          <w:rPr>
            <w:webHidden/>
          </w:rPr>
          <w:tab/>
        </w:r>
        <w:r>
          <w:rPr>
            <w:webHidden/>
          </w:rPr>
          <w:fldChar w:fldCharType="begin"/>
        </w:r>
        <w:r w:rsidR="00E4013F">
          <w:rPr>
            <w:webHidden/>
          </w:rPr>
          <w:instrText xml:space="preserve"> PAGEREF _Toc523385703 \h </w:instrText>
        </w:r>
        <w:r>
          <w:rPr>
            <w:webHidden/>
          </w:rPr>
        </w:r>
        <w:r>
          <w:rPr>
            <w:webHidden/>
          </w:rPr>
          <w:fldChar w:fldCharType="separate"/>
        </w:r>
        <w:r w:rsidR="00E4013F">
          <w:rPr>
            <w:webHidden/>
          </w:rPr>
          <w:t>27</w:t>
        </w:r>
        <w:r>
          <w:rPr>
            <w:webHidden/>
          </w:rPr>
          <w:fldChar w:fldCharType="end"/>
        </w:r>
      </w:hyperlink>
    </w:p>
    <w:p w:rsidR="00E4013F" w:rsidRDefault="003F65E4">
      <w:pPr>
        <w:pStyle w:val="SK2"/>
        <w:tabs>
          <w:tab w:val="right" w:leader="dot" w:pos="4170"/>
        </w:tabs>
        <w:rPr>
          <w:b w:val="0"/>
          <w:sz w:val="24"/>
          <w:szCs w:val="24"/>
          <w:lang w:val="en-GB"/>
        </w:rPr>
      </w:pPr>
      <w:hyperlink w:anchor="_Toc523385704" w:history="1">
        <w:r w:rsidR="00E4013F">
          <w:rPr>
            <w:rStyle w:val="Hperlink"/>
          </w:rPr>
          <w:t>Näide 5 Armeerimata ridasilluse tugevuskontroll</w:t>
        </w:r>
        <w:r w:rsidR="00E4013F">
          <w:rPr>
            <w:webHidden/>
          </w:rPr>
          <w:tab/>
        </w:r>
        <w:r>
          <w:rPr>
            <w:webHidden/>
          </w:rPr>
          <w:fldChar w:fldCharType="begin"/>
        </w:r>
        <w:r w:rsidR="00E4013F">
          <w:rPr>
            <w:webHidden/>
          </w:rPr>
          <w:instrText xml:space="preserve"> PAGEREF _Toc523385704 \h </w:instrText>
        </w:r>
        <w:r>
          <w:rPr>
            <w:webHidden/>
          </w:rPr>
        </w:r>
        <w:r>
          <w:rPr>
            <w:webHidden/>
          </w:rPr>
          <w:fldChar w:fldCharType="separate"/>
        </w:r>
        <w:r w:rsidR="00E4013F">
          <w:rPr>
            <w:webHidden/>
          </w:rPr>
          <w:t>29</w:t>
        </w:r>
        <w:r>
          <w:rPr>
            <w:webHidden/>
          </w:rPr>
          <w:fldChar w:fldCharType="end"/>
        </w:r>
      </w:hyperlink>
    </w:p>
    <w:p w:rsidR="00E4013F" w:rsidRDefault="003F65E4">
      <w:pPr>
        <w:pStyle w:val="SK4"/>
        <w:tabs>
          <w:tab w:val="right" w:leader="dot" w:pos="4170"/>
        </w:tabs>
        <w:rPr>
          <w:sz w:val="24"/>
          <w:szCs w:val="24"/>
          <w:lang w:val="en-GB"/>
        </w:rPr>
      </w:pPr>
      <w:hyperlink w:anchor="_Toc523385705" w:history="1">
        <w:r w:rsidR="00E4013F">
          <w:rPr>
            <w:rStyle w:val="Hperlink"/>
          </w:rPr>
          <w:t>2.4.3.4 Armeeritud kivisilluse tugevuskontroll</w:t>
        </w:r>
        <w:r w:rsidR="00E4013F">
          <w:rPr>
            <w:webHidden/>
          </w:rPr>
          <w:tab/>
        </w:r>
        <w:r>
          <w:rPr>
            <w:webHidden/>
          </w:rPr>
          <w:fldChar w:fldCharType="begin"/>
        </w:r>
        <w:r w:rsidR="00E4013F">
          <w:rPr>
            <w:webHidden/>
          </w:rPr>
          <w:instrText xml:space="preserve"> PAGEREF _Toc523385705 \h </w:instrText>
        </w:r>
        <w:r>
          <w:rPr>
            <w:webHidden/>
          </w:rPr>
        </w:r>
        <w:r>
          <w:rPr>
            <w:webHidden/>
          </w:rPr>
          <w:fldChar w:fldCharType="separate"/>
        </w:r>
        <w:r w:rsidR="00E4013F">
          <w:rPr>
            <w:webHidden/>
          </w:rPr>
          <w:t>29</w:t>
        </w:r>
        <w:r>
          <w:rPr>
            <w:webHidden/>
          </w:rPr>
          <w:fldChar w:fldCharType="end"/>
        </w:r>
      </w:hyperlink>
    </w:p>
    <w:p w:rsidR="00E4013F" w:rsidRDefault="003F65E4">
      <w:pPr>
        <w:pStyle w:val="SK2"/>
        <w:tabs>
          <w:tab w:val="right" w:leader="dot" w:pos="4170"/>
        </w:tabs>
        <w:rPr>
          <w:b w:val="0"/>
          <w:sz w:val="24"/>
          <w:szCs w:val="24"/>
          <w:lang w:val="en-GB"/>
        </w:rPr>
      </w:pPr>
      <w:hyperlink w:anchor="_Toc523385706" w:history="1">
        <w:r w:rsidR="00E4013F">
          <w:rPr>
            <w:rStyle w:val="Hperlink"/>
          </w:rPr>
          <w:t>Näide 6 Armeeritud ridasilluse tugevuskontroll</w:t>
        </w:r>
        <w:r w:rsidR="00E4013F">
          <w:rPr>
            <w:webHidden/>
          </w:rPr>
          <w:tab/>
        </w:r>
        <w:r>
          <w:rPr>
            <w:webHidden/>
          </w:rPr>
          <w:fldChar w:fldCharType="begin"/>
        </w:r>
        <w:r w:rsidR="00E4013F">
          <w:rPr>
            <w:webHidden/>
          </w:rPr>
          <w:instrText xml:space="preserve"> PAGEREF _Toc523385706 \h </w:instrText>
        </w:r>
        <w:r>
          <w:rPr>
            <w:webHidden/>
          </w:rPr>
        </w:r>
        <w:r>
          <w:rPr>
            <w:webHidden/>
          </w:rPr>
          <w:fldChar w:fldCharType="separate"/>
        </w:r>
        <w:r w:rsidR="00E4013F">
          <w:rPr>
            <w:webHidden/>
          </w:rPr>
          <w:t>32</w:t>
        </w:r>
        <w:r>
          <w:rPr>
            <w:webHidden/>
          </w:rPr>
          <w:fldChar w:fldCharType="end"/>
        </w:r>
      </w:hyperlink>
    </w:p>
    <w:p w:rsidR="00E4013F" w:rsidRDefault="003F65E4">
      <w:pPr>
        <w:pStyle w:val="SK2"/>
        <w:tabs>
          <w:tab w:val="right" w:leader="dot" w:pos="4170"/>
        </w:tabs>
        <w:rPr>
          <w:b w:val="0"/>
          <w:sz w:val="24"/>
          <w:szCs w:val="24"/>
          <w:lang w:val="en-GB"/>
        </w:rPr>
      </w:pPr>
      <w:hyperlink w:anchor="_Toc523385707" w:history="1">
        <w:r w:rsidR="00E4013F">
          <w:rPr>
            <w:rStyle w:val="Hperlink"/>
          </w:rPr>
          <w:t>Näide 7 Armeeritud ridasillus (kõrge tala)</w:t>
        </w:r>
        <w:r w:rsidR="00E4013F">
          <w:rPr>
            <w:webHidden/>
          </w:rPr>
          <w:tab/>
        </w:r>
        <w:r>
          <w:rPr>
            <w:webHidden/>
          </w:rPr>
          <w:fldChar w:fldCharType="begin"/>
        </w:r>
        <w:r w:rsidR="00E4013F">
          <w:rPr>
            <w:webHidden/>
          </w:rPr>
          <w:instrText xml:space="preserve"> PAGEREF _Toc523385707 \h </w:instrText>
        </w:r>
        <w:r>
          <w:rPr>
            <w:webHidden/>
          </w:rPr>
        </w:r>
        <w:r>
          <w:rPr>
            <w:webHidden/>
          </w:rPr>
          <w:fldChar w:fldCharType="separate"/>
        </w:r>
        <w:r w:rsidR="00E4013F">
          <w:rPr>
            <w:webHidden/>
          </w:rPr>
          <w:t>33</w:t>
        </w:r>
        <w:r>
          <w:rPr>
            <w:webHidden/>
          </w:rPr>
          <w:fldChar w:fldCharType="end"/>
        </w:r>
      </w:hyperlink>
    </w:p>
    <w:p w:rsidR="00E4013F" w:rsidRDefault="003F65E4">
      <w:pPr>
        <w:pStyle w:val="SK3"/>
        <w:tabs>
          <w:tab w:val="right" w:leader="dot" w:pos="4170"/>
        </w:tabs>
        <w:rPr>
          <w:sz w:val="24"/>
          <w:szCs w:val="24"/>
          <w:lang w:val="en-GB"/>
        </w:rPr>
      </w:pPr>
      <w:hyperlink w:anchor="_Toc523385708" w:history="1">
        <w:r w:rsidR="00E4013F">
          <w:rPr>
            <w:rStyle w:val="Hperlink"/>
          </w:rPr>
          <w:t>2.4.4 Armeeritud posti tugevusarvutused</w:t>
        </w:r>
        <w:r w:rsidR="00E4013F">
          <w:rPr>
            <w:webHidden/>
          </w:rPr>
          <w:tab/>
        </w:r>
        <w:r>
          <w:rPr>
            <w:webHidden/>
          </w:rPr>
          <w:fldChar w:fldCharType="begin"/>
        </w:r>
        <w:r w:rsidR="00E4013F">
          <w:rPr>
            <w:webHidden/>
          </w:rPr>
          <w:instrText xml:space="preserve"> PAGEREF _Toc523385708 \h </w:instrText>
        </w:r>
        <w:r>
          <w:rPr>
            <w:webHidden/>
          </w:rPr>
        </w:r>
        <w:r>
          <w:rPr>
            <w:webHidden/>
          </w:rPr>
          <w:fldChar w:fldCharType="separate"/>
        </w:r>
        <w:r w:rsidR="00E4013F">
          <w:rPr>
            <w:webHidden/>
          </w:rPr>
          <w:t>34</w:t>
        </w:r>
        <w:r>
          <w:rPr>
            <w:webHidden/>
          </w:rPr>
          <w:fldChar w:fldCharType="end"/>
        </w:r>
      </w:hyperlink>
    </w:p>
    <w:p w:rsidR="00E4013F" w:rsidRDefault="003F65E4">
      <w:pPr>
        <w:pStyle w:val="SK2"/>
        <w:tabs>
          <w:tab w:val="right" w:leader="dot" w:pos="4170"/>
        </w:tabs>
        <w:rPr>
          <w:b w:val="0"/>
          <w:sz w:val="24"/>
          <w:szCs w:val="24"/>
          <w:lang w:val="en-GB"/>
        </w:rPr>
      </w:pPr>
      <w:hyperlink w:anchor="_Toc523385709" w:history="1">
        <w:r w:rsidR="00E4013F">
          <w:rPr>
            <w:rStyle w:val="Hperlink"/>
          </w:rPr>
          <w:t>Näide 8 Armeeritud posti kandevõime</w:t>
        </w:r>
        <w:r w:rsidR="00E4013F">
          <w:rPr>
            <w:webHidden/>
          </w:rPr>
          <w:tab/>
        </w:r>
        <w:r>
          <w:rPr>
            <w:webHidden/>
          </w:rPr>
          <w:fldChar w:fldCharType="begin"/>
        </w:r>
        <w:r w:rsidR="00E4013F">
          <w:rPr>
            <w:webHidden/>
          </w:rPr>
          <w:instrText xml:space="preserve"> PAGEREF _Toc523385709 \h </w:instrText>
        </w:r>
        <w:r>
          <w:rPr>
            <w:webHidden/>
          </w:rPr>
        </w:r>
        <w:r>
          <w:rPr>
            <w:webHidden/>
          </w:rPr>
          <w:fldChar w:fldCharType="separate"/>
        </w:r>
        <w:r w:rsidR="00E4013F">
          <w:rPr>
            <w:webHidden/>
          </w:rPr>
          <w:t>37</w:t>
        </w:r>
        <w:r>
          <w:rPr>
            <w:webHidden/>
          </w:rPr>
          <w:fldChar w:fldCharType="end"/>
        </w:r>
      </w:hyperlink>
    </w:p>
    <w:p w:rsidR="00E4013F" w:rsidRDefault="003F65E4">
      <w:pPr>
        <w:pStyle w:val="SK2"/>
        <w:tabs>
          <w:tab w:val="right" w:leader="dot" w:pos="4170"/>
        </w:tabs>
        <w:rPr>
          <w:b w:val="0"/>
          <w:sz w:val="24"/>
          <w:szCs w:val="24"/>
          <w:lang w:val="en-GB"/>
        </w:rPr>
      </w:pPr>
      <w:hyperlink w:anchor="_Toc523385710" w:history="1">
        <w:r w:rsidR="00E4013F">
          <w:rPr>
            <w:rStyle w:val="Hperlink"/>
          </w:rPr>
          <w:t>2.5 Horisontaalselt koormatud konstruktsioonid</w:t>
        </w:r>
        <w:r w:rsidR="00E4013F">
          <w:rPr>
            <w:webHidden/>
          </w:rPr>
          <w:tab/>
        </w:r>
        <w:r>
          <w:rPr>
            <w:webHidden/>
          </w:rPr>
          <w:fldChar w:fldCharType="begin"/>
        </w:r>
        <w:r w:rsidR="00E4013F">
          <w:rPr>
            <w:webHidden/>
          </w:rPr>
          <w:instrText xml:space="preserve"> PAGEREF _Toc523385710 \h </w:instrText>
        </w:r>
        <w:r>
          <w:rPr>
            <w:webHidden/>
          </w:rPr>
        </w:r>
        <w:r>
          <w:rPr>
            <w:webHidden/>
          </w:rPr>
          <w:fldChar w:fldCharType="separate"/>
        </w:r>
        <w:r w:rsidR="00E4013F">
          <w:rPr>
            <w:webHidden/>
          </w:rPr>
          <w:t>39</w:t>
        </w:r>
        <w:r>
          <w:rPr>
            <w:webHidden/>
          </w:rPr>
          <w:fldChar w:fldCharType="end"/>
        </w:r>
      </w:hyperlink>
    </w:p>
    <w:p w:rsidR="00E4013F" w:rsidRDefault="003F65E4">
      <w:pPr>
        <w:pStyle w:val="SK2"/>
        <w:tabs>
          <w:tab w:val="right" w:leader="dot" w:pos="4170"/>
        </w:tabs>
        <w:rPr>
          <w:b w:val="0"/>
          <w:sz w:val="24"/>
          <w:szCs w:val="24"/>
          <w:lang w:val="en-GB"/>
        </w:rPr>
      </w:pPr>
      <w:hyperlink w:anchor="_Toc523385711" w:history="1">
        <w:r w:rsidR="00E4013F">
          <w:rPr>
            <w:rStyle w:val="Hperlink"/>
          </w:rPr>
          <w:t>Näide 9 Keldriseina kandevõime</w:t>
        </w:r>
        <w:r w:rsidR="00E4013F">
          <w:rPr>
            <w:webHidden/>
          </w:rPr>
          <w:tab/>
        </w:r>
        <w:r>
          <w:rPr>
            <w:webHidden/>
          </w:rPr>
          <w:fldChar w:fldCharType="begin"/>
        </w:r>
        <w:r w:rsidR="00E4013F">
          <w:rPr>
            <w:webHidden/>
          </w:rPr>
          <w:instrText xml:space="preserve"> PAGEREF _Toc523385711 \h </w:instrText>
        </w:r>
        <w:r>
          <w:rPr>
            <w:webHidden/>
          </w:rPr>
        </w:r>
        <w:r>
          <w:rPr>
            <w:webHidden/>
          </w:rPr>
          <w:fldChar w:fldCharType="separate"/>
        </w:r>
        <w:r w:rsidR="00E4013F">
          <w:rPr>
            <w:webHidden/>
          </w:rPr>
          <w:t>40</w:t>
        </w:r>
        <w:r>
          <w:rPr>
            <w:webHidden/>
          </w:rPr>
          <w:fldChar w:fldCharType="end"/>
        </w:r>
      </w:hyperlink>
    </w:p>
    <w:p w:rsidR="00E4013F" w:rsidRDefault="003F65E4">
      <w:pPr>
        <w:pStyle w:val="SK2"/>
        <w:tabs>
          <w:tab w:val="right" w:leader="dot" w:pos="4170"/>
        </w:tabs>
        <w:rPr>
          <w:b w:val="0"/>
          <w:sz w:val="24"/>
          <w:szCs w:val="24"/>
          <w:lang w:val="en-GB"/>
        </w:rPr>
      </w:pPr>
      <w:hyperlink w:anchor="_Toc523385712" w:history="1">
        <w:r w:rsidR="00E4013F">
          <w:rPr>
            <w:rStyle w:val="Hperlink"/>
          </w:rPr>
          <w:t>2.6 Vertikaalselt koormatud müüritise tugevdamine</w:t>
        </w:r>
        <w:r w:rsidR="00E4013F">
          <w:rPr>
            <w:webHidden/>
          </w:rPr>
          <w:tab/>
        </w:r>
        <w:r>
          <w:rPr>
            <w:webHidden/>
          </w:rPr>
          <w:fldChar w:fldCharType="begin"/>
        </w:r>
        <w:r w:rsidR="00E4013F">
          <w:rPr>
            <w:webHidden/>
          </w:rPr>
          <w:instrText xml:space="preserve"> PAGEREF _Toc523385712 \h </w:instrText>
        </w:r>
        <w:r>
          <w:rPr>
            <w:webHidden/>
          </w:rPr>
        </w:r>
        <w:r>
          <w:rPr>
            <w:webHidden/>
          </w:rPr>
          <w:fldChar w:fldCharType="separate"/>
        </w:r>
        <w:r w:rsidR="00E4013F">
          <w:rPr>
            <w:webHidden/>
          </w:rPr>
          <w:t>42</w:t>
        </w:r>
        <w:r>
          <w:rPr>
            <w:webHidden/>
          </w:rPr>
          <w:fldChar w:fldCharType="end"/>
        </w:r>
      </w:hyperlink>
    </w:p>
    <w:p w:rsidR="00E4013F" w:rsidRDefault="003F65E4">
      <w:pPr>
        <w:pStyle w:val="SK3"/>
        <w:tabs>
          <w:tab w:val="right" w:leader="dot" w:pos="4170"/>
        </w:tabs>
        <w:rPr>
          <w:sz w:val="24"/>
          <w:szCs w:val="24"/>
          <w:lang w:val="en-GB"/>
        </w:rPr>
      </w:pPr>
      <w:hyperlink w:anchor="_Toc523385713" w:history="1">
        <w:r w:rsidR="00E4013F">
          <w:rPr>
            <w:rStyle w:val="Hperlink"/>
          </w:rPr>
          <w:t>2.6.1 Üldsätted</w:t>
        </w:r>
        <w:r w:rsidR="00E4013F">
          <w:rPr>
            <w:webHidden/>
          </w:rPr>
          <w:tab/>
        </w:r>
        <w:r>
          <w:rPr>
            <w:webHidden/>
          </w:rPr>
          <w:fldChar w:fldCharType="begin"/>
        </w:r>
        <w:r w:rsidR="00E4013F">
          <w:rPr>
            <w:webHidden/>
          </w:rPr>
          <w:instrText xml:space="preserve"> PAGEREF _Toc523385713 \h </w:instrText>
        </w:r>
        <w:r>
          <w:rPr>
            <w:webHidden/>
          </w:rPr>
        </w:r>
        <w:r>
          <w:rPr>
            <w:webHidden/>
          </w:rPr>
          <w:fldChar w:fldCharType="separate"/>
        </w:r>
        <w:r w:rsidR="00E4013F">
          <w:rPr>
            <w:webHidden/>
          </w:rPr>
          <w:t>42</w:t>
        </w:r>
        <w:r>
          <w:rPr>
            <w:webHidden/>
          </w:rPr>
          <w:fldChar w:fldCharType="end"/>
        </w:r>
      </w:hyperlink>
    </w:p>
    <w:p w:rsidR="00E4013F" w:rsidRDefault="003F65E4">
      <w:pPr>
        <w:pStyle w:val="SK3"/>
        <w:tabs>
          <w:tab w:val="right" w:leader="dot" w:pos="4170"/>
        </w:tabs>
        <w:rPr>
          <w:sz w:val="24"/>
          <w:szCs w:val="24"/>
          <w:lang w:val="en-GB"/>
        </w:rPr>
      </w:pPr>
      <w:hyperlink w:anchor="_Toc523385714" w:history="1">
        <w:r w:rsidR="00E4013F">
          <w:rPr>
            <w:rStyle w:val="Hperlink"/>
          </w:rPr>
          <w:t>2.6.2 Müüritise armeerimine ladumise ajal</w:t>
        </w:r>
        <w:r w:rsidR="00E4013F">
          <w:rPr>
            <w:webHidden/>
          </w:rPr>
          <w:tab/>
        </w:r>
        <w:r>
          <w:rPr>
            <w:webHidden/>
          </w:rPr>
          <w:fldChar w:fldCharType="begin"/>
        </w:r>
        <w:r w:rsidR="00E4013F">
          <w:rPr>
            <w:webHidden/>
          </w:rPr>
          <w:instrText xml:space="preserve"> PAGEREF _Toc523385714 \h </w:instrText>
        </w:r>
        <w:r>
          <w:rPr>
            <w:webHidden/>
          </w:rPr>
        </w:r>
        <w:r>
          <w:rPr>
            <w:webHidden/>
          </w:rPr>
          <w:fldChar w:fldCharType="separate"/>
        </w:r>
        <w:r w:rsidR="00E4013F">
          <w:rPr>
            <w:webHidden/>
          </w:rPr>
          <w:t>42</w:t>
        </w:r>
        <w:r>
          <w:rPr>
            <w:webHidden/>
          </w:rPr>
          <w:fldChar w:fldCharType="end"/>
        </w:r>
      </w:hyperlink>
    </w:p>
    <w:p w:rsidR="00E4013F" w:rsidRDefault="003F65E4">
      <w:pPr>
        <w:pStyle w:val="SK2"/>
        <w:tabs>
          <w:tab w:val="right" w:leader="dot" w:pos="4170"/>
        </w:tabs>
        <w:rPr>
          <w:b w:val="0"/>
          <w:sz w:val="24"/>
          <w:szCs w:val="24"/>
          <w:lang w:val="en-GB"/>
        </w:rPr>
      </w:pPr>
      <w:hyperlink w:anchor="_Toc523385715" w:history="1">
        <w:r w:rsidR="00E4013F">
          <w:rPr>
            <w:rStyle w:val="Hperlink"/>
          </w:rPr>
          <w:t>Näide 10 Müüritise tugevdamine võrkudega</w:t>
        </w:r>
        <w:r w:rsidR="00E4013F">
          <w:rPr>
            <w:webHidden/>
          </w:rPr>
          <w:tab/>
        </w:r>
        <w:r>
          <w:rPr>
            <w:webHidden/>
          </w:rPr>
          <w:fldChar w:fldCharType="begin"/>
        </w:r>
        <w:r w:rsidR="00E4013F">
          <w:rPr>
            <w:webHidden/>
          </w:rPr>
          <w:instrText xml:space="preserve"> PAGEREF _Toc523385715 \h </w:instrText>
        </w:r>
        <w:r>
          <w:rPr>
            <w:webHidden/>
          </w:rPr>
        </w:r>
        <w:r>
          <w:rPr>
            <w:webHidden/>
          </w:rPr>
          <w:fldChar w:fldCharType="separate"/>
        </w:r>
        <w:r w:rsidR="00E4013F">
          <w:rPr>
            <w:webHidden/>
          </w:rPr>
          <w:t>42</w:t>
        </w:r>
        <w:r>
          <w:rPr>
            <w:webHidden/>
          </w:rPr>
          <w:fldChar w:fldCharType="end"/>
        </w:r>
      </w:hyperlink>
    </w:p>
    <w:p w:rsidR="00E4013F" w:rsidRDefault="003F65E4">
      <w:pPr>
        <w:pStyle w:val="SK3"/>
        <w:tabs>
          <w:tab w:val="right" w:leader="dot" w:pos="4170"/>
        </w:tabs>
        <w:rPr>
          <w:sz w:val="24"/>
          <w:szCs w:val="24"/>
          <w:lang w:val="en-GB"/>
        </w:rPr>
      </w:pPr>
      <w:hyperlink w:anchor="_Toc523385716" w:history="1">
        <w:r w:rsidR="00E4013F">
          <w:rPr>
            <w:rStyle w:val="Hperlink"/>
          </w:rPr>
          <w:t>2.6.3 Valmis müüritise tugevdamine</w:t>
        </w:r>
        <w:r w:rsidR="00E4013F">
          <w:rPr>
            <w:webHidden/>
          </w:rPr>
          <w:tab/>
        </w:r>
        <w:r>
          <w:rPr>
            <w:webHidden/>
          </w:rPr>
          <w:fldChar w:fldCharType="begin"/>
        </w:r>
        <w:r w:rsidR="00E4013F">
          <w:rPr>
            <w:webHidden/>
          </w:rPr>
          <w:instrText xml:space="preserve"> PAGEREF _Toc523385716 \h </w:instrText>
        </w:r>
        <w:r>
          <w:rPr>
            <w:webHidden/>
          </w:rPr>
        </w:r>
        <w:r>
          <w:rPr>
            <w:webHidden/>
          </w:rPr>
          <w:fldChar w:fldCharType="separate"/>
        </w:r>
        <w:r w:rsidR="00E4013F">
          <w:rPr>
            <w:webHidden/>
          </w:rPr>
          <w:t>43</w:t>
        </w:r>
        <w:r>
          <w:rPr>
            <w:webHidden/>
          </w:rPr>
          <w:fldChar w:fldCharType="end"/>
        </w:r>
      </w:hyperlink>
    </w:p>
    <w:p w:rsidR="00E4013F" w:rsidRDefault="003F65E4">
      <w:pPr>
        <w:pStyle w:val="SK2"/>
        <w:tabs>
          <w:tab w:val="right" w:leader="dot" w:pos="4170"/>
        </w:tabs>
        <w:rPr>
          <w:b w:val="0"/>
          <w:sz w:val="24"/>
          <w:szCs w:val="24"/>
          <w:lang w:val="en-GB"/>
        </w:rPr>
      </w:pPr>
      <w:hyperlink w:anchor="_Toc523385717" w:history="1">
        <w:r w:rsidR="00E4013F">
          <w:rPr>
            <w:rStyle w:val="Hperlink"/>
          </w:rPr>
          <w:t>Näide 11 Posti tugevdamine metallsärgiga</w:t>
        </w:r>
        <w:r w:rsidR="00E4013F">
          <w:rPr>
            <w:webHidden/>
          </w:rPr>
          <w:tab/>
        </w:r>
        <w:r>
          <w:rPr>
            <w:webHidden/>
          </w:rPr>
          <w:fldChar w:fldCharType="begin"/>
        </w:r>
        <w:r w:rsidR="00E4013F">
          <w:rPr>
            <w:webHidden/>
          </w:rPr>
          <w:instrText xml:space="preserve"> PAGEREF _Toc523385717 \h </w:instrText>
        </w:r>
        <w:r>
          <w:rPr>
            <w:webHidden/>
          </w:rPr>
        </w:r>
        <w:r>
          <w:rPr>
            <w:webHidden/>
          </w:rPr>
          <w:fldChar w:fldCharType="separate"/>
        </w:r>
        <w:r w:rsidR="00E4013F">
          <w:rPr>
            <w:webHidden/>
          </w:rPr>
          <w:t>44</w:t>
        </w:r>
        <w:r>
          <w:rPr>
            <w:webHidden/>
          </w:rPr>
          <w:fldChar w:fldCharType="end"/>
        </w:r>
      </w:hyperlink>
    </w:p>
    <w:p w:rsidR="00E4013F" w:rsidRDefault="003F65E4">
      <w:pPr>
        <w:pStyle w:val="SK2"/>
        <w:tabs>
          <w:tab w:val="right" w:leader="dot" w:pos="4170"/>
        </w:tabs>
        <w:rPr>
          <w:b w:val="0"/>
          <w:sz w:val="24"/>
          <w:szCs w:val="24"/>
          <w:lang w:val="en-GB"/>
        </w:rPr>
      </w:pPr>
      <w:hyperlink w:anchor="_Toc523385718" w:history="1">
        <w:r w:rsidR="00E4013F">
          <w:rPr>
            <w:rStyle w:val="Hperlink"/>
          </w:rPr>
          <w:t>Lisa 1 Graafikud ristlõike raskuskeskme ja inertsimomendi leidmiseks</w:t>
        </w:r>
        <w:r w:rsidR="00E4013F">
          <w:rPr>
            <w:webHidden/>
          </w:rPr>
          <w:tab/>
        </w:r>
        <w:r>
          <w:rPr>
            <w:webHidden/>
          </w:rPr>
          <w:fldChar w:fldCharType="begin"/>
        </w:r>
        <w:r w:rsidR="00E4013F">
          <w:rPr>
            <w:webHidden/>
          </w:rPr>
          <w:instrText xml:space="preserve"> PAGEREF _Toc523385718 \h </w:instrText>
        </w:r>
        <w:r>
          <w:rPr>
            <w:webHidden/>
          </w:rPr>
        </w:r>
        <w:r>
          <w:rPr>
            <w:webHidden/>
          </w:rPr>
          <w:fldChar w:fldCharType="separate"/>
        </w:r>
        <w:r w:rsidR="00E4013F">
          <w:rPr>
            <w:webHidden/>
          </w:rPr>
          <w:t>46</w:t>
        </w:r>
        <w:r>
          <w:rPr>
            <w:webHidden/>
          </w:rPr>
          <w:fldChar w:fldCharType="end"/>
        </w:r>
      </w:hyperlink>
    </w:p>
    <w:p w:rsidR="00E4013F" w:rsidRDefault="003F65E4">
      <w:pPr>
        <w:pStyle w:val="SK2"/>
        <w:tabs>
          <w:tab w:val="right" w:leader="dot" w:pos="4170"/>
        </w:tabs>
        <w:rPr>
          <w:b w:val="0"/>
          <w:sz w:val="24"/>
          <w:szCs w:val="24"/>
          <w:lang w:val="en-GB"/>
        </w:rPr>
      </w:pPr>
      <w:hyperlink w:anchor="_Toc523385719" w:history="1">
        <w:r w:rsidR="00E4013F">
          <w:rPr>
            <w:rStyle w:val="Hperlink"/>
          </w:rPr>
          <w:t>Lisa 2  Pinge jaotumine müüritises</w:t>
        </w:r>
        <w:r w:rsidR="00E4013F">
          <w:rPr>
            <w:webHidden/>
          </w:rPr>
          <w:tab/>
        </w:r>
        <w:r>
          <w:rPr>
            <w:webHidden/>
          </w:rPr>
          <w:fldChar w:fldCharType="begin"/>
        </w:r>
        <w:r w:rsidR="00E4013F">
          <w:rPr>
            <w:webHidden/>
          </w:rPr>
          <w:instrText xml:space="preserve"> PAGEREF _Toc523385719 \h </w:instrText>
        </w:r>
        <w:r>
          <w:rPr>
            <w:webHidden/>
          </w:rPr>
        </w:r>
        <w:r>
          <w:rPr>
            <w:webHidden/>
          </w:rPr>
          <w:fldChar w:fldCharType="separate"/>
        </w:r>
        <w:r w:rsidR="00E4013F">
          <w:rPr>
            <w:webHidden/>
          </w:rPr>
          <w:t>48</w:t>
        </w:r>
        <w:r>
          <w:rPr>
            <w:webHidden/>
          </w:rPr>
          <w:fldChar w:fldCharType="end"/>
        </w:r>
      </w:hyperlink>
    </w:p>
    <w:p w:rsidR="00E4013F" w:rsidRDefault="003F65E4">
      <w:pPr>
        <w:pStyle w:val="SK2"/>
        <w:tabs>
          <w:tab w:val="right" w:leader="dot" w:pos="4170"/>
        </w:tabs>
        <w:rPr>
          <w:b w:val="0"/>
          <w:sz w:val="24"/>
          <w:szCs w:val="24"/>
          <w:lang w:val="en-GB"/>
        </w:rPr>
      </w:pPr>
      <w:hyperlink w:anchor="_Toc523385720" w:history="1">
        <w:r w:rsidR="00E4013F">
          <w:rPr>
            <w:rStyle w:val="Hperlink"/>
          </w:rPr>
          <w:t>Lisa 3 Armeeritud ridasilluse parameetrid ja kasutusala</w:t>
        </w:r>
        <w:r w:rsidR="00E4013F">
          <w:rPr>
            <w:webHidden/>
          </w:rPr>
          <w:tab/>
        </w:r>
        <w:r>
          <w:rPr>
            <w:webHidden/>
          </w:rPr>
          <w:fldChar w:fldCharType="begin"/>
        </w:r>
        <w:r w:rsidR="00E4013F">
          <w:rPr>
            <w:webHidden/>
          </w:rPr>
          <w:instrText xml:space="preserve"> PAGEREF _Toc523385720 \h </w:instrText>
        </w:r>
        <w:r>
          <w:rPr>
            <w:webHidden/>
          </w:rPr>
        </w:r>
        <w:r>
          <w:rPr>
            <w:webHidden/>
          </w:rPr>
          <w:fldChar w:fldCharType="separate"/>
        </w:r>
        <w:r w:rsidR="00E4013F">
          <w:rPr>
            <w:webHidden/>
          </w:rPr>
          <w:t>50</w:t>
        </w:r>
        <w:r>
          <w:rPr>
            <w:webHidden/>
          </w:rPr>
          <w:fldChar w:fldCharType="end"/>
        </w:r>
      </w:hyperlink>
    </w:p>
    <w:p w:rsidR="00E4013F" w:rsidRDefault="003F65E4">
      <w:pPr>
        <w:pStyle w:val="SK2"/>
        <w:tabs>
          <w:tab w:val="right" w:leader="dot" w:pos="4170"/>
        </w:tabs>
        <w:rPr>
          <w:b w:val="0"/>
          <w:sz w:val="24"/>
          <w:szCs w:val="24"/>
          <w:lang w:val="en-GB"/>
        </w:rPr>
      </w:pPr>
      <w:hyperlink w:anchor="_Toc523385721" w:history="1">
        <w:r w:rsidR="00E4013F">
          <w:rPr>
            <w:rStyle w:val="Hperlink"/>
          </w:rPr>
          <w:t>Lisa 4 Armeeritud kõrge tala</w:t>
        </w:r>
        <w:r w:rsidR="00E4013F">
          <w:rPr>
            <w:webHidden/>
          </w:rPr>
          <w:tab/>
        </w:r>
        <w:r>
          <w:rPr>
            <w:webHidden/>
          </w:rPr>
          <w:fldChar w:fldCharType="begin"/>
        </w:r>
        <w:r w:rsidR="00E4013F">
          <w:rPr>
            <w:webHidden/>
          </w:rPr>
          <w:instrText xml:space="preserve"> PAGEREF _Toc523385721 \h </w:instrText>
        </w:r>
        <w:r>
          <w:rPr>
            <w:webHidden/>
          </w:rPr>
        </w:r>
        <w:r>
          <w:rPr>
            <w:webHidden/>
          </w:rPr>
          <w:fldChar w:fldCharType="separate"/>
        </w:r>
        <w:r w:rsidR="00E4013F">
          <w:rPr>
            <w:webHidden/>
          </w:rPr>
          <w:t>51</w:t>
        </w:r>
        <w:r>
          <w:rPr>
            <w:webHidden/>
          </w:rPr>
          <w:fldChar w:fldCharType="end"/>
        </w:r>
      </w:hyperlink>
    </w:p>
    <w:p w:rsidR="00E4013F" w:rsidRDefault="003F65E4">
      <w:pPr>
        <w:pStyle w:val="SK2"/>
        <w:tabs>
          <w:tab w:val="right" w:leader="dot" w:pos="4170"/>
        </w:tabs>
        <w:rPr>
          <w:b w:val="0"/>
          <w:sz w:val="24"/>
          <w:szCs w:val="24"/>
          <w:lang w:val="en-GB"/>
        </w:rPr>
      </w:pPr>
      <w:hyperlink w:anchor="_Toc523385722" w:history="1">
        <w:r w:rsidR="00E4013F">
          <w:rPr>
            <w:rStyle w:val="Hperlink"/>
          </w:rPr>
          <w:t>Lisa 5 Armeerimata müüritise normsurvetugevused ( EPN-ENV 6.1.1 lisa H)</w:t>
        </w:r>
        <w:r w:rsidR="00E4013F">
          <w:rPr>
            <w:webHidden/>
          </w:rPr>
          <w:tab/>
        </w:r>
        <w:r>
          <w:rPr>
            <w:webHidden/>
          </w:rPr>
          <w:fldChar w:fldCharType="begin"/>
        </w:r>
        <w:r w:rsidR="00E4013F">
          <w:rPr>
            <w:webHidden/>
          </w:rPr>
          <w:instrText xml:space="preserve"> PAGEREF _Toc523385722 \h </w:instrText>
        </w:r>
        <w:r>
          <w:rPr>
            <w:webHidden/>
          </w:rPr>
        </w:r>
        <w:r>
          <w:rPr>
            <w:webHidden/>
          </w:rPr>
          <w:fldChar w:fldCharType="separate"/>
        </w:r>
        <w:r w:rsidR="00E4013F">
          <w:rPr>
            <w:webHidden/>
          </w:rPr>
          <w:t>52</w:t>
        </w:r>
        <w:r>
          <w:rPr>
            <w:webHidden/>
          </w:rPr>
          <w:fldChar w:fldCharType="end"/>
        </w:r>
      </w:hyperlink>
    </w:p>
    <w:p w:rsidR="00E4013F" w:rsidRDefault="003F65E4">
      <w:pPr>
        <w:pStyle w:val="SK2"/>
        <w:tabs>
          <w:tab w:val="right" w:leader="dot" w:pos="4170"/>
        </w:tabs>
        <w:rPr>
          <w:b w:val="0"/>
          <w:sz w:val="24"/>
          <w:szCs w:val="24"/>
          <w:lang w:val="en-GB"/>
        </w:rPr>
      </w:pPr>
      <w:hyperlink w:anchor="_Toc523385723" w:history="1">
        <w:r w:rsidR="00E4013F">
          <w:rPr>
            <w:rStyle w:val="Hperlink"/>
          </w:rPr>
          <w:t>Lisa 6 Armeerimata müüritise normpaindetugevus (EPN-ENV 6.1.1 lisa I)</w:t>
        </w:r>
        <w:r w:rsidR="00E4013F">
          <w:rPr>
            <w:webHidden/>
          </w:rPr>
          <w:tab/>
        </w:r>
        <w:r>
          <w:rPr>
            <w:webHidden/>
          </w:rPr>
          <w:fldChar w:fldCharType="begin"/>
        </w:r>
        <w:r w:rsidR="00E4013F">
          <w:rPr>
            <w:webHidden/>
          </w:rPr>
          <w:instrText xml:space="preserve"> PAGEREF _Toc523385723 \h </w:instrText>
        </w:r>
        <w:r>
          <w:rPr>
            <w:webHidden/>
          </w:rPr>
        </w:r>
        <w:r>
          <w:rPr>
            <w:webHidden/>
          </w:rPr>
          <w:fldChar w:fldCharType="separate"/>
        </w:r>
        <w:r w:rsidR="00E4013F">
          <w:rPr>
            <w:webHidden/>
          </w:rPr>
          <w:t>53</w:t>
        </w:r>
        <w:r>
          <w:rPr>
            <w:webHidden/>
          </w:rPr>
          <w:fldChar w:fldCharType="end"/>
        </w:r>
      </w:hyperlink>
    </w:p>
    <w:p w:rsidR="00E4013F" w:rsidRDefault="003F65E4">
      <w:pPr>
        <w:pStyle w:val="SK2"/>
        <w:tabs>
          <w:tab w:val="right" w:leader="dot" w:pos="4170"/>
        </w:tabs>
        <w:rPr>
          <w:b w:val="0"/>
          <w:sz w:val="24"/>
          <w:szCs w:val="24"/>
          <w:lang w:val="en-GB"/>
        </w:rPr>
      </w:pPr>
      <w:hyperlink w:anchor="_Toc523385724" w:history="1">
        <w:r w:rsidR="00E4013F">
          <w:rPr>
            <w:rStyle w:val="Hperlink"/>
          </w:rPr>
          <w:t>Kasutatud kirjandus</w:t>
        </w:r>
        <w:r w:rsidR="00E4013F">
          <w:rPr>
            <w:webHidden/>
          </w:rPr>
          <w:tab/>
        </w:r>
        <w:r>
          <w:rPr>
            <w:webHidden/>
          </w:rPr>
          <w:fldChar w:fldCharType="begin"/>
        </w:r>
        <w:r w:rsidR="00E4013F">
          <w:rPr>
            <w:webHidden/>
          </w:rPr>
          <w:instrText xml:space="preserve"> PAGEREF _Toc523385724 \h </w:instrText>
        </w:r>
        <w:r>
          <w:rPr>
            <w:webHidden/>
          </w:rPr>
        </w:r>
        <w:r>
          <w:rPr>
            <w:webHidden/>
          </w:rPr>
          <w:fldChar w:fldCharType="separate"/>
        </w:r>
        <w:r w:rsidR="00E4013F">
          <w:rPr>
            <w:webHidden/>
          </w:rPr>
          <w:t>54</w:t>
        </w:r>
        <w:r>
          <w:rPr>
            <w:webHidden/>
          </w:rPr>
          <w:fldChar w:fldCharType="end"/>
        </w:r>
      </w:hyperlink>
    </w:p>
    <w:p w:rsidR="00E4013F" w:rsidRDefault="003F65E4">
      <w:pPr>
        <w:rPr>
          <w:b/>
          <w:sz w:val="24"/>
        </w:rPr>
      </w:pPr>
      <w:r>
        <w:rPr>
          <w:rFonts w:ascii="Arial" w:hAnsi="Arial"/>
          <w:noProof/>
          <w:sz w:val="22"/>
        </w:rPr>
        <w:fldChar w:fldCharType="end"/>
      </w:r>
    </w:p>
    <w:p w:rsidR="00E4013F" w:rsidRDefault="00E4013F">
      <w:pPr>
        <w:rPr>
          <w:i/>
        </w:rPr>
        <w:sectPr w:rsidR="00E4013F">
          <w:pgSz w:w="11906" w:h="16838"/>
          <w:pgMar w:top="1418" w:right="1418" w:bottom="1418" w:left="1418" w:header="708" w:footer="737" w:gutter="0"/>
          <w:cols w:num="2" w:space="708" w:equalWidth="0">
            <w:col w:w="4180" w:space="709"/>
            <w:col w:w="4180"/>
          </w:cols>
        </w:sectPr>
      </w:pPr>
      <w:r>
        <w:rPr>
          <w:i/>
        </w:rPr>
        <w:br w:type="page"/>
      </w:r>
      <w:bookmarkStart w:id="1" w:name="_Toc409023892"/>
      <w:bookmarkStart w:id="2" w:name="_Toc437704998"/>
    </w:p>
    <w:p w:rsidR="00E4013F" w:rsidRDefault="00E4013F">
      <w:pPr>
        <w:pStyle w:val="Pealkiri1"/>
      </w:pPr>
      <w:bookmarkStart w:id="3" w:name="_Toc523385665"/>
      <w:r>
        <w:t>1 Sissejuhatus</w:t>
      </w:r>
      <w:bookmarkEnd w:id="1"/>
      <w:bookmarkEnd w:id="2"/>
      <w:bookmarkEnd w:id="3"/>
    </w:p>
    <w:p w:rsidR="00E4013F" w:rsidRDefault="00E4013F">
      <w:pPr>
        <w:pStyle w:val="Pealkiri2"/>
      </w:pPr>
      <w:bookmarkStart w:id="4" w:name="_Toc409023893"/>
      <w:bookmarkStart w:id="5" w:name="_Toc437704999"/>
      <w:bookmarkStart w:id="6" w:name="_Toc523385666"/>
      <w:r>
        <w:t>1.1 Kasutusvaldkond</w:t>
      </w:r>
      <w:bookmarkEnd w:id="4"/>
      <w:bookmarkEnd w:id="5"/>
      <w:bookmarkEnd w:id="6"/>
    </w:p>
    <w:p w:rsidR="00E4013F" w:rsidRDefault="00E4013F">
      <w:r>
        <w:t xml:space="preserve"> Abimaterjal projekteerimisnormi EPN-ENV 6.1.1 kasutamiseks   on ra</w:t>
      </w:r>
      <w:r>
        <w:softHyphen/>
      </w:r>
      <w:r>
        <w:softHyphen/>
        <w:t>kendatav armeerimata, armee</w:t>
      </w:r>
      <w:r>
        <w:softHyphen/>
      </w:r>
      <w:r>
        <w:softHyphen/>
        <w:t>ritud, eel</w:t>
      </w:r>
      <w:r>
        <w:softHyphen/>
        <w:t>pingestatud ja betoonkarkassiga müü</w:t>
      </w:r>
      <w:r>
        <w:softHyphen/>
        <w:t>riti</w:t>
      </w:r>
      <w:r>
        <w:softHyphen/>
        <w:t>sega hoonete ja rajatiste projekteerimisel.</w:t>
      </w:r>
    </w:p>
    <w:p w:rsidR="00E4013F" w:rsidRDefault="00E4013F">
      <w:pPr>
        <w:pStyle w:val="Kehatekst2"/>
        <w:rPr>
          <w:i w:val="0"/>
        </w:rPr>
      </w:pPr>
      <w:r>
        <w:rPr>
          <w:i w:val="0"/>
        </w:rPr>
        <w:t>Abimaterjal käsitleb ainult konstruktsioonide tug</w:t>
      </w:r>
      <w:r>
        <w:rPr>
          <w:i w:val="0"/>
        </w:rPr>
        <w:t>e</w:t>
      </w:r>
      <w:r>
        <w:rPr>
          <w:i w:val="0"/>
        </w:rPr>
        <w:t>vuse, kasutuse ja kestvuse küsimusi. Muid küsi</w:t>
      </w:r>
      <w:r>
        <w:rPr>
          <w:i w:val="0"/>
        </w:rPr>
        <w:softHyphen/>
      </w:r>
      <w:r>
        <w:rPr>
          <w:i w:val="0"/>
        </w:rPr>
        <w:softHyphen/>
        <w:t>musi, nagu näiteks soojus- ja heliisolatsiooni, ei vaadelda.</w:t>
      </w:r>
    </w:p>
    <w:p w:rsidR="00E4013F" w:rsidRDefault="00E4013F">
      <w:r>
        <w:t>Projekteerimisel tuleb arves</w:t>
      </w:r>
      <w:r>
        <w:softHyphen/>
        <w:t>se võtta konstruktsiooni materjalide ja detailide kvaliteeti ja tööde tegemise tehnoloogiat.  Üldiselt peavad juhised, mis puud</w:t>
      </w:r>
      <w:r>
        <w:t>u</w:t>
      </w:r>
      <w:r>
        <w:t>tavad töö</w:t>
      </w:r>
      <w:r>
        <w:softHyphen/>
        <w:t>de tegemist ja töö</w:t>
      </w:r>
      <w:r>
        <w:softHyphen/>
        <w:t>võt</w:t>
      </w:r>
      <w:r>
        <w:softHyphen/>
        <w:t>teid, mini</w:t>
      </w:r>
      <w:r>
        <w:softHyphen/>
        <w:t>maalselt puu</w:t>
      </w:r>
      <w:r>
        <w:softHyphen/>
        <w:t>dutama nõudeid, mida võidakse hiljem muuta eri tüüpi konst</w:t>
      </w:r>
      <w:r>
        <w:softHyphen/>
        <w:t>ruktsioonide, rajatiste ja ehitusme</w:t>
      </w:r>
      <w:r>
        <w:t>e</w:t>
      </w:r>
      <w:r>
        <w:t>todite puhul</w:t>
      </w:r>
      <w:r>
        <w:rPr>
          <w:vertAlign w:val="superscript"/>
        </w:rPr>
        <w:t xml:space="preserve"> </w:t>
      </w:r>
      <w:r>
        <w:t>.</w:t>
      </w:r>
    </w:p>
    <w:p w:rsidR="00E4013F" w:rsidRDefault="00E4013F">
      <w:r>
        <w:t>Koormuste arvväärtusi hoonete ja rajatiste projek</w:t>
      </w:r>
      <w:r>
        <w:softHyphen/>
        <w:t>teerimiseks abimaterjalis ei anta. Juhised nime</w:t>
      </w:r>
      <w:r>
        <w:softHyphen/>
        <w:t>tatud arvväärtuste määramiseks on toodud EPN-ENV 1.1-s  “Projekteerimise alused. Koormused.”</w:t>
      </w:r>
    </w:p>
    <w:p w:rsidR="00E4013F" w:rsidRDefault="00E4013F">
      <w:pPr>
        <w:pStyle w:val="Kehatekst2"/>
        <w:rPr>
          <w:i w:val="0"/>
        </w:rPr>
      </w:pPr>
      <w:r>
        <w:rPr>
          <w:i w:val="0"/>
        </w:rPr>
        <w:t>Abimaterjalis antakse hoonete ja rajatiste armee</w:t>
      </w:r>
      <w:r>
        <w:rPr>
          <w:i w:val="0"/>
        </w:rPr>
        <w:softHyphen/>
        <w:t>rimata, armee</w:t>
      </w:r>
      <w:r>
        <w:rPr>
          <w:i w:val="0"/>
        </w:rPr>
        <w:softHyphen/>
        <w:t>ritud ja liit</w:t>
      </w:r>
      <w:r>
        <w:rPr>
          <w:i w:val="0"/>
        </w:rPr>
        <w:softHyphen/>
        <w:t>müüritise projekteerimise võimalikud arvutuseeskirjad eeldusel, et ladumisel kasutatakse mörte, mis on tehtud loodusliku liivaga või  kivide, kruusa või kergete agregaatainete p</w:t>
      </w:r>
      <w:r>
        <w:rPr>
          <w:i w:val="0"/>
        </w:rPr>
        <w:t>u</w:t>
      </w:r>
      <w:r>
        <w:rPr>
          <w:i w:val="0"/>
        </w:rPr>
        <w:t>rustamisel saa</w:t>
      </w:r>
      <w:r>
        <w:rPr>
          <w:i w:val="0"/>
        </w:rPr>
        <w:softHyphen/>
        <w:t>dud liivaga, ja järgmisi müürikive:</w:t>
      </w:r>
    </w:p>
    <w:p w:rsidR="00E4013F" w:rsidRDefault="00E4013F">
      <w:pPr>
        <w:pStyle w:val="Loenditpp"/>
        <w:numPr>
          <w:ilvl w:val="0"/>
          <w:numId w:val="2"/>
        </w:numPr>
      </w:pPr>
      <w:r>
        <w:t>põletatud savikivid, kaasa arvatud kerge</w:t>
      </w:r>
      <w:r>
        <w:softHyphen/>
        <w:t>kaalulised savikivid;</w:t>
      </w:r>
    </w:p>
    <w:p w:rsidR="00E4013F" w:rsidRDefault="00E4013F">
      <w:pPr>
        <w:pStyle w:val="Style1"/>
        <w:numPr>
          <w:ilvl w:val="0"/>
          <w:numId w:val="2"/>
        </w:numPr>
      </w:pPr>
      <w:r>
        <w:t>lubi-silikaatkivid;</w:t>
      </w:r>
    </w:p>
    <w:p w:rsidR="00E4013F" w:rsidRDefault="00E4013F">
      <w:pPr>
        <w:pStyle w:val="Style1"/>
        <w:numPr>
          <w:ilvl w:val="0"/>
          <w:numId w:val="2"/>
        </w:numPr>
      </w:pPr>
      <w:r>
        <w:t>kerg- või raskbetoonist kivid –betoonkivid (tsementkivid);</w:t>
      </w:r>
    </w:p>
    <w:p w:rsidR="00E4013F" w:rsidRDefault="00E4013F">
      <w:pPr>
        <w:pStyle w:val="Style1"/>
        <w:numPr>
          <w:ilvl w:val="0"/>
          <w:numId w:val="2"/>
        </w:numPr>
      </w:pPr>
      <w:r>
        <w:t>mullbetoonist väikeplokid;</w:t>
      </w:r>
    </w:p>
    <w:p w:rsidR="00E4013F" w:rsidRDefault="00E4013F">
      <w:pPr>
        <w:pStyle w:val="Style1"/>
        <w:numPr>
          <w:ilvl w:val="0"/>
          <w:numId w:val="2"/>
        </w:numPr>
      </w:pPr>
      <w:r>
        <w:t>looduskive asendavad tehiskivid;</w:t>
      </w:r>
    </w:p>
    <w:p w:rsidR="00E4013F" w:rsidRDefault="00E4013F">
      <w:pPr>
        <w:pStyle w:val="Style1"/>
        <w:numPr>
          <w:ilvl w:val="0"/>
          <w:numId w:val="2"/>
        </w:numPr>
      </w:pPr>
      <w:r>
        <w:t>mõõtu tahutud looduskivid.</w:t>
      </w:r>
    </w:p>
    <w:p w:rsidR="00E4013F" w:rsidRDefault="00E4013F">
      <w:pPr>
        <w:pStyle w:val="Loend"/>
      </w:pPr>
      <w:r>
        <w:t xml:space="preserve"> Armeeritud müüritise projekteerimisel peab pro</w:t>
      </w:r>
      <w:r>
        <w:softHyphen/>
        <w:t>jekteerija arvestama müüri ja betoontäite koostööd. Juhul, kui betooni osa muutub valdavaks konst</w:t>
      </w:r>
      <w:r>
        <w:softHyphen/>
        <w:t>ruktsiooni üld</w:t>
      </w:r>
      <w:r>
        <w:softHyphen/>
        <w:t>vastupanus, tehakse arvutused EPN-ENV 2.1.1 alu</w:t>
      </w:r>
      <w:r>
        <w:softHyphen/>
        <w:t>sel ja müüritise osa ei arvestata.</w:t>
      </w:r>
    </w:p>
    <w:p w:rsidR="00E4013F" w:rsidRDefault="00E4013F">
      <w:pPr>
        <w:pStyle w:val="Loend"/>
      </w:pPr>
      <w:r>
        <w:t>Nende konstruktsioonide puhul, mille pro</w:t>
      </w:r>
      <w:r>
        <w:softHyphen/>
        <w:t>jek</w:t>
      </w:r>
      <w:r>
        <w:softHyphen/>
        <w:t>teerimine ei mahu täielikult käesoleva doku</w:t>
      </w:r>
      <w:r>
        <w:softHyphen/>
        <w:t>mendi raami</w:t>
      </w:r>
      <w:r>
        <w:softHyphen/>
        <w:t>desse, samuti olemasolevate ja uute materjal</w:t>
      </w:r>
      <w:r>
        <w:t>i</w:t>
      </w:r>
      <w:r>
        <w:t>de uue kasutusviisi puhul või normaalsetest suur</w:t>
      </w:r>
      <w:r>
        <w:t>e</w:t>
      </w:r>
      <w:r>
        <w:t>mate koormuste korral kasutatakse projekteerimisel samu eeskirju ja rakendusjuhiseid kui antud dok</w:t>
      </w:r>
      <w:r>
        <w:t>u</w:t>
      </w:r>
      <w:r>
        <w:t>mendis, kuid vajalike täiendustega.</w:t>
      </w:r>
    </w:p>
    <w:p w:rsidR="00E4013F" w:rsidRDefault="00E4013F">
      <w:pPr>
        <w:pStyle w:val="Loend"/>
      </w:pPr>
      <w:r>
        <w:t>Detailsed juhised antakse lihtsate ehitiste jaoks. Keerulisematel juhtudel võib toodud juhiste kasu</w:t>
      </w:r>
      <w:r>
        <w:softHyphen/>
        <w:t>tamine olla piiratud. Piirangud ja rakendamise või</w:t>
      </w:r>
      <w:r>
        <w:softHyphen/>
        <w:t xml:space="preserve">malused antakse tekstis, kui see on vajalik. </w:t>
      </w:r>
    </w:p>
    <w:p w:rsidR="00E4013F" w:rsidRDefault="00E4013F">
      <w:pPr>
        <w:pStyle w:val="Loend"/>
      </w:pPr>
      <w:r>
        <w:t>Konkreetset arvutust illustreeritakse arvutusnäitega.</w:t>
      </w:r>
    </w:p>
    <w:p w:rsidR="00E4013F" w:rsidRDefault="00E4013F">
      <w:pPr>
        <w:pStyle w:val="Pis"/>
        <w:tabs>
          <w:tab w:val="clear" w:pos="4320"/>
          <w:tab w:val="clear" w:pos="8640"/>
        </w:tabs>
        <w:rPr>
          <w:i/>
        </w:rPr>
      </w:pPr>
    </w:p>
    <w:p w:rsidR="00E4013F" w:rsidRDefault="00E4013F">
      <w:pPr>
        <w:pStyle w:val="Pealkiri2"/>
      </w:pPr>
      <w:bookmarkStart w:id="7" w:name="_Toc409023897"/>
      <w:bookmarkStart w:id="8" w:name="_Toc437705001"/>
      <w:bookmarkStart w:id="9" w:name="_Toc523385667"/>
      <w:r>
        <w:t>1.2 Eeskirjad ja rakendusjuhised</w:t>
      </w:r>
      <w:bookmarkEnd w:id="7"/>
      <w:bookmarkEnd w:id="8"/>
      <w:bookmarkEnd w:id="9"/>
      <w:r>
        <w:t xml:space="preserve"> </w:t>
      </w:r>
    </w:p>
    <w:p w:rsidR="00E4013F" w:rsidRDefault="00E4013F">
      <w:r>
        <w:t>Abimaterjalis eristatakse eeskirju ja raken</w:t>
      </w:r>
      <w:r>
        <w:softHyphen/>
        <w:t>dus</w:t>
      </w:r>
      <w:r>
        <w:softHyphen/>
        <w:t>ju</w:t>
      </w:r>
      <w:r>
        <w:softHyphen/>
        <w:t>hiseid.</w:t>
      </w:r>
    </w:p>
    <w:p w:rsidR="00E4013F" w:rsidRDefault="00E4013F">
      <w:r>
        <w:t>Eeskirjad väljendavad:</w:t>
      </w:r>
    </w:p>
    <w:p w:rsidR="00E4013F" w:rsidRDefault="00E4013F">
      <w:r>
        <w:t xml:space="preserve"> — üldpõhimõtteid ja määratlusi, millel ei ole alte</w:t>
      </w:r>
      <w:r>
        <w:t>r</w:t>
      </w:r>
      <w:r>
        <w:t>natiivi kui ka</w:t>
      </w:r>
    </w:p>
    <w:p w:rsidR="00E4013F" w:rsidRDefault="00E4013F">
      <w:pPr>
        <w:numPr>
          <w:ilvl w:val="0"/>
          <w:numId w:val="14"/>
        </w:numPr>
      </w:pPr>
      <w:r>
        <w:t>nõudeid ja arvutusmudeleid, millele alter</w:t>
      </w:r>
      <w:r>
        <w:softHyphen/>
        <w:t>na</w:t>
      </w:r>
      <w:r>
        <w:softHyphen/>
        <w:t xml:space="preserve">tiive ilma eripõhjenduseta ei ole lubatud. </w:t>
      </w:r>
    </w:p>
    <w:p w:rsidR="00E4013F" w:rsidRDefault="00E4013F">
      <w:pPr>
        <w:ind w:left="45"/>
        <w:rPr>
          <w:vanish/>
        </w:rPr>
      </w:pPr>
      <w:r>
        <w:t>E</w:t>
      </w:r>
    </w:p>
    <w:p w:rsidR="00E4013F" w:rsidRDefault="00E4013F">
      <w:pPr>
        <w:pStyle w:val="Loenditpp"/>
        <w:numPr>
          <w:ilvl w:val="0"/>
          <w:numId w:val="2"/>
        </w:numPr>
        <w:rPr>
          <w:vanish/>
        </w:rPr>
      </w:pPr>
    </w:p>
    <w:p w:rsidR="00E4013F" w:rsidRDefault="00E4013F">
      <w:pPr>
        <w:pStyle w:val="Loenditpp"/>
        <w:numPr>
          <w:ilvl w:val="0"/>
          <w:numId w:val="2"/>
        </w:numPr>
        <w:rPr>
          <w:vanish/>
        </w:rPr>
      </w:pPr>
    </w:p>
    <w:p w:rsidR="00E4013F" w:rsidRDefault="00E4013F">
      <w:r>
        <w:t>eskirjad on trükitud püstkirjas.</w:t>
      </w:r>
    </w:p>
    <w:p w:rsidR="00E4013F" w:rsidRDefault="00E4013F">
      <w:pPr>
        <w:numPr>
          <w:ilvl w:val="0"/>
          <w:numId w:val="3"/>
        </w:numPr>
        <w:rPr>
          <w:i/>
          <w:vanish/>
          <w:u w:val="single"/>
        </w:rPr>
      </w:pPr>
    </w:p>
    <w:p w:rsidR="00E4013F" w:rsidRDefault="00E4013F">
      <w:pPr>
        <w:rPr>
          <w:i/>
        </w:rPr>
      </w:pPr>
      <w:r>
        <w:rPr>
          <w:i/>
        </w:rPr>
        <w:t>Rakendusjuhised tulenevad eeskirjadest ja on üld</w:t>
      </w:r>
      <w:r>
        <w:rPr>
          <w:i/>
        </w:rPr>
        <w:t>i</w:t>
      </w:r>
      <w:r>
        <w:rPr>
          <w:i/>
        </w:rPr>
        <w:t>selt soovitusliku iseloomuga. Rakendusjuhised on trükitud kaldkirjas.</w:t>
      </w:r>
    </w:p>
    <w:p w:rsidR="00E4013F" w:rsidRDefault="00E4013F">
      <w:r>
        <w:t>Projekteerimisel võib kasutada rakendusjuhiseid, mis erinevad käesolevatest, kui näidatakse, et nad vastavad eeskirjadele ja tagavad konstruktsioonile vähemalt EPN-ENV 6.1.1-ga võrdse tugevuse, k</w:t>
      </w:r>
      <w:r>
        <w:t>a</w:t>
      </w:r>
      <w:r>
        <w:t xml:space="preserve">sutamiskõlblikkuse ja kestvuse. </w:t>
      </w:r>
    </w:p>
    <w:p w:rsidR="00E4013F" w:rsidRDefault="00E4013F">
      <w:pPr>
        <w:pStyle w:val="Kehatekst"/>
        <w:rPr>
          <w:i/>
        </w:rPr>
      </w:pPr>
    </w:p>
    <w:p w:rsidR="00E4013F" w:rsidRDefault="00E4013F">
      <w:pPr>
        <w:pStyle w:val="Pealkiri2"/>
      </w:pPr>
      <w:bookmarkStart w:id="10" w:name="_Toc409023898"/>
      <w:bookmarkStart w:id="11" w:name="_Toc437705002"/>
      <w:bookmarkStart w:id="12" w:name="_Toc523385668"/>
      <w:r>
        <w:t>1.3 Eeldused</w:t>
      </w:r>
      <w:bookmarkEnd w:id="10"/>
      <w:bookmarkEnd w:id="11"/>
      <w:bookmarkEnd w:id="12"/>
    </w:p>
    <w:p w:rsidR="00E4013F" w:rsidRDefault="00E4013F">
      <w:r>
        <w:t>Lähtutakse järgmistest eeldustest:</w:t>
      </w:r>
    </w:p>
    <w:p w:rsidR="00E4013F" w:rsidRDefault="00E4013F">
      <w:r>
        <w:t xml:space="preserve"> — konstruktsioone projekteerivad kvalifitseeritud ja kogemustega isikud;</w:t>
      </w:r>
    </w:p>
    <w:p w:rsidR="00E4013F" w:rsidRDefault="00E4013F">
      <w:r>
        <w:t xml:space="preserve"> — tööde juhtimine ja kvaliteedi kontroll on ade</w:t>
      </w:r>
      <w:r>
        <w:t>k</w:t>
      </w:r>
      <w:r>
        <w:t>vaatne  tehastes, ettevõtetes ja ehitusplatsil;</w:t>
      </w:r>
    </w:p>
    <w:p w:rsidR="00E4013F" w:rsidRDefault="00E4013F">
      <w:r>
        <w:t xml:space="preserve"> — ehitustöid teevad kogemustega isikud;</w:t>
      </w:r>
    </w:p>
    <w:p w:rsidR="00E4013F" w:rsidRDefault="00E4013F">
      <w:r>
        <w:t xml:space="preserve"> — kasutatavad materjalid vastavad EPN-ENV 6.1.1 või vastava toote standardi nõuetele;</w:t>
      </w:r>
    </w:p>
    <w:p w:rsidR="00E4013F" w:rsidRDefault="00E4013F">
      <w:r>
        <w:t xml:space="preserve"> — konstruktsioone hooldatakse vastavalt nõuetele;</w:t>
      </w:r>
    </w:p>
    <w:p w:rsidR="00E4013F" w:rsidRDefault="00E4013F">
      <w:r>
        <w:t xml:space="preserve"> — konstruktsioone kasutatakse eesmärgipäraselt.</w:t>
      </w:r>
    </w:p>
    <w:p w:rsidR="00E4013F" w:rsidRDefault="00E4013F">
      <w:pPr>
        <w:rPr>
          <w:i/>
        </w:rPr>
      </w:pPr>
      <w:r>
        <w:t>Projektlahendused kehtivad ainult siis, kui täideta</w:t>
      </w:r>
      <w:r>
        <w:t>k</w:t>
      </w:r>
      <w:r>
        <w:t>se EPN-ENV 6.1.1 peatüki 6 nõudeid tööde tege</w:t>
      </w:r>
      <w:r>
        <w:softHyphen/>
        <w:t>misel</w:t>
      </w:r>
      <w:r>
        <w:rPr>
          <w:i/>
        </w:rPr>
        <w:t>.</w:t>
      </w:r>
    </w:p>
    <w:p w:rsidR="00E4013F" w:rsidRDefault="00E4013F"/>
    <w:p w:rsidR="00E4013F" w:rsidRDefault="00E4013F">
      <w:pPr>
        <w:rPr>
          <w:i/>
        </w:rPr>
      </w:pPr>
    </w:p>
    <w:p w:rsidR="00E4013F" w:rsidRDefault="00E4013F">
      <w:pPr>
        <w:pStyle w:val="Pealkiri2"/>
      </w:pPr>
      <w:bookmarkStart w:id="13" w:name="_Toc409023912"/>
      <w:bookmarkStart w:id="14" w:name="_Toc437705003"/>
      <w:bookmarkStart w:id="15" w:name="_Toc523385669"/>
      <w:r>
        <w:t>1.4 SI mõõtühikud</w:t>
      </w:r>
      <w:bookmarkEnd w:id="13"/>
      <w:bookmarkEnd w:id="14"/>
      <w:bookmarkEnd w:id="15"/>
    </w:p>
    <w:p w:rsidR="00E4013F" w:rsidRDefault="00E4013F">
      <w:r>
        <w:t>SI mõõtühikuid kasutatakse vastavalt standardile ISO 1000.</w:t>
      </w:r>
    </w:p>
    <w:p w:rsidR="00E4013F" w:rsidRDefault="00E4013F">
      <w:pPr>
        <w:rPr>
          <w:i/>
        </w:rPr>
      </w:pPr>
      <w:r>
        <w:rPr>
          <w:i/>
        </w:rPr>
        <w:t>Arvutamisel soovitatakse kasutada järgmisi mõõ</w:t>
      </w:r>
      <w:r>
        <w:rPr>
          <w:i/>
        </w:rPr>
        <w:t>t</w:t>
      </w:r>
      <w:r>
        <w:rPr>
          <w:i/>
        </w:rPr>
        <w:t>ühikuid:</w:t>
      </w:r>
    </w:p>
    <w:p w:rsidR="00E4013F" w:rsidRDefault="00E4013F">
      <w:pPr>
        <w:rPr>
          <w:i/>
        </w:rPr>
      </w:pPr>
      <w:r>
        <w:rPr>
          <w:i/>
        </w:rPr>
        <w:t>jõud ja koormus</w:t>
      </w:r>
      <w:r>
        <w:rPr>
          <w:i/>
        </w:rPr>
        <w:tab/>
      </w:r>
      <w:r>
        <w:rPr>
          <w:i/>
        </w:rPr>
        <w:tab/>
        <w:t xml:space="preserve"> kN, kN/m, kN/m</w:t>
      </w:r>
      <w:r>
        <w:rPr>
          <w:i/>
          <w:vertAlign w:val="superscript"/>
        </w:rPr>
        <w:t>2</w:t>
      </w:r>
      <w:r>
        <w:rPr>
          <w:i/>
        </w:rPr>
        <w:t>;</w:t>
      </w:r>
    </w:p>
    <w:p w:rsidR="00E4013F" w:rsidRDefault="00E4013F">
      <w:pPr>
        <w:rPr>
          <w:i/>
        </w:rPr>
      </w:pPr>
      <w:r>
        <w:rPr>
          <w:i/>
        </w:rPr>
        <w:t>mahumass (tihedus)</w:t>
      </w:r>
      <w:r>
        <w:rPr>
          <w:i/>
        </w:rPr>
        <w:tab/>
        <w:t xml:space="preserve"> kg/m</w:t>
      </w:r>
      <w:r>
        <w:rPr>
          <w:i/>
          <w:vertAlign w:val="superscript"/>
        </w:rPr>
        <w:t>3</w:t>
      </w:r>
      <w:r>
        <w:rPr>
          <w:i/>
        </w:rPr>
        <w:t>;</w:t>
      </w:r>
    </w:p>
    <w:p w:rsidR="00E4013F" w:rsidRDefault="00E4013F">
      <w:pPr>
        <w:rPr>
          <w:i/>
        </w:rPr>
      </w:pPr>
      <w:r>
        <w:rPr>
          <w:i/>
        </w:rPr>
        <w:t>mahukaal</w:t>
      </w:r>
      <w:r>
        <w:rPr>
          <w:i/>
        </w:rPr>
        <w:tab/>
      </w:r>
      <w:r>
        <w:rPr>
          <w:i/>
        </w:rPr>
        <w:tab/>
        <w:t xml:space="preserve"> kN/m</w:t>
      </w:r>
      <w:r>
        <w:rPr>
          <w:i/>
          <w:vertAlign w:val="superscript"/>
        </w:rPr>
        <w:t>3</w:t>
      </w:r>
      <w:r>
        <w:rPr>
          <w:i/>
        </w:rPr>
        <w:t>;</w:t>
      </w:r>
    </w:p>
    <w:p w:rsidR="00E4013F" w:rsidRDefault="00E4013F">
      <w:pPr>
        <w:rPr>
          <w:i/>
        </w:rPr>
      </w:pPr>
      <w:r>
        <w:rPr>
          <w:i/>
        </w:rPr>
        <w:t xml:space="preserve">pinge ja tugevus </w:t>
      </w:r>
      <w:r>
        <w:rPr>
          <w:i/>
        </w:rPr>
        <w:tab/>
      </w:r>
      <w:r>
        <w:rPr>
          <w:i/>
        </w:rPr>
        <w:tab/>
        <w:t xml:space="preserve"> MPa (N/mm</w:t>
      </w:r>
      <w:r>
        <w:rPr>
          <w:i/>
          <w:vertAlign w:val="superscript"/>
        </w:rPr>
        <w:t>2</w:t>
      </w:r>
      <w:r>
        <w:rPr>
          <w:i/>
        </w:rPr>
        <w:t>);</w:t>
      </w:r>
    </w:p>
    <w:p w:rsidR="00E4013F" w:rsidRDefault="00E4013F">
      <w:pPr>
        <w:rPr>
          <w:i/>
        </w:rPr>
      </w:pPr>
      <w:r>
        <w:rPr>
          <w:i/>
        </w:rPr>
        <w:t xml:space="preserve">moment (painde- jne ) </w:t>
      </w:r>
      <w:r>
        <w:rPr>
          <w:i/>
        </w:rPr>
        <w:tab/>
        <w:t xml:space="preserve"> kNm.</w:t>
      </w:r>
      <w:r>
        <w:rPr>
          <w:i/>
        </w:rPr>
        <w:tab/>
      </w:r>
    </w:p>
    <w:p w:rsidR="00E4013F" w:rsidRDefault="00E4013F"/>
    <w:p w:rsidR="00E4013F" w:rsidRDefault="00E4013F">
      <w:pPr>
        <w:pStyle w:val="Pealkiri2"/>
      </w:pPr>
      <w:bookmarkStart w:id="16" w:name="_Toc409023913"/>
      <w:bookmarkStart w:id="17" w:name="_Toc437705004"/>
      <w:bookmarkStart w:id="18" w:name="_Toc523385670"/>
      <w:r>
        <w:t>1.5 Abimaterjalis kasutatavad tähised</w:t>
      </w:r>
      <w:bookmarkEnd w:id="16"/>
      <w:bookmarkEnd w:id="17"/>
      <w:bookmarkEnd w:id="18"/>
    </w:p>
    <w:p w:rsidR="00E4013F" w:rsidRDefault="00E4013F">
      <w:pPr>
        <w:rPr>
          <w:i/>
        </w:rPr>
      </w:pPr>
      <w:r>
        <w:rPr>
          <w:i/>
        </w:rPr>
        <w:t>Sõltuvalt kontekstist kasutatakse järgmisi tähiseid:</w:t>
      </w:r>
    </w:p>
    <w:p w:rsidR="00E4013F" w:rsidRDefault="00E4013F">
      <w:pPr>
        <w:rPr>
          <w:i/>
        </w:rPr>
      </w:pPr>
      <w:r>
        <w:rPr>
          <w:i/>
        </w:rPr>
        <w:sym w:font="Symbol" w:char="F067"/>
      </w:r>
      <w:r>
        <w:rPr>
          <w:i/>
          <w:vertAlign w:val="subscript"/>
        </w:rPr>
        <w:t>F</w:t>
      </w:r>
      <w:r>
        <w:rPr>
          <w:i/>
        </w:rPr>
        <w:tab/>
        <w:t xml:space="preserve"> — koormuse osavarutegur,</w:t>
      </w:r>
    </w:p>
    <w:p w:rsidR="00E4013F" w:rsidRDefault="00E4013F">
      <w:pPr>
        <w:rPr>
          <w:i/>
        </w:rPr>
      </w:pPr>
      <w:r>
        <w:rPr>
          <w:i/>
        </w:rPr>
        <w:sym w:font="Symbol" w:char="F067"/>
      </w:r>
      <w:r>
        <w:rPr>
          <w:i/>
          <w:vertAlign w:val="subscript"/>
        </w:rPr>
        <w:t>G</w:t>
      </w:r>
      <w:r>
        <w:rPr>
          <w:i/>
        </w:rPr>
        <w:tab/>
        <w:t xml:space="preserve"> — alalise koormuse osavarutegur,</w:t>
      </w:r>
    </w:p>
    <w:p w:rsidR="00E4013F" w:rsidRDefault="00E4013F">
      <w:pPr>
        <w:rPr>
          <w:i/>
        </w:rPr>
      </w:pPr>
      <w:r>
        <w:rPr>
          <w:i/>
        </w:rPr>
        <w:t>γ</w:t>
      </w:r>
      <w:r>
        <w:rPr>
          <w:i/>
          <w:vertAlign w:val="subscript"/>
        </w:rPr>
        <w:t>p</w:t>
      </w:r>
      <w:r>
        <w:rPr>
          <w:i/>
        </w:rPr>
        <w:tab/>
        <w:t>— pinnase mahukaal,</w:t>
      </w:r>
    </w:p>
    <w:p w:rsidR="00E4013F" w:rsidRDefault="00E4013F">
      <w:pPr>
        <w:rPr>
          <w:i/>
        </w:rPr>
      </w:pPr>
      <w:r>
        <w:rPr>
          <w:i/>
        </w:rPr>
        <w:sym w:font="Symbol" w:char="F067"/>
      </w:r>
      <w:r>
        <w:rPr>
          <w:i/>
          <w:vertAlign w:val="subscript"/>
        </w:rPr>
        <w:t>M</w:t>
      </w:r>
      <w:r>
        <w:rPr>
          <w:i/>
        </w:rPr>
        <w:tab/>
        <w:t xml:space="preserve"> — materjali omaduse osavarutegur,</w:t>
      </w:r>
    </w:p>
    <w:p w:rsidR="00E4013F" w:rsidRDefault="00E4013F">
      <w:pPr>
        <w:rPr>
          <w:i/>
        </w:rPr>
      </w:pPr>
      <w:r>
        <w:rPr>
          <w:i/>
        </w:rPr>
        <w:t>A</w:t>
      </w:r>
      <w:r>
        <w:rPr>
          <w:i/>
        </w:rPr>
        <w:tab/>
        <w:t xml:space="preserve"> — avariikoormus; ristlõikepindala,</w:t>
      </w:r>
    </w:p>
    <w:p w:rsidR="00E4013F" w:rsidRDefault="00E4013F">
      <w:pPr>
        <w:ind w:left="720" w:hanging="720"/>
        <w:rPr>
          <w:i/>
        </w:rPr>
      </w:pPr>
      <w:r>
        <w:rPr>
          <w:i/>
        </w:rPr>
        <w:t>E</w:t>
      </w:r>
      <w:r>
        <w:rPr>
          <w:i/>
        </w:rPr>
        <w:tab/>
        <w:t xml:space="preserve"> — koormustulem (konstruktsiooni sisemine reageering koormusele); elastsusmoodul,</w:t>
      </w:r>
    </w:p>
    <w:p w:rsidR="00E4013F" w:rsidRDefault="00E4013F">
      <w:pPr>
        <w:ind w:left="720" w:hanging="720"/>
        <w:rPr>
          <w:i/>
        </w:rPr>
      </w:pPr>
      <w:r>
        <w:rPr>
          <w:i/>
        </w:rPr>
        <w:t>E</w:t>
      </w:r>
      <w:r>
        <w:rPr>
          <w:i/>
          <w:vertAlign w:val="subscript"/>
        </w:rPr>
        <w:t>v</w:t>
      </w:r>
      <w:r>
        <w:rPr>
          <w:i/>
        </w:rPr>
        <w:tab/>
        <w:t>— võrkudega armeeritud müüritise elas</w:t>
      </w:r>
      <w:r>
        <w:rPr>
          <w:i/>
        </w:rPr>
        <w:t>t</w:t>
      </w:r>
      <w:r>
        <w:rPr>
          <w:i/>
        </w:rPr>
        <w:t>susmoodul,</w:t>
      </w:r>
    </w:p>
    <w:p w:rsidR="00E4013F" w:rsidRDefault="00E4013F">
      <w:pPr>
        <w:rPr>
          <w:i/>
        </w:rPr>
      </w:pPr>
      <w:r>
        <w:rPr>
          <w:i/>
        </w:rPr>
        <w:t>F</w:t>
      </w:r>
      <w:r>
        <w:rPr>
          <w:i/>
        </w:rPr>
        <w:tab/>
        <w:t xml:space="preserve"> — koormus; jõud,</w:t>
      </w:r>
    </w:p>
    <w:p w:rsidR="00E4013F" w:rsidRDefault="00E4013F">
      <w:pPr>
        <w:rPr>
          <w:i/>
        </w:rPr>
      </w:pPr>
      <w:r>
        <w:rPr>
          <w:i/>
        </w:rPr>
        <w:t>F</w:t>
      </w:r>
      <w:r>
        <w:rPr>
          <w:i/>
          <w:vertAlign w:val="subscript"/>
        </w:rPr>
        <w:t>d</w:t>
      </w:r>
      <w:r>
        <w:rPr>
          <w:i/>
        </w:rPr>
        <w:tab/>
        <w:t xml:space="preserve"> — arvutuskoormus,</w:t>
      </w:r>
    </w:p>
    <w:p w:rsidR="00E4013F" w:rsidRDefault="00E4013F">
      <w:pPr>
        <w:rPr>
          <w:i/>
        </w:rPr>
      </w:pPr>
      <w:r>
        <w:rPr>
          <w:i/>
        </w:rPr>
        <w:t>F</w:t>
      </w:r>
      <w:r>
        <w:rPr>
          <w:i/>
          <w:vertAlign w:val="subscript"/>
        </w:rPr>
        <w:t>k</w:t>
      </w:r>
      <w:r>
        <w:rPr>
          <w:i/>
        </w:rPr>
        <w:tab/>
        <w:t xml:space="preserve"> — normkoormus,</w:t>
      </w:r>
    </w:p>
    <w:p w:rsidR="00E4013F" w:rsidRDefault="00E4013F">
      <w:pPr>
        <w:rPr>
          <w:i/>
        </w:rPr>
      </w:pPr>
      <w:r>
        <w:rPr>
          <w:i/>
        </w:rPr>
        <w:t>G</w:t>
      </w:r>
      <w:r>
        <w:rPr>
          <w:i/>
        </w:rPr>
        <w:tab/>
        <w:t xml:space="preserve"> — alaline koormus,</w:t>
      </w:r>
    </w:p>
    <w:p w:rsidR="00E4013F" w:rsidRDefault="00E4013F">
      <w:pPr>
        <w:rPr>
          <w:i/>
        </w:rPr>
      </w:pPr>
      <w:r>
        <w:rPr>
          <w:i/>
        </w:rPr>
        <w:t>Q</w:t>
      </w:r>
      <w:r>
        <w:rPr>
          <w:i/>
        </w:rPr>
        <w:tab/>
        <w:t xml:space="preserve"> — muutuvkoormus,</w:t>
      </w:r>
    </w:p>
    <w:p w:rsidR="00E4013F" w:rsidRDefault="00E4013F">
      <w:pPr>
        <w:rPr>
          <w:i/>
        </w:rPr>
      </w:pPr>
      <w:r>
        <w:rPr>
          <w:i/>
        </w:rPr>
        <w:t>Q</w:t>
      </w:r>
      <w:r>
        <w:rPr>
          <w:i/>
          <w:vertAlign w:val="subscript"/>
        </w:rPr>
        <w:t>d</w:t>
      </w:r>
      <w:r>
        <w:rPr>
          <w:i/>
        </w:rPr>
        <w:tab/>
        <w:t xml:space="preserve"> — arvutuslik muutuvkoormus,</w:t>
      </w:r>
    </w:p>
    <w:p w:rsidR="00E4013F" w:rsidRDefault="00E4013F">
      <w:pPr>
        <w:ind w:left="567" w:hanging="567"/>
        <w:rPr>
          <w:i/>
        </w:rPr>
      </w:pPr>
      <w:r>
        <w:rPr>
          <w:i/>
        </w:rPr>
        <w:t>R</w:t>
      </w:r>
      <w:r>
        <w:rPr>
          <w:i/>
          <w:vertAlign w:val="subscript"/>
        </w:rPr>
        <w:t>d</w:t>
      </w:r>
      <w:r>
        <w:rPr>
          <w:i/>
        </w:rPr>
        <w:tab/>
        <w:t xml:space="preserve"> — arvutuslik kandevõime, vastupanu (tug</w:t>
      </w:r>
      <w:r>
        <w:rPr>
          <w:i/>
        </w:rPr>
        <w:t>e</w:t>
      </w:r>
      <w:r>
        <w:rPr>
          <w:i/>
        </w:rPr>
        <w:t>vus),</w:t>
      </w:r>
    </w:p>
    <w:p w:rsidR="00E4013F" w:rsidRDefault="00E4013F">
      <w:pPr>
        <w:rPr>
          <w:i/>
        </w:rPr>
      </w:pPr>
      <w:r>
        <w:rPr>
          <w:i/>
        </w:rPr>
        <w:t>S</w:t>
      </w:r>
      <w:r>
        <w:rPr>
          <w:i/>
          <w:vertAlign w:val="subscript"/>
        </w:rPr>
        <w:t>d</w:t>
      </w:r>
      <w:r>
        <w:rPr>
          <w:i/>
        </w:rPr>
        <w:tab/>
        <w:t xml:space="preserve"> — arvutuslik sisejõud,</w:t>
      </w:r>
    </w:p>
    <w:p w:rsidR="00E4013F" w:rsidRDefault="00E4013F">
      <w:pPr>
        <w:rPr>
          <w:i/>
        </w:rPr>
      </w:pPr>
    </w:p>
    <w:p w:rsidR="00E4013F" w:rsidRDefault="00E4013F">
      <w:pPr>
        <w:rPr>
          <w:i/>
        </w:rPr>
      </w:pPr>
      <w:r>
        <w:rPr>
          <w:i/>
        </w:rPr>
        <w:t>Kontekstist sõltuvad tähised kivimüüritise puhul:</w:t>
      </w:r>
    </w:p>
    <w:p w:rsidR="00E4013F" w:rsidRDefault="00E4013F">
      <w:pPr>
        <w:pStyle w:val="Nomal1t"/>
      </w:pPr>
      <w:r>
        <w:t>α</w:t>
      </w:r>
      <w:r>
        <w:tab/>
        <w:t>— survetsoonis betooni survetugevuse v</w:t>
      </w:r>
      <w:r>
        <w:t>ä</w:t>
      </w:r>
      <w:r>
        <w:t>hendustegur,</w:t>
      </w:r>
    </w:p>
    <w:p w:rsidR="00E4013F" w:rsidRDefault="00E4013F">
      <w:pPr>
        <w:pStyle w:val="Nomal1t"/>
      </w:pPr>
      <w:r>
        <w:t>α</w:t>
      </w:r>
      <w:r>
        <w:rPr>
          <w:vertAlign w:val="subscript"/>
        </w:rPr>
        <w:t>m</w:t>
      </w:r>
      <w:r>
        <w:tab/>
        <w:t>— tegur, mis arvestab müüritise koormamist paralleelselt sängitusvuugiga,</w:t>
      </w:r>
    </w:p>
    <w:p w:rsidR="00E4013F" w:rsidRDefault="00E4013F">
      <w:pPr>
        <w:pStyle w:val="Nomal1t"/>
      </w:pPr>
      <w:r>
        <w:t>α</w:t>
      </w:r>
      <w:r>
        <w:rPr>
          <w:vertAlign w:val="subscript"/>
        </w:rPr>
        <w:t>sv</w:t>
      </w:r>
      <w:r>
        <w:tab/>
        <w:t>—võrkudega armeeritud müüritise elastsu</w:t>
      </w:r>
      <w:r>
        <w:t>s</w:t>
      </w:r>
      <w:r>
        <w:t>tegur,</w:t>
      </w:r>
    </w:p>
    <w:p w:rsidR="00E4013F" w:rsidRDefault="00E4013F">
      <w:pPr>
        <w:ind w:left="720" w:hanging="720"/>
        <w:rPr>
          <w:i/>
        </w:rPr>
      </w:pPr>
      <w:r>
        <w:rPr>
          <w:i/>
        </w:rPr>
        <w:sym w:font="Symbol" w:char="F064"/>
      </w:r>
      <w:r>
        <w:rPr>
          <w:i/>
        </w:rPr>
        <w:tab/>
        <w:t xml:space="preserve"> — müürikivi laiusest ja kõrgusest sõltuv tegur,</w:t>
      </w:r>
    </w:p>
    <w:p w:rsidR="00E4013F" w:rsidRDefault="00E4013F">
      <w:pPr>
        <w:rPr>
          <w:i/>
        </w:rPr>
      </w:pPr>
      <w:r>
        <w:rPr>
          <w:i/>
        </w:rPr>
        <w:sym w:font="Symbol" w:char="F065"/>
      </w:r>
      <w:r>
        <w:rPr>
          <w:i/>
        </w:rPr>
        <w:tab/>
        <w:t xml:space="preserve"> — suhteline deformatsioon,</w:t>
      </w:r>
    </w:p>
    <w:p w:rsidR="00E4013F" w:rsidRDefault="00E4013F">
      <w:pPr>
        <w:rPr>
          <w:i/>
        </w:rPr>
      </w:pPr>
      <w:r>
        <w:rPr>
          <w:i/>
        </w:rPr>
        <w:sym w:font="Symbol" w:char="F073"/>
      </w:r>
      <w:r>
        <w:rPr>
          <w:i/>
        </w:rPr>
        <w:tab/>
        <w:t xml:space="preserve"> — normaalpinge,</w:t>
      </w:r>
    </w:p>
    <w:p w:rsidR="00E4013F" w:rsidRDefault="00E4013F">
      <w:pPr>
        <w:rPr>
          <w:i/>
        </w:rPr>
      </w:pPr>
      <w:r>
        <w:rPr>
          <w:i/>
        </w:rPr>
        <w:sym w:font="Symbol" w:char="F06E"/>
      </w:r>
      <w:r>
        <w:rPr>
          <w:i/>
        </w:rPr>
        <w:tab/>
        <w:t xml:space="preserve"> — kaldenurk,</w:t>
      </w:r>
    </w:p>
    <w:p w:rsidR="00E4013F" w:rsidRDefault="00E4013F">
      <w:pPr>
        <w:rPr>
          <w:i/>
        </w:rPr>
      </w:pPr>
      <w:r>
        <w:rPr>
          <w:i/>
        </w:rPr>
        <w:sym w:font="Symbol" w:char="F046"/>
      </w:r>
      <w:r>
        <w:rPr>
          <w:i/>
          <w:vertAlign w:val="subscript"/>
        </w:rPr>
        <w:sym w:font="Courier New" w:char="221E"/>
      </w:r>
      <w:r>
        <w:rPr>
          <w:i/>
        </w:rPr>
        <w:tab/>
        <w:t xml:space="preserve"> — lõplik roometegur,</w:t>
      </w:r>
    </w:p>
    <w:p w:rsidR="00E4013F" w:rsidRDefault="00E4013F">
      <w:pPr>
        <w:rPr>
          <w:i/>
        </w:rPr>
      </w:pPr>
      <w:r>
        <w:rPr>
          <w:i/>
        </w:rPr>
        <w:t>γ</w:t>
      </w:r>
      <w:r>
        <w:rPr>
          <w:i/>
          <w:vertAlign w:val="subscript"/>
        </w:rPr>
        <w:t>c</w:t>
      </w:r>
      <w:r>
        <w:rPr>
          <w:i/>
        </w:rPr>
        <w:tab/>
        <w:t xml:space="preserve"> — pinnase mahukaal,</w:t>
      </w:r>
    </w:p>
    <w:p w:rsidR="00E4013F" w:rsidRDefault="00E4013F">
      <w:pPr>
        <w:rPr>
          <w:i/>
        </w:rPr>
      </w:pPr>
      <w:r>
        <w:rPr>
          <w:i/>
        </w:rPr>
        <w:sym w:font="Symbol" w:char="F073"/>
      </w:r>
      <w:r>
        <w:rPr>
          <w:i/>
          <w:vertAlign w:val="subscript"/>
        </w:rPr>
        <w:t>d</w:t>
      </w:r>
      <w:r>
        <w:rPr>
          <w:i/>
        </w:rPr>
        <w:tab/>
        <w:t xml:space="preserve"> — arvutuslik vertikaalne survepinge,</w:t>
      </w:r>
    </w:p>
    <w:p w:rsidR="00E4013F" w:rsidRDefault="00E4013F">
      <w:pPr>
        <w:rPr>
          <w:i/>
        </w:rPr>
      </w:pPr>
      <w:r>
        <w:rPr>
          <w:i/>
        </w:rPr>
        <w:sym w:font="Symbol" w:char="F065"/>
      </w:r>
      <w:r>
        <w:rPr>
          <w:i/>
          <w:vertAlign w:val="subscript"/>
        </w:rPr>
        <w:t>el</w:t>
      </w:r>
      <w:r>
        <w:rPr>
          <w:i/>
        </w:rPr>
        <w:tab/>
        <w:t xml:space="preserve"> — elastne suhteline deformatsioon, </w:t>
      </w:r>
    </w:p>
    <w:p w:rsidR="00E4013F" w:rsidRDefault="00E4013F">
      <w:pPr>
        <w:pStyle w:val="Nomal1t"/>
      </w:pPr>
      <w:r>
        <w:t>λ</w:t>
      </w:r>
      <w:r>
        <w:tab/>
        <w:t>— saledus (</w:t>
      </w:r>
      <w:r>
        <w:rPr>
          <w:i w:val="0"/>
          <w:spacing w:val="-2"/>
        </w:rPr>
        <w:t>λ</w:t>
      </w:r>
      <w:r>
        <w:rPr>
          <w:vertAlign w:val="subscript"/>
        </w:rPr>
        <w:t>i</w:t>
      </w:r>
      <w:r>
        <w:t xml:space="preserve"> – saledus inertsiraadiuse al</w:t>
      </w:r>
      <w:r>
        <w:t>u</w:t>
      </w:r>
      <w:r>
        <w:t xml:space="preserve">sel, </w:t>
      </w:r>
      <w:r>
        <w:rPr>
          <w:i w:val="0"/>
          <w:spacing w:val="-2"/>
        </w:rPr>
        <w:t>λ</w:t>
      </w:r>
      <w:r>
        <w:rPr>
          <w:vertAlign w:val="subscript"/>
        </w:rPr>
        <w:t>h</w:t>
      </w:r>
      <w:r>
        <w:t xml:space="preserve"> – saledus ristlõike kõrguse alusel),</w:t>
      </w:r>
    </w:p>
    <w:p w:rsidR="00E4013F" w:rsidRDefault="00E4013F">
      <w:pPr>
        <w:rPr>
          <w:i/>
        </w:rPr>
      </w:pPr>
      <w:r>
        <w:rPr>
          <w:i/>
        </w:rPr>
        <w:sym w:font="Symbol" w:char="F063"/>
      </w:r>
      <w:r>
        <w:rPr>
          <w:i/>
        </w:rPr>
        <w:tab/>
        <w:t xml:space="preserve"> — nõtketegur,</w:t>
      </w:r>
    </w:p>
    <w:p w:rsidR="00E4013F" w:rsidRDefault="00E4013F">
      <w:pPr>
        <w:rPr>
          <w:i/>
        </w:rPr>
      </w:pPr>
      <w:r>
        <w:rPr>
          <w:i/>
        </w:rPr>
        <w:sym w:font="Symbol" w:char="F063"/>
      </w:r>
      <w:r>
        <w:rPr>
          <w:i/>
          <w:vertAlign w:val="subscript"/>
        </w:rPr>
        <w:t>i</w:t>
      </w:r>
      <w:r>
        <w:rPr>
          <w:i/>
        </w:rPr>
        <w:tab/>
        <w:t xml:space="preserve"> — nõtketegur seina ülaservas või jalal, </w:t>
      </w:r>
    </w:p>
    <w:p w:rsidR="00E4013F" w:rsidRDefault="00E4013F">
      <w:pPr>
        <w:rPr>
          <w:i/>
        </w:rPr>
      </w:pPr>
      <w:r>
        <w:rPr>
          <w:i/>
        </w:rPr>
        <w:sym w:font="Symbol" w:char="F063"/>
      </w:r>
      <w:r>
        <w:rPr>
          <w:i/>
          <w:vertAlign w:val="subscript"/>
        </w:rPr>
        <w:t>m</w:t>
      </w:r>
      <w:r>
        <w:rPr>
          <w:i/>
        </w:rPr>
        <w:tab/>
        <w:t xml:space="preserve"> — nõtketegur seina keskmisel kõrgusel, </w:t>
      </w:r>
    </w:p>
    <w:p w:rsidR="00E4013F" w:rsidRDefault="00E4013F">
      <w:pPr>
        <w:pStyle w:val="Nomal1t"/>
      </w:pPr>
      <w:r>
        <w:sym w:font="Symbol" w:char="F072"/>
      </w:r>
      <w:r>
        <w:rPr>
          <w:vertAlign w:val="subscript"/>
        </w:rPr>
        <w:t>n</w:t>
      </w:r>
      <w:r>
        <w:tab/>
        <w:t xml:space="preserve"> —seina kinnitusi arvestav vähendustegur </w:t>
      </w:r>
    </w:p>
    <w:p w:rsidR="00E4013F" w:rsidRDefault="00E4013F">
      <w:pPr>
        <w:pStyle w:val="Nomal1t"/>
      </w:pPr>
      <w:r>
        <w:tab/>
        <w:t>(n = 2, 3 või 4),</w:t>
      </w:r>
    </w:p>
    <w:p w:rsidR="00E4013F" w:rsidRDefault="00E4013F">
      <w:pPr>
        <w:rPr>
          <w:i/>
        </w:rPr>
      </w:pPr>
      <w:r>
        <w:rPr>
          <w:i/>
        </w:rPr>
        <w:t>A</w:t>
      </w:r>
      <w:r>
        <w:rPr>
          <w:i/>
          <w:vertAlign w:val="subscript"/>
        </w:rPr>
        <w:t>c</w:t>
      </w:r>
      <w:r>
        <w:rPr>
          <w:i/>
        </w:rPr>
        <w:tab/>
        <w:t xml:space="preserve"> — seina ristlõike survetsooni pindala,</w:t>
      </w:r>
    </w:p>
    <w:p w:rsidR="00E4013F" w:rsidRDefault="00E4013F">
      <w:pPr>
        <w:rPr>
          <w:i/>
        </w:rPr>
      </w:pPr>
      <w:r>
        <w:rPr>
          <w:i/>
        </w:rPr>
        <w:t>A</w:t>
      </w:r>
      <w:r>
        <w:rPr>
          <w:i/>
          <w:vertAlign w:val="subscript"/>
        </w:rPr>
        <w:t>b</w:t>
      </w:r>
      <w:r>
        <w:rPr>
          <w:i/>
        </w:rPr>
        <w:tab/>
        <w:t xml:space="preserve"> — toetuspindala,</w:t>
      </w:r>
    </w:p>
    <w:p w:rsidR="00E4013F" w:rsidRDefault="00E4013F">
      <w:pPr>
        <w:rPr>
          <w:i/>
        </w:rPr>
      </w:pPr>
      <w:r>
        <w:rPr>
          <w:i/>
        </w:rPr>
        <w:t>A</w:t>
      </w:r>
      <w:r>
        <w:rPr>
          <w:i/>
          <w:vertAlign w:val="subscript"/>
        </w:rPr>
        <w:t>ef</w:t>
      </w:r>
      <w:r>
        <w:rPr>
          <w:i/>
        </w:rPr>
        <w:tab/>
        <w:t xml:space="preserve"> — seina ristlõike efektiivpindala,</w:t>
      </w:r>
    </w:p>
    <w:p w:rsidR="00E4013F" w:rsidRDefault="00E4013F">
      <w:pPr>
        <w:rPr>
          <w:i/>
        </w:rPr>
      </w:pPr>
      <w:r>
        <w:rPr>
          <w:i/>
        </w:rPr>
        <w:t>a</w:t>
      </w:r>
      <w:r>
        <w:rPr>
          <w:i/>
          <w:vertAlign w:val="subscript"/>
        </w:rPr>
        <w:t>l</w:t>
      </w:r>
      <w:r>
        <w:rPr>
          <w:i/>
        </w:rPr>
        <w:tab/>
        <w:t xml:space="preserve"> — toetuspikkus,</w:t>
      </w:r>
    </w:p>
    <w:p w:rsidR="00E4013F" w:rsidRDefault="00E4013F">
      <w:pPr>
        <w:rPr>
          <w:i/>
        </w:rPr>
      </w:pPr>
      <w:r>
        <w:rPr>
          <w:i/>
        </w:rPr>
        <w:t>e</w:t>
      </w:r>
      <w:r>
        <w:rPr>
          <w:i/>
        </w:rPr>
        <w:tab/>
        <w:t xml:space="preserve"> — ekstsentrilisus,</w:t>
      </w:r>
    </w:p>
    <w:p w:rsidR="00E4013F" w:rsidRDefault="00E4013F">
      <w:pPr>
        <w:rPr>
          <w:i/>
        </w:rPr>
      </w:pPr>
      <w:r>
        <w:rPr>
          <w:i/>
        </w:rPr>
        <w:t>e</w:t>
      </w:r>
      <w:r>
        <w:rPr>
          <w:i/>
          <w:vertAlign w:val="subscript"/>
        </w:rPr>
        <w:t>a</w:t>
      </w:r>
      <w:r>
        <w:rPr>
          <w:i/>
        </w:rPr>
        <w:tab/>
        <w:t xml:space="preserve"> — juhuslik ekstsentrilisus,</w:t>
      </w:r>
    </w:p>
    <w:p w:rsidR="00E4013F" w:rsidRDefault="00E4013F">
      <w:pPr>
        <w:rPr>
          <w:i/>
        </w:rPr>
      </w:pPr>
      <w:r>
        <w:rPr>
          <w:i/>
        </w:rPr>
        <w:t>e</w:t>
      </w:r>
      <w:r>
        <w:rPr>
          <w:i/>
          <w:vertAlign w:val="subscript"/>
        </w:rPr>
        <w:t>k</w:t>
      </w:r>
      <w:r>
        <w:rPr>
          <w:i/>
        </w:rPr>
        <w:tab/>
        <w:t xml:space="preserve"> — roomest tingitud ekstsentrilisus,</w:t>
      </w:r>
    </w:p>
    <w:p w:rsidR="00E4013F" w:rsidRDefault="00E4013F">
      <w:pPr>
        <w:rPr>
          <w:i/>
        </w:rPr>
      </w:pPr>
      <w:r>
        <w:rPr>
          <w:i/>
        </w:rPr>
        <w:t>f</w:t>
      </w:r>
      <w:r>
        <w:rPr>
          <w:i/>
        </w:rPr>
        <w:tab/>
        <w:t xml:space="preserve"> — müüritise survetugevus (üldiselt),</w:t>
      </w:r>
    </w:p>
    <w:p w:rsidR="00E4013F" w:rsidRDefault="00E4013F">
      <w:pPr>
        <w:rPr>
          <w:i/>
        </w:rPr>
      </w:pPr>
      <w:r>
        <w:rPr>
          <w:i/>
        </w:rPr>
        <w:t>f</w:t>
      </w:r>
      <w:r>
        <w:rPr>
          <w:i/>
          <w:vertAlign w:val="subscript"/>
        </w:rPr>
        <w:t>me</w:t>
      </w:r>
      <w:r>
        <w:rPr>
          <w:i/>
        </w:rPr>
        <w:tab/>
        <w:t>— müüritise keskmine survetugevus,</w:t>
      </w:r>
    </w:p>
    <w:p w:rsidR="00E4013F" w:rsidRDefault="00E4013F">
      <w:pPr>
        <w:rPr>
          <w:i/>
        </w:rPr>
      </w:pPr>
      <w:r>
        <w:rPr>
          <w:i/>
        </w:rPr>
        <w:t>f</w:t>
      </w:r>
      <w:r>
        <w:rPr>
          <w:i/>
          <w:vertAlign w:val="subscript"/>
        </w:rPr>
        <w:t>b</w:t>
      </w:r>
      <w:r>
        <w:rPr>
          <w:i/>
        </w:rPr>
        <w:tab/>
        <w:t xml:space="preserve"> — müürikivi normaliseeritud survetugevus,</w:t>
      </w:r>
    </w:p>
    <w:p w:rsidR="00E4013F" w:rsidRDefault="00E4013F">
      <w:pPr>
        <w:pStyle w:val="Nomal1t"/>
      </w:pPr>
      <w:r>
        <w:t>f</w:t>
      </w:r>
      <w:r>
        <w:rPr>
          <w:vertAlign w:val="subscript"/>
        </w:rPr>
        <w:t>b,m</w:t>
      </w:r>
      <w:r>
        <w:rPr>
          <w:vertAlign w:val="subscript"/>
        </w:rPr>
        <w:tab/>
      </w:r>
      <w:r>
        <w:t>— müürikivi normaliseeritud keskmine su</w:t>
      </w:r>
      <w:r>
        <w:t>r</w:t>
      </w:r>
      <w:r>
        <w:t>vetugevus,</w:t>
      </w:r>
    </w:p>
    <w:p w:rsidR="00E4013F" w:rsidRDefault="00E4013F">
      <w:pPr>
        <w:rPr>
          <w:i/>
        </w:rPr>
      </w:pPr>
      <w:r>
        <w:rPr>
          <w:i/>
        </w:rPr>
        <w:t>f</w:t>
      </w:r>
      <w:r>
        <w:rPr>
          <w:i/>
          <w:vertAlign w:val="subscript"/>
        </w:rPr>
        <w:t>d</w:t>
      </w:r>
      <w:r>
        <w:rPr>
          <w:i/>
        </w:rPr>
        <w:tab/>
        <w:t xml:space="preserve"> — müüritise arvutussurvetugevus,</w:t>
      </w:r>
    </w:p>
    <w:p w:rsidR="00E4013F" w:rsidRDefault="00E4013F">
      <w:pPr>
        <w:rPr>
          <w:i/>
        </w:rPr>
      </w:pPr>
      <w:r>
        <w:rPr>
          <w:i/>
        </w:rPr>
        <w:t>f</w:t>
      </w:r>
      <w:r>
        <w:rPr>
          <w:i/>
          <w:vertAlign w:val="subscript"/>
        </w:rPr>
        <w:t>k</w:t>
      </w:r>
      <w:r>
        <w:rPr>
          <w:i/>
        </w:rPr>
        <w:tab/>
        <w:t xml:space="preserve"> — müüritise normsurvetugevus,</w:t>
      </w:r>
    </w:p>
    <w:p w:rsidR="00E4013F" w:rsidRDefault="00E4013F">
      <w:pPr>
        <w:rPr>
          <w:i/>
        </w:rPr>
      </w:pPr>
      <w:r>
        <w:rPr>
          <w:i/>
        </w:rPr>
        <w:t>f</w:t>
      </w:r>
      <w:r>
        <w:rPr>
          <w:i/>
          <w:vertAlign w:val="subscript"/>
        </w:rPr>
        <w:t>m</w:t>
      </w:r>
      <w:r>
        <w:rPr>
          <w:i/>
        </w:rPr>
        <w:tab/>
        <w:t xml:space="preserve"> — mördi keskmine survetugevus,</w:t>
      </w:r>
    </w:p>
    <w:p w:rsidR="00E4013F" w:rsidRDefault="00E4013F">
      <w:pPr>
        <w:rPr>
          <w:i/>
        </w:rPr>
      </w:pPr>
      <w:r>
        <w:rPr>
          <w:i/>
        </w:rPr>
        <w:t>f</w:t>
      </w:r>
      <w:r>
        <w:rPr>
          <w:i/>
          <w:vertAlign w:val="subscript"/>
        </w:rPr>
        <w:t>vd</w:t>
      </w:r>
      <w:r>
        <w:rPr>
          <w:i/>
        </w:rPr>
        <w:tab/>
        <w:t xml:space="preserve"> — müüritise arvutusnihketugevus,</w:t>
      </w:r>
    </w:p>
    <w:p w:rsidR="00E4013F" w:rsidRDefault="00E4013F">
      <w:pPr>
        <w:rPr>
          <w:i/>
        </w:rPr>
      </w:pPr>
      <w:r>
        <w:rPr>
          <w:i/>
        </w:rPr>
        <w:t>f</w:t>
      </w:r>
      <w:r>
        <w:rPr>
          <w:i/>
          <w:vertAlign w:val="subscript"/>
        </w:rPr>
        <w:t>vk</w:t>
      </w:r>
      <w:r>
        <w:rPr>
          <w:i/>
        </w:rPr>
        <w:tab/>
        <w:t xml:space="preserve"> — müüritise normnihketugevus,</w:t>
      </w:r>
    </w:p>
    <w:p w:rsidR="00E4013F" w:rsidRDefault="00E4013F">
      <w:pPr>
        <w:ind w:left="720" w:hanging="720"/>
        <w:rPr>
          <w:i/>
        </w:rPr>
      </w:pPr>
      <w:r>
        <w:rPr>
          <w:i/>
        </w:rPr>
        <w:t>f</w:t>
      </w:r>
      <w:r>
        <w:rPr>
          <w:i/>
          <w:vertAlign w:val="subscript"/>
        </w:rPr>
        <w:t>vk0</w:t>
      </w:r>
      <w:r>
        <w:rPr>
          <w:i/>
        </w:rPr>
        <w:tab/>
        <w:t xml:space="preserve"> — müüritise normnihketugevus vertikaa</w:t>
      </w:r>
      <w:r>
        <w:rPr>
          <w:i/>
        </w:rPr>
        <w:softHyphen/>
        <w:t>l</w:t>
      </w:r>
      <w:r>
        <w:rPr>
          <w:i/>
        </w:rPr>
        <w:softHyphen/>
        <w:t>koormuse puudumisel,</w:t>
      </w:r>
    </w:p>
    <w:p w:rsidR="00E4013F" w:rsidRDefault="00E4013F">
      <w:pPr>
        <w:ind w:left="720" w:hanging="720"/>
        <w:rPr>
          <w:i/>
        </w:rPr>
      </w:pPr>
      <w:r>
        <w:rPr>
          <w:i/>
        </w:rPr>
        <w:t>f</w:t>
      </w:r>
      <w:r>
        <w:rPr>
          <w:i/>
          <w:vertAlign w:val="subscript"/>
        </w:rPr>
        <w:t>võlv</w:t>
      </w:r>
      <w:r>
        <w:rPr>
          <w:i/>
        </w:rPr>
        <w:tab/>
        <w:t>— võlvi tõus,</w:t>
      </w:r>
    </w:p>
    <w:p w:rsidR="00E4013F" w:rsidRDefault="00E4013F">
      <w:pPr>
        <w:rPr>
          <w:i/>
        </w:rPr>
      </w:pPr>
      <w:r>
        <w:rPr>
          <w:i/>
        </w:rPr>
        <w:t>f</w:t>
      </w:r>
      <w:r>
        <w:rPr>
          <w:i/>
          <w:vertAlign w:val="subscript"/>
        </w:rPr>
        <w:t>x</w:t>
      </w:r>
      <w:r>
        <w:rPr>
          <w:i/>
        </w:rPr>
        <w:tab/>
        <w:t xml:space="preserve"> — müüritise paindetugevus,</w:t>
      </w:r>
    </w:p>
    <w:p w:rsidR="00E4013F" w:rsidRDefault="00E4013F">
      <w:pPr>
        <w:rPr>
          <w:i/>
        </w:rPr>
      </w:pPr>
      <w:r>
        <w:rPr>
          <w:i/>
        </w:rPr>
        <w:t>f</w:t>
      </w:r>
      <w:r>
        <w:rPr>
          <w:i/>
          <w:vertAlign w:val="subscript"/>
        </w:rPr>
        <w:t>xd</w:t>
      </w:r>
      <w:r>
        <w:rPr>
          <w:i/>
        </w:rPr>
        <w:tab/>
        <w:t xml:space="preserve"> — müüritise arvutuspaindetugevus,</w:t>
      </w:r>
    </w:p>
    <w:p w:rsidR="00E4013F" w:rsidRDefault="00E4013F">
      <w:pPr>
        <w:rPr>
          <w:i/>
        </w:rPr>
      </w:pPr>
      <w:r>
        <w:rPr>
          <w:i/>
        </w:rPr>
        <w:t>f</w:t>
      </w:r>
      <w:r>
        <w:rPr>
          <w:i/>
          <w:vertAlign w:val="subscript"/>
        </w:rPr>
        <w:t>xk</w:t>
      </w:r>
      <w:r>
        <w:rPr>
          <w:i/>
        </w:rPr>
        <w:tab/>
        <w:t xml:space="preserve"> — müüritise normpaindetugevus,</w:t>
      </w:r>
    </w:p>
    <w:p w:rsidR="00E4013F" w:rsidRDefault="00E4013F">
      <w:pPr>
        <w:pStyle w:val="Nomal1t"/>
      </w:pPr>
      <w:r>
        <w:t>f</w:t>
      </w:r>
      <w:r>
        <w:rPr>
          <w:vertAlign w:val="subscript"/>
        </w:rPr>
        <w:t>võr,d</w:t>
      </w:r>
      <w:r>
        <w:tab/>
        <w:t>— võrkudega armeeritud müüritise arvutu</w:t>
      </w:r>
      <w:r>
        <w:t>s</w:t>
      </w:r>
      <w:r>
        <w:t>survetugevus,</w:t>
      </w:r>
    </w:p>
    <w:p w:rsidR="00E4013F" w:rsidRDefault="00E4013F">
      <w:pPr>
        <w:pStyle w:val="Nomal1t"/>
      </w:pPr>
      <w:r>
        <w:t>f</w:t>
      </w:r>
      <w:r>
        <w:rPr>
          <w:vertAlign w:val="subscript"/>
        </w:rPr>
        <w:t>võr,m</w:t>
      </w:r>
      <w:r>
        <w:tab/>
        <w:t>— võrkudega armeeritud müüritise keskmine survetugevus,</w:t>
      </w:r>
    </w:p>
    <w:p w:rsidR="00E4013F" w:rsidRDefault="00E4013F">
      <w:pPr>
        <w:rPr>
          <w:i/>
        </w:rPr>
      </w:pPr>
      <w:r>
        <w:rPr>
          <w:i/>
        </w:rPr>
        <w:t>H</w:t>
      </w:r>
      <w:r>
        <w:rPr>
          <w:i/>
        </w:rPr>
        <w:tab/>
        <w:t xml:space="preserve"> — horisontaaljõud,</w:t>
      </w:r>
    </w:p>
    <w:p w:rsidR="00E4013F" w:rsidRDefault="00E4013F">
      <w:pPr>
        <w:rPr>
          <w:i/>
        </w:rPr>
      </w:pPr>
      <w:r>
        <w:rPr>
          <w:i/>
        </w:rPr>
        <w:t>h</w:t>
      </w:r>
      <w:r>
        <w:rPr>
          <w:i/>
        </w:rPr>
        <w:tab/>
        <w:t xml:space="preserve"> — seina kõrgus ,</w:t>
      </w:r>
    </w:p>
    <w:p w:rsidR="00E4013F" w:rsidRDefault="00E4013F">
      <w:pPr>
        <w:rPr>
          <w:i/>
        </w:rPr>
      </w:pPr>
      <w:r>
        <w:rPr>
          <w:i/>
        </w:rPr>
        <w:t>h</w:t>
      </w:r>
      <w:r>
        <w:rPr>
          <w:i/>
          <w:vertAlign w:val="subscript"/>
        </w:rPr>
        <w:t>ef</w:t>
      </w:r>
      <w:r>
        <w:rPr>
          <w:i/>
        </w:rPr>
        <w:tab/>
        <w:t xml:space="preserve"> — seina efektiivkõrgus,</w:t>
      </w:r>
    </w:p>
    <w:p w:rsidR="00E4013F" w:rsidRDefault="00E4013F">
      <w:pPr>
        <w:rPr>
          <w:i/>
        </w:rPr>
      </w:pPr>
      <w:r>
        <w:rPr>
          <w:i/>
        </w:rPr>
        <w:t>I</w:t>
      </w:r>
      <w:r>
        <w:rPr>
          <w:i/>
          <w:vertAlign w:val="subscript"/>
        </w:rPr>
        <w:t>j</w:t>
      </w:r>
      <w:r>
        <w:rPr>
          <w:i/>
        </w:rPr>
        <w:tab/>
        <w:t xml:space="preserve"> — pinna inertsimoment, </w:t>
      </w:r>
    </w:p>
    <w:p w:rsidR="00E4013F" w:rsidRDefault="00E4013F">
      <w:pPr>
        <w:ind w:left="720" w:hanging="720"/>
        <w:rPr>
          <w:i/>
        </w:rPr>
      </w:pPr>
      <w:r>
        <w:rPr>
          <w:i/>
        </w:rPr>
        <w:t>K</w:t>
      </w:r>
      <w:r>
        <w:rPr>
          <w:i/>
        </w:rPr>
        <w:tab/>
        <w:t xml:space="preserve"> — konstant, mis on seotud müüritise nor</w:t>
      </w:r>
      <w:r>
        <w:rPr>
          <w:i/>
        </w:rPr>
        <w:t>m</w:t>
      </w:r>
      <w:r>
        <w:rPr>
          <w:i/>
        </w:rPr>
        <w:t>tugevusega,</w:t>
      </w:r>
    </w:p>
    <w:p w:rsidR="00E4013F" w:rsidRDefault="00E4013F">
      <w:pPr>
        <w:ind w:left="720" w:hanging="720"/>
        <w:rPr>
          <w:i/>
        </w:rPr>
      </w:pPr>
      <w:r>
        <w:rPr>
          <w:i/>
        </w:rPr>
        <w:t>L</w:t>
      </w:r>
      <w:r>
        <w:rPr>
          <w:i/>
        </w:rPr>
        <w:tab/>
        <w:t xml:space="preserve"> — ava pikkus tugede vahel või toe ja vaba serva vahel,</w:t>
      </w:r>
    </w:p>
    <w:p w:rsidR="00E4013F" w:rsidRDefault="00E4013F">
      <w:pPr>
        <w:rPr>
          <w:i/>
        </w:rPr>
      </w:pPr>
      <w:r>
        <w:rPr>
          <w:i/>
        </w:rPr>
        <w:t>l</w:t>
      </w:r>
      <w:r>
        <w:rPr>
          <w:i/>
        </w:rPr>
        <w:tab/>
        <w:t xml:space="preserve"> — lae puhasava (ka l</w:t>
      </w:r>
      <w:r>
        <w:rPr>
          <w:i/>
          <w:vertAlign w:val="subscript"/>
        </w:rPr>
        <w:t>0</w:t>
      </w:r>
      <w:r>
        <w:rPr>
          <w:i/>
        </w:rPr>
        <w:t>),</w:t>
      </w:r>
    </w:p>
    <w:p w:rsidR="00E4013F" w:rsidRDefault="00E4013F">
      <w:pPr>
        <w:rPr>
          <w:i/>
        </w:rPr>
      </w:pPr>
      <w:r>
        <w:rPr>
          <w:i/>
        </w:rPr>
        <w:t>M</w:t>
      </w:r>
      <w:r>
        <w:rPr>
          <w:i/>
          <w:vertAlign w:val="subscript"/>
        </w:rPr>
        <w:t>d</w:t>
      </w:r>
      <w:r>
        <w:rPr>
          <w:i/>
        </w:rPr>
        <w:tab/>
        <w:t xml:space="preserve"> — arvutuslik moment,</w:t>
      </w:r>
    </w:p>
    <w:p w:rsidR="00E4013F" w:rsidRDefault="00E4013F">
      <w:pPr>
        <w:ind w:left="720" w:hanging="720"/>
        <w:rPr>
          <w:i/>
        </w:rPr>
      </w:pPr>
      <w:r>
        <w:rPr>
          <w:i/>
        </w:rPr>
        <w:t>M</w:t>
      </w:r>
      <w:r>
        <w:rPr>
          <w:i/>
          <w:vertAlign w:val="subscript"/>
        </w:rPr>
        <w:t>i</w:t>
      </w:r>
      <w:r>
        <w:rPr>
          <w:i/>
        </w:rPr>
        <w:tab/>
        <w:t xml:space="preserve"> — moment koormuse ekstsentrilisusest se</w:t>
      </w:r>
      <w:r>
        <w:rPr>
          <w:i/>
        </w:rPr>
        <w:t>i</w:t>
      </w:r>
      <w:r>
        <w:rPr>
          <w:i/>
        </w:rPr>
        <w:t>na ülemises servas (M</w:t>
      </w:r>
      <w:r>
        <w:rPr>
          <w:i/>
          <w:vertAlign w:val="subscript"/>
        </w:rPr>
        <w:t>1</w:t>
      </w:r>
      <w:r>
        <w:rPr>
          <w:i/>
        </w:rPr>
        <w:t>) või jalal (M</w:t>
      </w:r>
      <w:r>
        <w:rPr>
          <w:i/>
          <w:vertAlign w:val="subscript"/>
        </w:rPr>
        <w:t>2</w:t>
      </w:r>
      <w:r>
        <w:rPr>
          <w:i/>
        </w:rPr>
        <w:t>),</w:t>
      </w:r>
    </w:p>
    <w:p w:rsidR="00E4013F" w:rsidRDefault="00E4013F">
      <w:pPr>
        <w:rPr>
          <w:i/>
        </w:rPr>
      </w:pPr>
      <w:r>
        <w:rPr>
          <w:i/>
        </w:rPr>
        <w:t>M</w:t>
      </w:r>
      <w:r>
        <w:rPr>
          <w:i/>
          <w:vertAlign w:val="subscript"/>
        </w:rPr>
        <w:t>m</w:t>
      </w:r>
      <w:r>
        <w:rPr>
          <w:i/>
        </w:rPr>
        <w:tab/>
        <w:t xml:space="preserve"> — moment seina keskmisel kõrgusel,</w:t>
      </w:r>
    </w:p>
    <w:p w:rsidR="00E4013F" w:rsidRDefault="00E4013F">
      <w:pPr>
        <w:ind w:left="720" w:hanging="720"/>
        <w:rPr>
          <w:i/>
        </w:rPr>
      </w:pPr>
      <w:r>
        <w:rPr>
          <w:i/>
        </w:rPr>
        <w:t>N</w:t>
      </w:r>
      <w:r>
        <w:rPr>
          <w:i/>
          <w:vertAlign w:val="subscript"/>
        </w:rPr>
        <w:t>i</w:t>
      </w:r>
      <w:r>
        <w:rPr>
          <w:i/>
        </w:rPr>
        <w:tab/>
        <w:t xml:space="preserve"> — arvutuslik vertikaalkoormus seina peal (N</w:t>
      </w:r>
      <w:r>
        <w:rPr>
          <w:i/>
          <w:vertAlign w:val="subscript"/>
        </w:rPr>
        <w:t>1</w:t>
      </w:r>
      <w:r>
        <w:rPr>
          <w:i/>
        </w:rPr>
        <w:t>) või jalal (N</w:t>
      </w:r>
      <w:r>
        <w:rPr>
          <w:i/>
          <w:vertAlign w:val="subscript"/>
        </w:rPr>
        <w:t>2</w:t>
      </w:r>
      <w:r>
        <w:rPr>
          <w:i/>
        </w:rPr>
        <w:t>),</w:t>
      </w:r>
    </w:p>
    <w:p w:rsidR="00E4013F" w:rsidRDefault="00E4013F">
      <w:pPr>
        <w:ind w:left="720" w:hanging="720"/>
        <w:rPr>
          <w:i/>
        </w:rPr>
      </w:pPr>
      <w:r>
        <w:rPr>
          <w:i/>
        </w:rPr>
        <w:t>N</w:t>
      </w:r>
      <w:r>
        <w:rPr>
          <w:i/>
          <w:vertAlign w:val="subscript"/>
        </w:rPr>
        <w:t>m</w:t>
      </w:r>
      <w:r>
        <w:rPr>
          <w:i/>
        </w:rPr>
        <w:tab/>
        <w:t xml:space="preserve"> — arvutuslik vertikaalkoormus seina kes</w:t>
      </w:r>
      <w:r>
        <w:rPr>
          <w:i/>
        </w:rPr>
        <w:t>k</w:t>
      </w:r>
      <w:r>
        <w:rPr>
          <w:i/>
        </w:rPr>
        <w:t>misel kõrgusel,</w:t>
      </w:r>
    </w:p>
    <w:p w:rsidR="00E4013F" w:rsidRDefault="00E4013F">
      <w:pPr>
        <w:ind w:left="720" w:hanging="720"/>
        <w:rPr>
          <w:i/>
        </w:rPr>
      </w:pPr>
      <w:r>
        <w:rPr>
          <w:i/>
        </w:rPr>
        <w:t>N</w:t>
      </w:r>
      <w:r>
        <w:rPr>
          <w:i/>
          <w:vertAlign w:val="subscript"/>
        </w:rPr>
        <w:t>Rd</w:t>
      </w:r>
      <w:r>
        <w:rPr>
          <w:i/>
        </w:rPr>
        <w:tab/>
        <w:t xml:space="preserve"> — seina kandevõime (arvutustugevus) vert</w:t>
      </w:r>
      <w:r>
        <w:rPr>
          <w:i/>
        </w:rPr>
        <w:t>i</w:t>
      </w:r>
      <w:r>
        <w:rPr>
          <w:i/>
        </w:rPr>
        <w:t>kaalkoormusel,</w:t>
      </w:r>
    </w:p>
    <w:p w:rsidR="00E4013F" w:rsidRDefault="00E4013F">
      <w:pPr>
        <w:rPr>
          <w:i/>
        </w:rPr>
      </w:pPr>
      <w:r>
        <w:rPr>
          <w:i/>
        </w:rPr>
        <w:t>N</w:t>
      </w:r>
      <w:r>
        <w:rPr>
          <w:i/>
          <w:vertAlign w:val="subscript"/>
        </w:rPr>
        <w:t>Sd</w:t>
      </w:r>
      <w:r>
        <w:rPr>
          <w:i/>
        </w:rPr>
        <w:tab/>
        <w:t xml:space="preserve"> — seina arvutuslik vertikaalkoormus,</w:t>
      </w:r>
    </w:p>
    <w:p w:rsidR="00E4013F" w:rsidRDefault="00E4013F">
      <w:pPr>
        <w:ind w:left="720" w:hanging="720"/>
        <w:rPr>
          <w:i/>
        </w:rPr>
      </w:pPr>
      <w:r>
        <w:rPr>
          <w:i/>
        </w:rPr>
        <w:t>q</w:t>
      </w:r>
      <w:r>
        <w:rPr>
          <w:i/>
          <w:vertAlign w:val="subscript"/>
        </w:rPr>
        <w:t>lat</w:t>
      </w:r>
      <w:r>
        <w:rPr>
          <w:i/>
        </w:rPr>
        <w:tab/>
        <w:t xml:space="preserve"> — külgsuunaline arvutuskoormus seina pikkusühiku kohta,</w:t>
      </w:r>
    </w:p>
    <w:p w:rsidR="00E4013F" w:rsidRDefault="00E4013F">
      <w:pPr>
        <w:rPr>
          <w:i/>
        </w:rPr>
      </w:pPr>
      <w:r>
        <w:rPr>
          <w:i/>
        </w:rPr>
        <w:t>t</w:t>
      </w:r>
      <w:r>
        <w:rPr>
          <w:i/>
        </w:rPr>
        <w:tab/>
        <w:t xml:space="preserve"> — seina tegelik paksus (ka t</w:t>
      </w:r>
      <w:r>
        <w:rPr>
          <w:i/>
          <w:vertAlign w:val="subscript"/>
        </w:rPr>
        <w:t>1</w:t>
      </w:r>
      <w:r>
        <w:rPr>
          <w:i/>
        </w:rPr>
        <w:t xml:space="preserve"> ja t</w:t>
      </w:r>
      <w:r>
        <w:rPr>
          <w:i/>
          <w:vertAlign w:val="subscript"/>
        </w:rPr>
        <w:t>2</w:t>
      </w:r>
      <w:r>
        <w:rPr>
          <w:i/>
        </w:rPr>
        <w:t>),</w:t>
      </w:r>
    </w:p>
    <w:p w:rsidR="00E4013F" w:rsidRDefault="00E4013F">
      <w:pPr>
        <w:rPr>
          <w:i/>
        </w:rPr>
      </w:pPr>
      <w:r>
        <w:rPr>
          <w:i/>
        </w:rPr>
        <w:t>t</w:t>
      </w:r>
      <w:r>
        <w:rPr>
          <w:i/>
          <w:vertAlign w:val="subscript"/>
        </w:rPr>
        <w:t>ef</w:t>
      </w:r>
      <w:r>
        <w:rPr>
          <w:i/>
        </w:rPr>
        <w:tab/>
        <w:t xml:space="preserve"> — seina efektiivpaksus,</w:t>
      </w:r>
    </w:p>
    <w:p w:rsidR="00E4013F" w:rsidRDefault="00E4013F">
      <w:pPr>
        <w:ind w:left="720" w:hanging="720"/>
        <w:rPr>
          <w:i/>
        </w:rPr>
      </w:pPr>
      <w:r>
        <w:rPr>
          <w:i/>
        </w:rPr>
        <w:t>V</w:t>
      </w:r>
      <w:r>
        <w:rPr>
          <w:i/>
          <w:vertAlign w:val="subscript"/>
        </w:rPr>
        <w:t>Rd</w:t>
      </w:r>
      <w:r>
        <w:rPr>
          <w:i/>
        </w:rPr>
        <w:tab/>
        <w:t xml:space="preserve"> — seina arvutuslik põikjõukandevõime (põikjõutugevus),</w:t>
      </w:r>
    </w:p>
    <w:p w:rsidR="00E4013F" w:rsidRDefault="00E4013F">
      <w:pPr>
        <w:rPr>
          <w:i/>
        </w:rPr>
      </w:pPr>
      <w:r>
        <w:rPr>
          <w:i/>
        </w:rPr>
        <w:t>V</w:t>
      </w:r>
      <w:r>
        <w:rPr>
          <w:i/>
          <w:vertAlign w:val="subscript"/>
        </w:rPr>
        <w:t>Sd</w:t>
      </w:r>
      <w:r>
        <w:rPr>
          <w:i/>
        </w:rPr>
        <w:tab/>
        <w:t xml:space="preserve"> — seina arvutuslik põikjõud,</w:t>
      </w:r>
    </w:p>
    <w:p w:rsidR="00E4013F" w:rsidRDefault="00E4013F">
      <w:pPr>
        <w:rPr>
          <w:i/>
        </w:rPr>
      </w:pPr>
      <w:r>
        <w:rPr>
          <w:i/>
        </w:rPr>
        <w:t>W</w:t>
      </w:r>
      <w:r>
        <w:rPr>
          <w:i/>
          <w:vertAlign w:val="subscript"/>
        </w:rPr>
        <w:t>Sd</w:t>
      </w:r>
      <w:r>
        <w:rPr>
          <w:i/>
        </w:rPr>
        <w:tab/>
        <w:t xml:space="preserve"> — seina arvutuslik horisontaalkoormus,</w:t>
      </w:r>
    </w:p>
    <w:p w:rsidR="00E4013F" w:rsidRDefault="00E4013F">
      <w:pPr>
        <w:rPr>
          <w:i/>
        </w:rPr>
      </w:pPr>
      <w:r>
        <w:rPr>
          <w:i/>
        </w:rPr>
        <w:t>Z</w:t>
      </w:r>
      <w:r>
        <w:rPr>
          <w:i/>
        </w:rPr>
        <w:tab/>
        <w:t xml:space="preserve"> — ristlõike vastupanumoment.</w:t>
      </w:r>
    </w:p>
    <w:p w:rsidR="00E4013F" w:rsidRDefault="00E4013F">
      <w:pPr>
        <w:rPr>
          <w:i/>
        </w:rPr>
      </w:pPr>
    </w:p>
    <w:p w:rsidR="00E4013F" w:rsidRDefault="00E4013F">
      <w:pPr>
        <w:rPr>
          <w:i/>
        </w:rPr>
      </w:pPr>
      <w:r>
        <w:rPr>
          <w:i/>
        </w:rPr>
        <w:t>Kontekstist sõltuvad tähised armeeritud müüritise puhul:</w:t>
      </w:r>
    </w:p>
    <w:p w:rsidR="00E4013F" w:rsidRDefault="00E4013F">
      <w:pPr>
        <w:numPr>
          <w:ilvl w:val="0"/>
          <w:numId w:val="17"/>
        </w:numPr>
        <w:rPr>
          <w:i/>
        </w:rPr>
      </w:pPr>
      <w:r>
        <w:rPr>
          <w:i/>
        </w:rPr>
        <w:t>— põikarmatuuri kaldenurk,</w:t>
      </w:r>
    </w:p>
    <w:p w:rsidR="00E4013F" w:rsidRDefault="00E4013F">
      <w:pPr>
        <w:pStyle w:val="Nomal1t"/>
      </w:pPr>
      <w:r>
        <w:t>α</w:t>
      </w:r>
      <w:r>
        <w:rPr>
          <w:vertAlign w:val="subscript"/>
        </w:rPr>
        <w:t>sv</w:t>
      </w:r>
      <w:r>
        <w:tab/>
        <w:t>— võrkudega armeeritud müüritise elastsu</w:t>
      </w:r>
      <w:r>
        <w:t>s</w:t>
      </w:r>
      <w:r>
        <w:t>tegur,</w:t>
      </w:r>
    </w:p>
    <w:p w:rsidR="00E4013F" w:rsidRDefault="00E4013F">
      <w:pPr>
        <w:pStyle w:val="Nomal1t"/>
      </w:pPr>
      <w:r>
        <w:sym w:font="Symbol" w:char="F065"/>
      </w:r>
      <w:r>
        <w:rPr>
          <w:vertAlign w:val="subscript"/>
        </w:rPr>
        <w:t>m</w:t>
      </w:r>
      <w:r>
        <w:tab/>
        <w:t xml:space="preserve"> — müüritise suhteline deformatsioon,</w:t>
      </w:r>
    </w:p>
    <w:p w:rsidR="00E4013F" w:rsidRDefault="00E4013F">
      <w:pPr>
        <w:rPr>
          <w:i/>
        </w:rPr>
      </w:pPr>
      <w:r>
        <w:rPr>
          <w:i/>
        </w:rPr>
        <w:sym w:font="Symbol" w:char="F065"/>
      </w:r>
      <w:r>
        <w:rPr>
          <w:i/>
          <w:vertAlign w:val="subscript"/>
        </w:rPr>
        <w:t>s</w:t>
      </w:r>
      <w:r>
        <w:rPr>
          <w:i/>
        </w:rPr>
        <w:tab/>
        <w:t xml:space="preserve"> — armatuuri suhteline deformatsioon,</w:t>
      </w:r>
    </w:p>
    <w:p w:rsidR="00E4013F" w:rsidRDefault="00E4013F">
      <w:pPr>
        <w:rPr>
          <w:i/>
        </w:rPr>
      </w:pPr>
      <w:r>
        <w:rPr>
          <w:i/>
        </w:rPr>
        <w:sym w:font="Symbol" w:char="F067"/>
      </w:r>
      <w:r>
        <w:rPr>
          <w:i/>
          <w:vertAlign w:val="subscript"/>
        </w:rPr>
        <w:t>s</w:t>
      </w:r>
      <w:r>
        <w:rPr>
          <w:i/>
        </w:rPr>
        <w:tab/>
        <w:t xml:space="preserve"> — armatuurterase osavarutegur,</w:t>
      </w:r>
    </w:p>
    <w:p w:rsidR="00E4013F" w:rsidRDefault="00E4013F">
      <w:pPr>
        <w:rPr>
          <w:i/>
        </w:rPr>
      </w:pPr>
      <w:r>
        <w:rPr>
          <w:i/>
        </w:rPr>
        <w:t>A</w:t>
      </w:r>
      <w:r>
        <w:rPr>
          <w:i/>
          <w:vertAlign w:val="subscript"/>
        </w:rPr>
        <w:t>m</w:t>
      </w:r>
      <w:r>
        <w:rPr>
          <w:i/>
        </w:rPr>
        <w:tab/>
        <w:t xml:space="preserve"> — müüritise ristlõikepindala,</w:t>
      </w:r>
    </w:p>
    <w:p w:rsidR="00E4013F" w:rsidRDefault="00E4013F">
      <w:pPr>
        <w:rPr>
          <w:i/>
        </w:rPr>
      </w:pPr>
      <w:r>
        <w:rPr>
          <w:i/>
        </w:rPr>
        <w:t>A</w:t>
      </w:r>
      <w:r>
        <w:rPr>
          <w:i/>
          <w:vertAlign w:val="subscript"/>
        </w:rPr>
        <w:t>s</w:t>
      </w:r>
      <w:r>
        <w:rPr>
          <w:i/>
        </w:rPr>
        <w:tab/>
        <w:t xml:space="preserve"> — armatuuri ristlõikepindala,</w:t>
      </w:r>
    </w:p>
    <w:p w:rsidR="00E4013F" w:rsidRDefault="00E4013F">
      <w:pPr>
        <w:rPr>
          <w:i/>
        </w:rPr>
      </w:pPr>
      <w:r>
        <w:rPr>
          <w:i/>
        </w:rPr>
        <w:t>A</w:t>
      </w:r>
      <w:r>
        <w:rPr>
          <w:i/>
          <w:vertAlign w:val="subscript"/>
        </w:rPr>
        <w:t>si</w:t>
      </w:r>
      <w:r>
        <w:rPr>
          <w:i/>
        </w:rPr>
        <w:tab/>
        <w:t xml:space="preserve"> — pikiarmatuuri ristlõikepindala,</w:t>
      </w:r>
    </w:p>
    <w:p w:rsidR="00E4013F" w:rsidRDefault="00E4013F">
      <w:pPr>
        <w:rPr>
          <w:i/>
        </w:rPr>
      </w:pPr>
      <w:r>
        <w:rPr>
          <w:i/>
        </w:rPr>
        <w:t>A</w:t>
      </w:r>
      <w:r>
        <w:rPr>
          <w:i/>
          <w:vertAlign w:val="subscript"/>
        </w:rPr>
        <w:t>sw</w:t>
      </w:r>
      <w:r>
        <w:rPr>
          <w:i/>
        </w:rPr>
        <w:tab/>
        <w:t xml:space="preserve"> — põikarmatuuri ristlõikepindala,</w:t>
      </w:r>
    </w:p>
    <w:p w:rsidR="00E4013F" w:rsidRDefault="00E4013F">
      <w:pPr>
        <w:rPr>
          <w:i/>
        </w:rPr>
      </w:pPr>
      <w:r>
        <w:rPr>
          <w:i/>
        </w:rPr>
        <w:t>b</w:t>
      </w:r>
      <w:r>
        <w:rPr>
          <w:i/>
        </w:rPr>
        <w:tab/>
        <w:t xml:space="preserve"> — ristlõike laius,</w:t>
      </w:r>
    </w:p>
    <w:p w:rsidR="00E4013F" w:rsidRDefault="00E4013F">
      <w:pPr>
        <w:rPr>
          <w:i/>
        </w:rPr>
      </w:pPr>
      <w:r>
        <w:rPr>
          <w:i/>
        </w:rPr>
        <w:t>b</w:t>
      </w:r>
      <w:r>
        <w:rPr>
          <w:i/>
          <w:vertAlign w:val="subscript"/>
        </w:rPr>
        <w:t>ef</w:t>
      </w:r>
      <w:r>
        <w:rPr>
          <w:i/>
        </w:rPr>
        <w:tab/>
        <w:t xml:space="preserve"> — riiulitega elemendi efektiivlaius,</w:t>
      </w:r>
    </w:p>
    <w:p w:rsidR="00E4013F" w:rsidRDefault="00E4013F">
      <w:pPr>
        <w:pStyle w:val="Nomal1t"/>
      </w:pPr>
      <w:r>
        <w:t>d( = d</w:t>
      </w:r>
      <w:r>
        <w:rPr>
          <w:vertAlign w:val="subscript"/>
        </w:rPr>
        <w:t>1</w:t>
      </w:r>
      <w:r>
        <w:t>)</w:t>
      </w:r>
      <w:r>
        <w:tab/>
        <w:t>— ristlõike töötav kõrgus; geomeetriline mõõde,</w:t>
      </w:r>
    </w:p>
    <w:p w:rsidR="00E4013F" w:rsidRDefault="00E4013F">
      <w:pPr>
        <w:pStyle w:val="Nomal1t"/>
      </w:pPr>
      <w:r>
        <w:t>d</w:t>
      </w:r>
      <w:r>
        <w:rPr>
          <w:vertAlign w:val="subscript"/>
        </w:rPr>
        <w:t>1</w:t>
      </w:r>
      <w:r>
        <w:tab/>
        <w:t>— vähem surutud armatuuri raskuskeskme kaugus survetsooni servast,</w:t>
      </w:r>
    </w:p>
    <w:p w:rsidR="00E4013F" w:rsidRDefault="00E4013F">
      <w:pPr>
        <w:pStyle w:val="Nomal1t"/>
      </w:pPr>
      <w:r>
        <w:t>d</w:t>
      </w:r>
      <w:r>
        <w:rPr>
          <w:vertAlign w:val="subscript"/>
        </w:rPr>
        <w:t>2</w:t>
      </w:r>
      <w:r>
        <w:tab/>
        <w:t>— enam surutud armatuuri raskuskeskme kaugus survetsooni servast,</w:t>
      </w:r>
    </w:p>
    <w:p w:rsidR="00E4013F" w:rsidRDefault="00E4013F">
      <w:pPr>
        <w:rPr>
          <w:i/>
        </w:rPr>
      </w:pPr>
      <w:r>
        <w:rPr>
          <w:i/>
        </w:rPr>
        <w:t>f</w:t>
      </w:r>
      <w:r>
        <w:rPr>
          <w:i/>
          <w:vertAlign w:val="subscript"/>
        </w:rPr>
        <w:t>cd</w:t>
      </w:r>
      <w:r>
        <w:rPr>
          <w:i/>
        </w:rPr>
        <w:tab/>
        <w:t xml:space="preserve"> — täitebetooni arvutussurvetugevus,</w:t>
      </w:r>
    </w:p>
    <w:p w:rsidR="00E4013F" w:rsidRDefault="00E4013F">
      <w:pPr>
        <w:rPr>
          <w:i/>
        </w:rPr>
      </w:pPr>
      <w:r>
        <w:rPr>
          <w:i/>
        </w:rPr>
        <w:t>f</w:t>
      </w:r>
      <w:r>
        <w:rPr>
          <w:i/>
          <w:vertAlign w:val="subscript"/>
        </w:rPr>
        <w:t>ck</w:t>
      </w:r>
      <w:r>
        <w:rPr>
          <w:i/>
        </w:rPr>
        <w:tab/>
        <w:t xml:space="preserve"> — täitebetooni normsurvetugevus,</w:t>
      </w:r>
    </w:p>
    <w:p w:rsidR="00E4013F" w:rsidRDefault="00E4013F">
      <w:pPr>
        <w:rPr>
          <w:i/>
        </w:rPr>
      </w:pPr>
      <w:r>
        <w:rPr>
          <w:i/>
        </w:rPr>
        <w:t>f</w:t>
      </w:r>
      <w:r>
        <w:rPr>
          <w:i/>
          <w:vertAlign w:val="subscript"/>
        </w:rPr>
        <w:t>cvd</w:t>
      </w:r>
      <w:r>
        <w:rPr>
          <w:i/>
        </w:rPr>
        <w:tab/>
        <w:t xml:space="preserve"> — täitebetooni arvutusnihketugevus,</w:t>
      </w:r>
    </w:p>
    <w:p w:rsidR="00E4013F" w:rsidRDefault="00E4013F">
      <w:pPr>
        <w:ind w:left="720" w:hanging="720"/>
        <w:rPr>
          <w:i/>
        </w:rPr>
      </w:pPr>
      <w:r>
        <w:rPr>
          <w:i/>
        </w:rPr>
        <w:t>f</w:t>
      </w:r>
      <w:r>
        <w:rPr>
          <w:i/>
          <w:vertAlign w:val="subscript"/>
        </w:rPr>
        <w:t>cvk</w:t>
      </w:r>
      <w:r>
        <w:rPr>
          <w:i/>
        </w:rPr>
        <w:tab/>
        <w:t xml:space="preserve"> — täitebetooni või müüritise normnihket</w:t>
      </w:r>
      <w:r>
        <w:rPr>
          <w:i/>
        </w:rPr>
        <w:t>u</w:t>
      </w:r>
      <w:r>
        <w:rPr>
          <w:i/>
        </w:rPr>
        <w:t>gevus,</w:t>
      </w:r>
    </w:p>
    <w:p w:rsidR="00E4013F" w:rsidRDefault="00E4013F">
      <w:pPr>
        <w:rPr>
          <w:i/>
        </w:rPr>
      </w:pPr>
      <w:r>
        <w:rPr>
          <w:i/>
        </w:rPr>
        <w:t>F</w:t>
      </w:r>
      <w:r>
        <w:rPr>
          <w:i/>
          <w:vertAlign w:val="subscript"/>
        </w:rPr>
        <w:t>s</w:t>
      </w:r>
      <w:r>
        <w:rPr>
          <w:i/>
        </w:rPr>
        <w:tab/>
        <w:t xml:space="preserve"> — arvutuslik tõmbejõud armatuurvardas,</w:t>
      </w:r>
    </w:p>
    <w:p w:rsidR="00E4013F" w:rsidRDefault="00E4013F">
      <w:pPr>
        <w:rPr>
          <w:i/>
        </w:rPr>
      </w:pPr>
      <w:r>
        <w:rPr>
          <w:i/>
        </w:rPr>
        <w:t>f</w:t>
      </w:r>
      <w:r>
        <w:rPr>
          <w:i/>
          <w:vertAlign w:val="subscript"/>
        </w:rPr>
        <w:t>t</w:t>
      </w:r>
      <w:r>
        <w:rPr>
          <w:i/>
        </w:rPr>
        <w:tab/>
        <w:t xml:space="preserve"> — armatuuri tõmbetugevus,</w:t>
      </w:r>
    </w:p>
    <w:p w:rsidR="00E4013F" w:rsidRDefault="00E4013F">
      <w:pPr>
        <w:rPr>
          <w:i/>
        </w:rPr>
      </w:pPr>
      <w:r>
        <w:rPr>
          <w:i/>
        </w:rPr>
        <w:t>f</w:t>
      </w:r>
      <w:r>
        <w:rPr>
          <w:i/>
          <w:vertAlign w:val="subscript"/>
        </w:rPr>
        <w:t>td</w:t>
      </w:r>
      <w:r>
        <w:rPr>
          <w:i/>
        </w:rPr>
        <w:tab/>
        <w:t xml:space="preserve"> — armatuuri arvutustõmbetugevus,</w:t>
      </w:r>
    </w:p>
    <w:p w:rsidR="00E4013F" w:rsidRDefault="00E4013F">
      <w:pPr>
        <w:rPr>
          <w:i/>
        </w:rPr>
      </w:pPr>
      <w:r>
        <w:rPr>
          <w:i/>
        </w:rPr>
        <w:t>f</w:t>
      </w:r>
      <w:r>
        <w:rPr>
          <w:i/>
          <w:vertAlign w:val="subscript"/>
        </w:rPr>
        <w:t>tk</w:t>
      </w:r>
      <w:r>
        <w:rPr>
          <w:i/>
        </w:rPr>
        <w:tab/>
        <w:t xml:space="preserve"> — armatuuri normtõmbetugevus,</w:t>
      </w:r>
    </w:p>
    <w:p w:rsidR="00E4013F" w:rsidRDefault="00E4013F">
      <w:pPr>
        <w:rPr>
          <w:i/>
        </w:rPr>
      </w:pPr>
      <w:r>
        <w:rPr>
          <w:i/>
        </w:rPr>
        <w:t>f</w:t>
      </w:r>
      <w:r>
        <w:rPr>
          <w:i/>
          <w:vertAlign w:val="subscript"/>
        </w:rPr>
        <w:t>yd</w:t>
      </w:r>
      <w:r>
        <w:rPr>
          <w:i/>
        </w:rPr>
        <w:tab/>
        <w:t xml:space="preserve"> — armatuuri arvutusvoolavuspiir,</w:t>
      </w:r>
    </w:p>
    <w:p w:rsidR="00E4013F" w:rsidRDefault="00E4013F">
      <w:pPr>
        <w:rPr>
          <w:i/>
        </w:rPr>
      </w:pPr>
      <w:r>
        <w:rPr>
          <w:i/>
        </w:rPr>
        <w:t>f</w:t>
      </w:r>
      <w:r>
        <w:rPr>
          <w:i/>
          <w:vertAlign w:val="subscript"/>
        </w:rPr>
        <w:t>ycd</w:t>
      </w:r>
      <w:r>
        <w:rPr>
          <w:i/>
        </w:rPr>
        <w:tab/>
        <w:t>— armatuuri arvutussurvetugevus,</w:t>
      </w:r>
    </w:p>
    <w:p w:rsidR="00E4013F" w:rsidRDefault="00E4013F">
      <w:pPr>
        <w:rPr>
          <w:i/>
        </w:rPr>
      </w:pPr>
      <w:r>
        <w:rPr>
          <w:i/>
        </w:rPr>
        <w:t>f</w:t>
      </w:r>
      <w:r>
        <w:rPr>
          <w:i/>
          <w:vertAlign w:val="subscript"/>
        </w:rPr>
        <w:t>ywd</w:t>
      </w:r>
      <w:r>
        <w:rPr>
          <w:i/>
        </w:rPr>
        <w:tab/>
        <w:t>— armatuuri arvutuspõikjõutugevus,</w:t>
      </w:r>
    </w:p>
    <w:p w:rsidR="00E4013F" w:rsidRDefault="00E4013F">
      <w:pPr>
        <w:rPr>
          <w:i/>
        </w:rPr>
      </w:pPr>
      <w:r>
        <w:rPr>
          <w:i/>
        </w:rPr>
        <w:t>f</w:t>
      </w:r>
      <w:r>
        <w:rPr>
          <w:i/>
          <w:vertAlign w:val="subscript"/>
        </w:rPr>
        <w:t>yk</w:t>
      </w:r>
      <w:r>
        <w:rPr>
          <w:i/>
        </w:rPr>
        <w:tab/>
        <w:t xml:space="preserve"> — armatuuri normatiivne voolavuspiir,</w:t>
      </w:r>
    </w:p>
    <w:p w:rsidR="00E4013F" w:rsidRDefault="00E4013F">
      <w:pPr>
        <w:rPr>
          <w:i/>
        </w:rPr>
      </w:pPr>
      <w:r>
        <w:rPr>
          <w:i/>
        </w:rPr>
        <w:t>h</w:t>
      </w:r>
      <w:r>
        <w:rPr>
          <w:i/>
        </w:rPr>
        <w:tab/>
        <w:t xml:space="preserve"> — ristlõike üldkõrgus,</w:t>
      </w:r>
    </w:p>
    <w:p w:rsidR="00E4013F" w:rsidRDefault="00E4013F">
      <w:pPr>
        <w:rPr>
          <w:i/>
        </w:rPr>
      </w:pPr>
      <w:r>
        <w:rPr>
          <w:i/>
        </w:rPr>
        <w:t>l</w:t>
      </w:r>
      <w:r>
        <w:rPr>
          <w:i/>
          <w:vertAlign w:val="subscript"/>
        </w:rPr>
        <w:t>ef</w:t>
      </w:r>
      <w:r>
        <w:rPr>
          <w:i/>
        </w:rPr>
        <w:tab/>
        <w:t xml:space="preserve"> — elemendi arvutusava,</w:t>
      </w:r>
    </w:p>
    <w:p w:rsidR="00E4013F" w:rsidRDefault="00E4013F">
      <w:pPr>
        <w:rPr>
          <w:i/>
        </w:rPr>
      </w:pPr>
      <w:r>
        <w:rPr>
          <w:i/>
        </w:rPr>
        <w:t>M</w:t>
      </w:r>
      <w:r>
        <w:rPr>
          <w:i/>
          <w:vertAlign w:val="subscript"/>
        </w:rPr>
        <w:t>Rd</w:t>
      </w:r>
      <w:r>
        <w:rPr>
          <w:i/>
        </w:rPr>
        <w:tab/>
        <w:t xml:space="preserve"> — arvutuslik vastuvõetav moment,</w:t>
      </w:r>
    </w:p>
    <w:p w:rsidR="00E4013F" w:rsidRDefault="00E4013F">
      <w:pPr>
        <w:rPr>
          <w:i/>
        </w:rPr>
      </w:pPr>
      <w:r>
        <w:rPr>
          <w:i/>
        </w:rPr>
        <w:t>ø</w:t>
      </w:r>
      <w:r>
        <w:rPr>
          <w:i/>
        </w:rPr>
        <w:tab/>
        <w:t xml:space="preserve"> — armatuuri läbimõõt,</w:t>
      </w:r>
    </w:p>
    <w:p w:rsidR="00E4013F" w:rsidRDefault="00E4013F">
      <w:pPr>
        <w:pStyle w:val="Nomal1t"/>
      </w:pPr>
      <w:r>
        <w:t>s</w:t>
      </w:r>
      <w:r>
        <w:tab/>
        <w:t xml:space="preserve"> — põikarmatuuri samm; armatuurivõrkude samm,</w:t>
      </w:r>
    </w:p>
    <w:p w:rsidR="00E4013F" w:rsidRDefault="00E4013F">
      <w:pPr>
        <w:rPr>
          <w:i/>
        </w:rPr>
      </w:pPr>
      <w:r>
        <w:rPr>
          <w:i/>
        </w:rPr>
        <w:t>x</w:t>
      </w:r>
      <w:r>
        <w:rPr>
          <w:i/>
        </w:rPr>
        <w:tab/>
        <w:t xml:space="preserve"> — survetsooni kõrgus ristlõikes,</w:t>
      </w:r>
    </w:p>
    <w:p w:rsidR="00E4013F" w:rsidRDefault="00E4013F">
      <w:pPr>
        <w:rPr>
          <w:i/>
        </w:rPr>
      </w:pPr>
      <w:r>
        <w:rPr>
          <w:i/>
        </w:rPr>
        <w:t>y</w:t>
      </w:r>
      <w:r>
        <w:rPr>
          <w:i/>
        </w:rPr>
        <w:tab/>
        <w:t>— survetsooni arvutuskõrgus ristlõikes,</w:t>
      </w:r>
    </w:p>
    <w:p w:rsidR="00E4013F" w:rsidRDefault="00E4013F">
      <w:pPr>
        <w:pStyle w:val="Nomal1t"/>
      </w:pPr>
      <w:r>
        <w:t>z</w:t>
      </w:r>
      <w:r>
        <w:tab/>
        <w:t xml:space="preserve"> — armeeritud müüritise sisejõudude õlg paindel; vertikaalmõõt.</w:t>
      </w:r>
    </w:p>
    <w:p w:rsidR="00E4013F" w:rsidRDefault="00E4013F">
      <w:pPr>
        <w:rPr>
          <w:i/>
        </w:rPr>
      </w:pPr>
    </w:p>
    <w:p w:rsidR="00E4013F" w:rsidRDefault="00E4013F">
      <w:pPr>
        <w:rPr>
          <w:i/>
        </w:rPr>
      </w:pPr>
      <w:r>
        <w:rPr>
          <w:i/>
        </w:rPr>
        <w:t>Märkus. Reeglina antakse tähise kasutamisel tekstis ka tema tähendus.</w:t>
      </w:r>
    </w:p>
    <w:p w:rsidR="00E4013F" w:rsidRDefault="00E4013F">
      <w:pPr>
        <w:pStyle w:val="Pealkiri1"/>
      </w:pPr>
      <w:r>
        <w:rPr>
          <w:i/>
        </w:rPr>
        <w:br w:type="page"/>
      </w:r>
      <w:bookmarkStart w:id="19" w:name="_Toc409023990"/>
      <w:bookmarkStart w:id="20" w:name="_Toc437705005"/>
      <w:bookmarkStart w:id="21" w:name="_Toc523385671"/>
      <w:r>
        <w:t>2 Müüritise projekteerimine (arvu</w:t>
      </w:r>
      <w:r>
        <w:softHyphen/>
        <w:t>tamine)</w:t>
      </w:r>
      <w:bookmarkEnd w:id="19"/>
      <w:bookmarkEnd w:id="20"/>
      <w:bookmarkEnd w:id="21"/>
    </w:p>
    <w:p w:rsidR="00E4013F" w:rsidRDefault="00E4013F">
      <w:pPr>
        <w:pStyle w:val="Pealkiri2"/>
      </w:pPr>
      <w:bookmarkStart w:id="22" w:name="_Toc409023991"/>
      <w:bookmarkStart w:id="23" w:name="_Toc437705006"/>
      <w:bookmarkStart w:id="24" w:name="_Toc523385672"/>
      <w:r>
        <w:t>2.1 Konstruktsiooni töötamisviis ja üldstabiilsus</w:t>
      </w:r>
      <w:bookmarkEnd w:id="22"/>
      <w:bookmarkEnd w:id="23"/>
      <w:bookmarkEnd w:id="24"/>
    </w:p>
    <w:p w:rsidR="00E4013F" w:rsidRDefault="00E4013F">
      <w:pPr>
        <w:pStyle w:val="Pealkiri3"/>
        <w:spacing w:line="240" w:lineRule="auto"/>
      </w:pPr>
      <w:bookmarkStart w:id="25" w:name="_Toc409023992"/>
      <w:bookmarkStart w:id="26" w:name="_Toc437705007"/>
      <w:bookmarkStart w:id="27" w:name="_Toc523385673"/>
      <w:r>
        <w:t>2.1.1 Konstruktsiooni arvutusskeemid</w:t>
      </w:r>
      <w:bookmarkEnd w:id="25"/>
      <w:r>
        <w:t xml:space="preserve"> ja koor</w:t>
      </w:r>
      <w:r>
        <w:softHyphen/>
        <w:t>mustulemid</w:t>
      </w:r>
      <w:bookmarkEnd w:id="26"/>
      <w:bookmarkEnd w:id="27"/>
    </w:p>
    <w:p w:rsidR="00E4013F" w:rsidRDefault="00E4013F">
      <w:pPr>
        <w:pStyle w:val="Pealkiri4"/>
      </w:pPr>
      <w:bookmarkStart w:id="28" w:name="_Toc437705008"/>
      <w:bookmarkStart w:id="29" w:name="_Toc523385674"/>
      <w:r>
        <w:t>2.1.1.1 Üldsätted</w:t>
      </w:r>
      <w:bookmarkEnd w:id="28"/>
      <w:bookmarkEnd w:id="29"/>
    </w:p>
    <w:p w:rsidR="00E4013F" w:rsidRDefault="00E4013F">
      <w:r>
        <w:t>Iga piirseisundi kontrollimiseks tuleb luua vastav arvutusskeem, lähtudes:</w:t>
      </w:r>
    </w:p>
    <w:p w:rsidR="00E4013F" w:rsidRDefault="00E4013F">
      <w:r>
        <w:t xml:space="preserve"> — konstruktsiooni kirjeldusest, põhimaterjalidest ja töökeskkonnast;</w:t>
      </w:r>
    </w:p>
    <w:p w:rsidR="00E4013F" w:rsidRDefault="00E4013F">
      <w:r>
        <w:t xml:space="preserve"> — konstruktsiooni või tema osa töötamisviisist vastavas piirseisundis;</w:t>
      </w:r>
    </w:p>
    <w:p w:rsidR="00E4013F" w:rsidRDefault="00E4013F">
      <w:r>
        <w:t xml:space="preserve"> — koormustest ja nende rakendumisviisist. </w:t>
      </w:r>
    </w:p>
    <w:p w:rsidR="00E4013F" w:rsidRDefault="00E4013F">
      <w:pPr>
        <w:rPr>
          <w:i/>
        </w:rPr>
      </w:pPr>
      <w:r>
        <w:rPr>
          <w:i/>
        </w:rPr>
        <w:t>Konstruktsiooni või tema osa (näiteks seinu) võib arvutada eraldi juhul, kui arvesse võetakse tema ruumilist tööd ja ääretingimusi.</w:t>
      </w:r>
    </w:p>
    <w:p w:rsidR="00E4013F" w:rsidRDefault="00E4013F">
      <w:r>
        <w:t>Konstruktsiooni üldine kuju, side ja koostöö erios</w:t>
      </w:r>
      <w:r>
        <w:t>a</w:t>
      </w:r>
      <w:r>
        <w:t>de vahel peavad kindlustama tema üld</w:t>
      </w:r>
      <w:r>
        <w:softHyphen/>
        <w:t>stabiilsuse ja kandevõime.</w:t>
      </w:r>
    </w:p>
    <w:p w:rsidR="00E4013F" w:rsidRDefault="00E4013F">
      <w:pPr>
        <w:rPr>
          <w:i/>
        </w:rPr>
      </w:pPr>
      <w:r>
        <w:rPr>
          <w:i/>
        </w:rPr>
        <w:t>Hooned on tervikuna keerukad ruumilised süs</w:t>
      </w:r>
      <w:r>
        <w:rPr>
          <w:i/>
        </w:rPr>
        <w:softHyphen/>
        <w:t>teemid, hoone arvutamine tervikuna on üldiselt väga keeruline ja pole ka alati võimalik. Praktilised kogemused on näidanud, et piisavalt hea tulemuse saab, kui teha olulisi lihtsustusi hoone üldskeemis. Üldjuhul asendatakse arvutustes ruumiline skeem tasapinnalisega, hoone lõigatakse tinglikult tas</w:t>
      </w:r>
      <w:r>
        <w:rPr>
          <w:i/>
        </w:rPr>
        <w:t>a</w:t>
      </w:r>
      <w:r>
        <w:rPr>
          <w:i/>
        </w:rPr>
        <w:t>pinnalisteks ribadeks, mida vaadeldakse kui kõrvuti töötavaid raame. Sellise raami elementideks võivad olla hoone seinad, vahelaed, põikseinad jne. Arv</w:t>
      </w:r>
      <w:r>
        <w:rPr>
          <w:i/>
        </w:rPr>
        <w:t>u</w:t>
      </w:r>
      <w:r>
        <w:rPr>
          <w:i/>
        </w:rPr>
        <w:t>tuslik põikraam on üldjuhul staatikaga määramatu süsteem. Teatavatel juhtudel saab siiski olukorda lihtsustada ja arvutada raami elemente iseseisvate konstruktsioonidena.</w:t>
      </w:r>
    </w:p>
    <w:p w:rsidR="00E4013F" w:rsidRDefault="00E4013F">
      <w:pPr>
        <w:rPr>
          <w:i/>
        </w:rPr>
      </w:pPr>
      <w:r>
        <w:rPr>
          <w:i/>
        </w:rPr>
        <w:t>Stabiilsuse ja tugevuse tagamiseks on vajalik, et kandekonstruktsiooni asend plaanis ja lõikes, mü</w:t>
      </w:r>
      <w:r>
        <w:rPr>
          <w:i/>
        </w:rPr>
        <w:t>ü</w:t>
      </w:r>
      <w:r>
        <w:rPr>
          <w:i/>
        </w:rPr>
        <w:t>ri</w:t>
      </w:r>
      <w:r>
        <w:rPr>
          <w:i/>
        </w:rPr>
        <w:softHyphen/>
        <w:t>tisosade koostöö omavahel ja  konstruktsiooni muu</w:t>
      </w:r>
      <w:r>
        <w:rPr>
          <w:i/>
        </w:rPr>
        <w:softHyphen/>
        <w:t>de osadega vastaks EPN-ENV 6.1.1  pea</w:t>
      </w:r>
      <w:r>
        <w:rPr>
          <w:i/>
        </w:rPr>
        <w:softHyphen/>
        <w:t xml:space="preserve">tükkidele 5 ja 6. Lubatavaks kõrvalekaldeks võiks lugeda konstruktsiooni kallet vertikaalist nurga </w:t>
      </w:r>
      <w:r>
        <w:rPr>
          <w:i/>
        </w:rPr>
        <w:sym w:font="Symbol" w:char="F06E"/>
      </w:r>
      <w:r>
        <w:rPr>
          <w:i/>
        </w:rPr>
        <w:t xml:space="preserve"> = =</w:t>
      </w:r>
      <w:r w:rsidRPr="003F65E4">
        <w:rPr>
          <w:i/>
          <w:position w:val="-22"/>
        </w:rPr>
        <w:object w:dxaOrig="800" w:dyaOrig="560">
          <v:shape id="_x0000_i1025" type="#_x0000_t75" style="width:39.75pt;height:27.75pt" o:ole="" fillcolor="window">
            <v:imagedata r:id="rId16" o:title=""/>
          </v:shape>
          <o:OLEObject Type="Embed" ProgID="Equation.3" ShapeID="_x0000_i1025" DrawAspect="Content" ObjectID="_1539932763" r:id="rId17"/>
        </w:object>
      </w:r>
      <w:r>
        <w:rPr>
          <w:i/>
        </w:rPr>
        <w:t xml:space="preserve">   võrra, kus </w:t>
      </w:r>
      <w:r>
        <w:rPr>
          <w:i/>
        </w:rPr>
        <w:sym w:font="Symbol" w:char="F06E"/>
      </w:r>
      <w:r>
        <w:rPr>
          <w:i/>
        </w:rPr>
        <w:t xml:space="preserve"> on radiaanides, kui konstruktsiooni üldkõrgus h</w:t>
      </w:r>
      <w:r>
        <w:rPr>
          <w:i/>
          <w:vertAlign w:val="subscript"/>
        </w:rPr>
        <w:t>c</w:t>
      </w:r>
      <w:r>
        <w:rPr>
          <w:i/>
        </w:rPr>
        <w:t xml:space="preserve"> on m-tes.</w:t>
      </w:r>
    </w:p>
    <w:p w:rsidR="00E4013F" w:rsidRDefault="00E4013F">
      <w:pPr>
        <w:rPr>
          <w:i/>
        </w:rPr>
      </w:pPr>
      <w:r>
        <w:rPr>
          <w:i/>
        </w:rPr>
        <w:t>Müüritisega koos töötavad konstruktsioonid proje</w:t>
      </w:r>
      <w:r>
        <w:rPr>
          <w:i/>
        </w:rPr>
        <w:t>k</w:t>
      </w:r>
      <w:r>
        <w:rPr>
          <w:i/>
        </w:rPr>
        <w:t>teeritakse nii, et nende omavahelised sidemed ei võimalda konstruktsiooni õõtsumist.</w:t>
      </w:r>
    </w:p>
    <w:p w:rsidR="00E4013F" w:rsidRDefault="00E4013F">
      <w:pPr>
        <w:pStyle w:val="SK1"/>
      </w:pPr>
    </w:p>
    <w:p w:rsidR="00E4013F" w:rsidRDefault="00E4013F">
      <w:pPr>
        <w:pStyle w:val="Pealkiri4"/>
      </w:pPr>
      <w:bookmarkStart w:id="30" w:name="_Toc437705009"/>
      <w:bookmarkStart w:id="31" w:name="_Toc523385675"/>
      <w:r>
        <w:t>2.1.1.2 Elastse skeemiga hoone</w:t>
      </w:r>
      <w:bookmarkEnd w:id="30"/>
      <w:bookmarkEnd w:id="31"/>
    </w:p>
    <w:p w:rsidR="00E4013F" w:rsidRDefault="00E4013F">
      <w:pPr>
        <w:rPr>
          <w:i/>
        </w:rPr>
      </w:pPr>
      <w:r>
        <w:rPr>
          <w:i/>
        </w:rPr>
        <w:t>Elastse skeemiga hoones (staatikaga määramatus süsteemis) põhjustab koormus ühel elemendil sis</w:t>
      </w:r>
      <w:r>
        <w:rPr>
          <w:i/>
        </w:rPr>
        <w:t>e</w:t>
      </w:r>
      <w:r>
        <w:rPr>
          <w:i/>
        </w:rPr>
        <w:t>jõude ka kõikides ülejäänud elementides.  Sisejõ</w:t>
      </w:r>
      <w:r>
        <w:rPr>
          <w:i/>
        </w:rPr>
        <w:t>u</w:t>
      </w:r>
      <w:r>
        <w:rPr>
          <w:i/>
        </w:rPr>
        <w:t>dude jaotusel on määrav süsteemi elementide om</w:t>
      </w:r>
      <w:r>
        <w:rPr>
          <w:i/>
        </w:rPr>
        <w:t>a</w:t>
      </w:r>
      <w:r>
        <w:rPr>
          <w:i/>
        </w:rPr>
        <w:t>vaheline jäikus.</w:t>
      </w:r>
    </w:p>
    <w:p w:rsidR="00E4013F" w:rsidRDefault="00E4013F">
      <w:pPr>
        <w:rPr>
          <w:i/>
        </w:rPr>
      </w:pPr>
    </w:p>
    <w:p w:rsidR="00E4013F" w:rsidRDefault="00E4013F"/>
    <w:p w:rsidR="00E4013F" w:rsidRDefault="00E4013F">
      <w:pPr>
        <w:sectPr w:rsidR="00E4013F">
          <w:type w:val="continuous"/>
          <w:pgSz w:w="11906" w:h="16838"/>
          <w:pgMar w:top="1418" w:right="1418" w:bottom="1418" w:left="1418" w:header="708" w:footer="737" w:gutter="0"/>
          <w:cols w:num="2" w:space="708" w:equalWidth="0">
            <w:col w:w="4180" w:space="709"/>
            <w:col w:w="4180"/>
          </w:cols>
        </w:sectPr>
      </w:pPr>
    </w:p>
    <w:p w:rsidR="00E4013F" w:rsidRDefault="00E4013F"/>
    <w:p w:rsidR="00E4013F" w:rsidRDefault="00E4013F"/>
    <w:p w:rsidR="00E4013F" w:rsidRDefault="003F65E4">
      <w:r>
        <w:rPr>
          <w:noProof/>
        </w:rPr>
        <w:pict>
          <v:group id="_x0000_s5709" style="position:absolute;left:0;text-align:left;margin-left:-47.15pt;margin-top:1.55pt;width:468pt;height:97.75pt;z-index:251608576" coordorigin="475,2139" coordsize="9360,1955" o:allowincell="f">
            <v:rect id="_x0000_s1381" style="position:absolute;left:2700;top:2589;width:165;height:1320" o:regroupid="4"/>
            <v:line id="_x0000_s1382" style="position:absolute" from="1995,3909" to="8970,3909" o:regroupid="4"/>
            <v:rect id="_x0000_s1383" style="position:absolute;left:8490;top:2589;width:165;height:1320" o:regroupid="4"/>
            <v:group id="_x0000_s1384" style="position:absolute;left:2685;top:2139;width:5970;height:450" coordorigin="3510,2565" coordsize="5970,450" o:regroupid="4">
              <v:line id="_x0000_s1385" style="position:absolute" from="3525,3015" to="9450,3015"/>
              <v:line id="_x0000_s1386" style="position:absolute;flip:y" from="9465,2835" to="9465,3015"/>
              <v:line id="_x0000_s1387" style="position:absolute;flip:x y" from="6465,2565" to="9480,2835"/>
              <v:line id="_x0000_s1388" style="position:absolute;flip:x" from="3510,2565" to="6450,2880"/>
              <v:line id="_x0000_s1389" style="position:absolute" from="3525,2895" to="3540,3015"/>
            </v:group>
            <v:rect id="_x0000_s1390" style="position:absolute;left:2015;top:3934;width:7020;height:160" o:regroupid="4" fillcolor="black" stroked="f">
              <v:fill r:id="rId18" o:title="10%" type="pattern"/>
            </v:rect>
            <v:group id="_x0000_s1391" style="position:absolute;left:2925;top:2139;width:5970;height:450" coordorigin="3510,2565" coordsize="5970,450" o:regroupid="4">
              <v:line id="_x0000_s1392" style="position:absolute" from="3525,3015" to="9450,3015">
                <v:stroke dashstyle="1 1"/>
              </v:line>
              <v:line id="_x0000_s1393" style="position:absolute;flip:y" from="9465,2835" to="9465,3015">
                <v:stroke dashstyle="1 1"/>
              </v:line>
              <v:line id="_x0000_s1394" style="position:absolute;flip:x y" from="6465,2565" to="9480,2835">
                <v:stroke dashstyle="1 1"/>
              </v:line>
              <v:line id="_x0000_s1395" style="position:absolute;flip:x" from="3510,2565" to="6450,2880">
                <v:stroke dashstyle="1 1"/>
              </v:line>
              <v:line id="_x0000_s1396" style="position:absolute" from="3525,2895" to="3540,3015">
                <v:stroke dashstyle="1 1"/>
              </v:line>
            </v:group>
            <v:shape id="_x0000_s1397" style="position:absolute;left:2715;top:2554;width:240;height:1380" coordsize="240,1380" o:regroupid="4" path="m240,c178,163,117,327,80,480,43,633,33,770,20,920,7,1070,3,1330,,1380e" filled="f">
              <v:stroke dashstyle="1 1"/>
              <v:path arrowok="t"/>
            </v:shape>
            <v:shape id="_x0000_s1398" style="position:absolute;left:2915;top:2574;width:240;height:1380" coordsize="240,1380" o:regroupid="4" path="m240,c178,163,117,327,80,480,43,633,33,770,20,920,7,1070,3,1330,,1380e" filled="f">
              <v:stroke dashstyle="1 1"/>
              <v:path arrowok="t"/>
            </v:shape>
            <v:shape id="_x0000_s1399" style="position:absolute;left:8495;top:2594;width:240;height:1380" coordsize="240,1380" o:regroupid="4" path="m240,c178,163,117,327,80,480,43,633,33,770,20,920,7,1070,3,1330,,1380e" filled="f">
              <v:stroke dashstyle="1 1"/>
              <v:path arrowok="t"/>
            </v:shape>
            <v:shape id="_x0000_s1400" style="position:absolute;left:8675;top:2574;width:240;height:1380" coordsize="240,1380" o:regroupid="4" path="m240,c178,163,117,327,80,480,43,633,33,770,20,920,7,1070,3,1330,,1380e" filled="f">
              <v:stroke dashstyle="1 1"/>
              <v:path arrowok="t"/>
            </v:shape>
            <v:line id="_x0000_s1401" style="position:absolute" from="755,2894" to="2395,2894" o:regroupid="4">
              <v:stroke endarrow="block"/>
            </v:line>
            <v:line id="_x0000_s1402" style="position:absolute" from="735,3174" to="2375,3174" o:regroupid="4">
              <v:stroke endarrow="block"/>
            </v:line>
            <v:line id="_x0000_s1403" style="position:absolute" from="735,3494" to="2375,3494" o:regroupid="4">
              <v:stroke endarrow="block"/>
            </v:line>
            <v:shapetype id="_x0000_t202" coordsize="21600,21600" o:spt="202" path="m,l,21600r21600,l21600,xe">
              <v:stroke joinstyle="miter"/>
              <v:path gradientshapeok="t" o:connecttype="rect"/>
            </v:shapetype>
            <v:shape id="_x0000_s1404" type="#_x0000_t202" style="position:absolute;left:475;top:2314;width:1600;height:720" o:regroupid="4" filled="f" stroked="f">
              <v:textbox style="mso-next-textbox:#_x0000_s1404">
                <w:txbxContent>
                  <w:p w:rsidR="00E4013F" w:rsidRDefault="00E4013F">
                    <w:r>
                      <w:t>Tuul</w:t>
                    </w:r>
                  </w:p>
                </w:txbxContent>
              </v:textbox>
            </v:shape>
            <v:shape id="_x0000_s1405" type="#_x0000_t202" style="position:absolute;left:3135;top:2994;width:940;height:460" o:regroupid="4" filled="f" stroked="f">
              <v:textbox style="mso-next-textbox:#_x0000_s1405">
                <w:txbxContent>
                  <w:p w:rsidR="00E4013F" w:rsidRDefault="00E4013F">
                    <w:pPr>
                      <w:rPr>
                        <w:vertAlign w:val="subscript"/>
                      </w:rPr>
                    </w:pPr>
                    <w:r>
                      <w:t>I</w:t>
                    </w:r>
                    <w:r>
                      <w:rPr>
                        <w:vertAlign w:val="subscript"/>
                      </w:rPr>
                      <w:t>1</w:t>
                    </w:r>
                  </w:p>
                </w:txbxContent>
              </v:textbox>
            </v:shape>
            <v:shape id="_x0000_s1406" type="#_x0000_t202" style="position:absolute;left:8895;top:3014;width:940;height:460" o:regroupid="4" filled="f" stroked="f">
              <v:textbox style="mso-next-textbox:#_x0000_s1406">
                <w:txbxContent>
                  <w:p w:rsidR="00E4013F" w:rsidRDefault="00E4013F">
                    <w:pPr>
                      <w:rPr>
                        <w:vertAlign w:val="subscript"/>
                      </w:rPr>
                    </w:pPr>
                    <w:r>
                      <w:t>I</w:t>
                    </w:r>
                    <w:r>
                      <w:rPr>
                        <w:vertAlign w:val="subscript"/>
                      </w:rPr>
                      <w:t>2</w:t>
                    </w:r>
                  </w:p>
                </w:txbxContent>
              </v:textbox>
            </v:shape>
          </v:group>
        </w:pic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i/>
        </w:rPr>
      </w:pPr>
      <w:bookmarkStart w:id="32" w:name="_Toc437704841"/>
      <w:r>
        <w:t xml:space="preserve">Joonis 2.1 </w:t>
      </w:r>
      <w:r>
        <w:rPr>
          <w:b w:val="0"/>
        </w:rPr>
        <w:tab/>
      </w:r>
      <w:r>
        <w:rPr>
          <w:b w:val="0"/>
          <w:i/>
        </w:rPr>
        <w:t>Elastse skeemiga hoone</w:t>
      </w:r>
      <w:bookmarkEnd w:id="32"/>
    </w:p>
    <w:p w:rsidR="00E4013F" w:rsidRDefault="00E4013F"/>
    <w:p w:rsidR="00E4013F" w:rsidRDefault="00E4013F"/>
    <w:p w:rsidR="00E4013F" w:rsidRDefault="00E4013F">
      <w:pPr>
        <w:rPr>
          <w:i/>
        </w:rPr>
      </w:pPr>
      <w:r>
        <w:rPr>
          <w:i/>
        </w:rPr>
        <w:t xml:space="preserve">Sisejõud vastasseintes sõltuvad seinte jäikuste suhtest. </w:t>
      </w:r>
    </w:p>
    <w:p w:rsidR="00E4013F" w:rsidRDefault="003F65E4">
      <w:pPr>
        <w:rPr>
          <w:i/>
        </w:rPr>
      </w:pPr>
      <w:r>
        <w:rPr>
          <w:i/>
          <w:noProof/>
        </w:rPr>
        <w:pict>
          <v:group id="_x0000_s1055" style="position:absolute;left:0;text-align:left;margin-left:32.1pt;margin-top:17.25pt;width:394pt;height:73pt;z-index:251604480" coordorigin="2060,2326" coordsize="7880,1460" o:allowincell="f">
            <v:line id="_x0000_s1056" style="position:absolute" from="3580,2346" to="3580,3626"/>
            <v:line id="_x0000_s1057" style="position:absolute" from="9520,2366" to="9520,3646"/>
            <v:oval id="_x0000_s1058" style="position:absolute;left:9460;top:2346;width:120;height:120"/>
            <v:oval id="_x0000_s1059" style="position:absolute;left:3560;top:2326;width:120;height:120"/>
            <v:line id="_x0000_s1060" style="position:absolute" from="3660,2406" to="9500,2406"/>
            <v:rect id="_x0000_s1061" style="position:absolute;left:2920;top:3626;width:7020;height:160" fillcolor="black" stroked="f">
              <v:fill r:id="rId18" o:title="10%" type="pattern"/>
            </v:rect>
            <v:line id="_x0000_s1062" style="position:absolute" from="2060,3626" to="9940,3626"/>
            <v:shape id="_x0000_s1063" type="#_x0000_t202" style="position:absolute;left:3705;top:2760;width:570;height:540" stroked="f">
              <v:textbox style="mso-next-textbox:#_x0000_s1063">
                <w:txbxContent>
                  <w:p w:rsidR="00E4013F" w:rsidRDefault="00E4013F">
                    <w:pPr>
                      <w:rPr>
                        <w:vertAlign w:val="subscript"/>
                      </w:rPr>
                    </w:pPr>
                    <w:r>
                      <w:t>I</w:t>
                    </w:r>
                    <w:r>
                      <w:rPr>
                        <w:vertAlign w:val="subscript"/>
                      </w:rPr>
                      <w:t>1</w:t>
                    </w:r>
                  </w:p>
                </w:txbxContent>
              </v:textbox>
            </v:shape>
            <v:shape id="_x0000_s1064" type="#_x0000_t202" style="position:absolute;left:8895;top:2730;width:570;height:540" stroked="f">
              <v:textbox style="mso-next-textbox:#_x0000_s1064">
                <w:txbxContent>
                  <w:p w:rsidR="00E4013F" w:rsidRDefault="00E4013F">
                    <w:pPr>
                      <w:rPr>
                        <w:vertAlign w:val="subscript"/>
                      </w:rPr>
                    </w:pPr>
                    <w:r>
                      <w:t>I</w:t>
                    </w:r>
                    <w:r>
                      <w:rPr>
                        <w:vertAlign w:val="subscript"/>
                      </w:rPr>
                      <w:t>2</w:t>
                    </w:r>
                  </w:p>
                </w:txbxContent>
              </v:textbox>
            </v:shape>
          </v:group>
        </w:pict>
      </w:r>
      <w:r w:rsidR="00E4013F">
        <w:rPr>
          <w:i/>
        </w:rPr>
        <w:t>Hoone arvutusskeem võiks olla järgmine –</w:t>
      </w:r>
    </w:p>
    <w:p w:rsidR="00E4013F" w:rsidRDefault="00E4013F">
      <w:pPr>
        <w:rPr>
          <w:i/>
        </w:rPr>
      </w:pPr>
    </w:p>
    <w:p w:rsidR="00E4013F" w:rsidRDefault="00E4013F">
      <w:pPr>
        <w:rPr>
          <w:i/>
        </w:rPr>
      </w:pPr>
    </w:p>
    <w:p w:rsidR="00E4013F" w:rsidRDefault="00E4013F"/>
    <w:p w:rsidR="00E4013F" w:rsidRDefault="00E4013F"/>
    <w:p w:rsidR="00E4013F" w:rsidRDefault="00E4013F"/>
    <w:p w:rsidR="00E4013F" w:rsidRDefault="00E4013F">
      <w:pPr>
        <w:pStyle w:val="Figure"/>
        <w:rPr>
          <w:b w:val="0"/>
          <w:i/>
        </w:rPr>
      </w:pPr>
      <w:bookmarkStart w:id="33" w:name="_Toc437704842"/>
      <w:r>
        <w:t xml:space="preserve">Joonis 2.2 </w:t>
      </w:r>
      <w:r>
        <w:rPr>
          <w:b w:val="0"/>
        </w:rPr>
        <w:tab/>
      </w:r>
      <w:r>
        <w:rPr>
          <w:b w:val="0"/>
          <w:i/>
        </w:rPr>
        <w:t>Hoone arvutusskeem</w:t>
      </w:r>
      <w:bookmarkEnd w:id="33"/>
    </w:p>
    <w:p w:rsidR="00E4013F" w:rsidRDefault="00E4013F">
      <w:pPr>
        <w:rPr>
          <w:i/>
        </w:rPr>
      </w:pPr>
      <w:r>
        <w:rPr>
          <w:i/>
        </w:rPr>
        <w:t>Kivihoonete puhul on siiski elastse skeemi järgi harva vajadust.</w:t>
      </w:r>
    </w:p>
    <w:p w:rsidR="00E4013F" w:rsidRDefault="00E4013F">
      <w:bookmarkStart w:id="34" w:name="_Toc437705010"/>
    </w:p>
    <w:p w:rsidR="00E4013F" w:rsidRDefault="00E4013F">
      <w:pPr>
        <w:pStyle w:val="Pealkiri4"/>
      </w:pPr>
      <w:bookmarkStart w:id="35" w:name="_Toc523385676"/>
      <w:r>
        <w:t>2.1.1.3 Jäiga skeemiga hoone</w:t>
      </w:r>
      <w:bookmarkEnd w:id="34"/>
      <w:bookmarkEnd w:id="35"/>
    </w:p>
    <w:p w:rsidR="00E4013F" w:rsidRDefault="00E4013F">
      <w:pPr>
        <w:rPr>
          <w:i/>
        </w:rPr>
      </w:pPr>
      <w:r>
        <w:rPr>
          <w:i/>
        </w:rPr>
        <w:t xml:space="preserve">Tüüpilisel kiviseintega hoonel on kivist välisseinad, kivist põikseinad ja raudbetoonvahelaed. </w:t>
      </w:r>
    </w:p>
    <w:p w:rsidR="00E4013F" w:rsidRDefault="00E4013F"/>
    <w:p w:rsidR="00E4013F" w:rsidRDefault="003F65E4">
      <w:pPr>
        <w:rPr>
          <w:i/>
        </w:rPr>
      </w:pPr>
      <w:r>
        <w:rPr>
          <w:i/>
          <w:noProof/>
        </w:rPr>
        <w:pict>
          <v:group id="_x0000_s6303" style="position:absolute;left:0;text-align:left;margin-left:78.6pt;margin-top:0;width:376.75pt;height:214.7pt;z-index:251706880" coordorigin="2990,10387" coordsize="7535,4294" o:allowincell="f">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66" type="#_x0000_t16" style="position:absolute;left:4076;top:10402;width:3830;height:4234" o:regroupid="65" adj="12221">
              <v:shadow type="perspective" origin=",.5" offset="0,0" matrix=",56756f,,.5"/>
            </v:shape>
            <v:line id="_x0000_s1067" style="position:absolute;flip:y" from="6230,12507" to="7906,12642" o:regroupid="65">
              <v:stroke dashstyle="dash"/>
            </v:line>
            <v:line id="_x0000_s1068" style="position:absolute" from="4884,11722" to="6531,11722" o:regroupid="65"/>
            <v:line id="_x0000_s1069" style="position:absolute" from="7160,11080" to="7160,13274" o:regroupid="65"/>
            <v:line id="_x0000_s1070" style="position:absolute" from="4869,11725" to="4869,13875" o:regroupid="65">
              <v:stroke dashstyle="dash"/>
            </v:line>
            <v:line id="_x0000_s1071" style="position:absolute" from="5514,11140" to="5514,13258" o:regroupid="65">
              <v:stroke dashstyle="dash"/>
            </v:line>
            <v:line id="_x0000_s1072" style="position:absolute;flip:y" from="4028,12626" to="6194,14572" o:regroupid="65">
              <v:stroke dashstyle="dash"/>
            </v:line>
            <v:line id="_x0000_s1073" style="position:absolute" from="6176,10387" to="6194,12658" o:regroupid="65">
              <v:stroke dashstyle="dash"/>
            </v:line>
            <v:line id="_x0000_s1074" style="position:absolute" from="6194,11668" to="7876,11668" o:regroupid="65">
              <v:stroke dashstyle="dash"/>
            </v:line>
            <v:line id="_x0000_s1075" style="position:absolute" from="4869,12788" to="6480,12788" o:regroupid="65">
              <v:stroke dashstyle="dash"/>
            </v:line>
            <v:line id="_x0000_s1076" style="position:absolute;flip:y" from="4028,11652" to="6176,13534" o:regroupid="65">
              <v:stroke dashstyle="dash"/>
            </v:line>
            <v:line id="_x0000_s1077" style="position:absolute" from="5531,11092" to="7142,11092" o:regroupid="65"/>
            <v:line id="_x0000_s1078" style="position:absolute" from="6498,11755" to="6498,13875" o:regroupid="65"/>
            <v:line id="_x0000_s1079" style="position:absolute" from="5567,12236" to="7178,12236" o:regroupid="65">
              <v:stroke dashstyle="dash"/>
            </v:line>
            <v:line id="_x0000_s1080" style="position:absolute" from="4082,13518" to="5693,13518" o:regroupid="65">
              <v:stroke dashstyle="dash"/>
            </v:line>
            <v:line id="_x0000_s1081" style="position:absolute;flip:y" from="5728,11604" to="7894,13550" o:regroupid="65">
              <v:stroke dashstyle="dash"/>
            </v:line>
            <v:line id="_x0000_s1082" style="position:absolute;flip:y" from="4941,13827" to="6582,13842" o:regroupid="65">
              <v:stroke dashstyle="dash"/>
            </v:line>
            <v:line id="_x0000_s1083" style="position:absolute;flip:y" from="5496,13199" to="7137,13274" o:regroupid="65">
              <v:stroke dashstyle="dash"/>
            </v:line>
            <v:group id="_x0000_s1084" style="position:absolute;left:7277;top:10922;width:389;height:751" coordorigin="6250,7595" coordsize="435,925" o:regroupid="65">
              <v:line id="_x0000_s1085" style="position:absolute" from="6280,8080" to="6280,8520"/>
              <v:line id="_x0000_s1086" style="position:absolute;flip:y" from="6280,8090" to="6685,8520"/>
              <v:line id="_x0000_s1087" style="position:absolute;flip:y" from="6665,7640" to="6665,8080"/>
              <v:line id="_x0000_s1088" style="position:absolute;flip:x" from="6250,7595" to="6670,8075"/>
            </v:group>
            <v:group id="_x0000_s1089" style="position:absolute;left:5907;top:13331;width:390;height:750" coordorigin="6250,7595" coordsize="435,925" o:regroupid="65">
              <v:line id="_x0000_s1090" style="position:absolute" from="6280,8080" to="6280,8520"/>
              <v:line id="_x0000_s1091" style="position:absolute;flip:y" from="6280,8090" to="6685,8520"/>
              <v:line id="_x0000_s1092" style="position:absolute;flip:y" from="6665,7640" to="6665,8080"/>
              <v:line id="_x0000_s1093" style="position:absolute;flip:x" from="6250,7595" to="6670,8075"/>
            </v:group>
            <v:group id="_x0000_s1094" style="position:absolute;left:6632;top:12662;width:389;height:750" coordorigin="6250,7595" coordsize="435,925" o:regroupid="65">
              <v:line id="_x0000_s1095" style="position:absolute" from="6280,8080" to="6280,8520"/>
              <v:line id="_x0000_s1096" style="position:absolute;flip:y" from="6280,8090" to="6685,8520"/>
              <v:line id="_x0000_s1097" style="position:absolute;flip:y" from="6665,7640" to="6665,8080"/>
              <v:line id="_x0000_s1098" style="position:absolute;flip:x" from="6250,7595" to="6670,8075"/>
            </v:group>
            <v:group id="_x0000_s1099" style="position:absolute;left:7303;top:12042;width:390;height:750" coordorigin="6250,7595" coordsize="435,925" o:regroupid="65">
              <v:line id="_x0000_s1100" style="position:absolute" from="6280,8080" to="6280,8520"/>
              <v:line id="_x0000_s1101" style="position:absolute;flip:y" from="6280,8090" to="6685,8520"/>
              <v:line id="_x0000_s1102" style="position:absolute;flip:y" from="6665,7640" to="6665,8080"/>
              <v:line id="_x0000_s1103" style="position:absolute;flip:x" from="6250,7595" to="6670,8075"/>
            </v:group>
            <v:group id="_x0000_s1104" style="position:absolute;left:5894;top:12212;width:389;height:750" coordorigin="6250,7595" coordsize="435,925" o:regroupid="65">
              <v:line id="_x0000_s1105" style="position:absolute" from="6280,8080" to="6280,8520"/>
              <v:line id="_x0000_s1106" style="position:absolute;flip:y" from="6280,8090" to="6685,8520"/>
              <v:line id="_x0000_s1107" style="position:absolute;flip:y" from="6665,7640" to="6665,8080"/>
              <v:line id="_x0000_s1108" style="position:absolute;flip:x" from="6250,7595" to="6670,8075"/>
            </v:group>
            <v:group id="_x0000_s1109" style="position:absolute;left:6605;top:11531;width:390;height:750" coordorigin="6250,7595" coordsize="435,925" o:regroupid="65">
              <v:line id="_x0000_s1110" style="position:absolute" from="6280,8080" to="6280,8520"/>
              <v:line id="_x0000_s1111" style="position:absolute;flip:y" from="6280,8090" to="6685,8520"/>
              <v:line id="_x0000_s1112" style="position:absolute;flip:y" from="6665,7640" to="6665,8080"/>
              <v:line id="_x0000_s1113" style="position:absolute;flip:x" from="6250,7595" to="6670,8075"/>
            </v:group>
            <v:line id="_x0000_s1114" style="position:absolute;flip:x" from="8896,12301" to="10525,12301" o:regroupid="65">
              <v:stroke endarrow="block"/>
            </v:line>
            <v:line id="_x0000_s1115" style="position:absolute;flip:x" from="8664,12674" to="10292,12674" o:regroupid="65">
              <v:stroke endarrow="block"/>
            </v:line>
            <v:line id="_x0000_s1116" style="position:absolute;flip:x" from="8341,13096" to="9970,13096" o:regroupid="65">
              <v:stroke endarrow="block"/>
            </v:line>
            <v:line id="_x0000_s1117" style="position:absolute;flip:x" from="7912,13566" to="9541,13566" o:regroupid="65">
              <v:stroke endarrow="block"/>
            </v:line>
            <v:line id="_x0000_s1118" style="position:absolute;flip:x" from="7339,14053" to="8968,14053" o:regroupid="65">
              <v:stroke endarrow="block"/>
            </v:line>
            <v:shape id="_x0000_s1119" type="#_x0000_t202" style="position:absolute;left:8592;top:11441;width:877;height:373" o:regroupid="65" stroked="f">
              <v:textbox style="mso-next-textbox:#_x0000_s1119">
                <w:txbxContent>
                  <w:p w:rsidR="00E4013F" w:rsidRDefault="00E4013F">
                    <w:r>
                      <w:t>Tuul</w:t>
                    </w:r>
                  </w:p>
                </w:txbxContent>
              </v:textbox>
            </v:shape>
            <v:shape id="_x0000_s1120" style="position:absolute;left:3859;top:12589;width:139;height:2032;rotation:-207197fd" coordsize="200,2800" o:regroupid="65" path="m,c55,285,110,570,140,840v30,270,30,453,40,780c190,1947,193,2610,200,2800e" filled="f">
              <v:stroke dashstyle="1 1"/>
              <v:path arrowok="t"/>
            </v:shape>
            <v:shape id="_x0000_s1121" style="position:absolute;left:4681;top:11765;width:133;height:2137;rotation:-207197fd" coordsize="200,2800" o:regroupid="65" path="m,c55,285,110,570,140,840v30,270,30,453,40,780c190,1947,193,2610,200,2800e" filled="f">
              <v:stroke dashstyle="1 1"/>
              <v:path arrowok="t"/>
            </v:shape>
            <v:line id="_x0000_s1122" style="position:absolute;flip:y" from="3759,10419" to="5997,12541" o:regroupid="65">
              <v:stroke dashstyle="dash"/>
            </v:line>
            <v:line id="_x0000_s1123" style="position:absolute" from="3795,12575" to="4100,12575" o:regroupid="65">
              <v:stroke dashstyle="1 1"/>
            </v:line>
            <v:line id="_x0000_s1124" style="position:absolute" from="5961,10403" to="6265,10403" o:regroupid="65">
              <v:stroke dashstyle="1 1"/>
            </v:line>
            <v:shape id="_x0000_s1125" style="position:absolute;left:6015;top:10436;width:125;height:2271;rotation:-207197fd" coordsize="200,2800" o:regroupid="65" path="m,c55,285,110,570,140,840v30,270,30,453,40,780c190,1947,193,2610,200,2800e" filled="f">
              <v:stroke dashstyle="1 1"/>
              <v:path arrowok="t"/>
            </v:shape>
            <v:line id="_x0000_s1126" style="position:absolute" from="3778,11668" to="3778,12382" o:regroupid="65"/>
            <v:line id="_x0000_s1127" style="position:absolute" from="4064,11636" to="4064,12350" o:regroupid="65"/>
            <v:line id="_x0000_s1128" style="position:absolute;flip:y" from="2990,11831" to="4225,11831" o:regroupid="65"/>
            <v:line id="_x0000_s1129" style="position:absolute;flip:x" from="3742,11750" to="3849,11863" o:regroupid="65"/>
            <v:line id="_x0000_s1130" style="position:absolute;flip:x" from="4046,11766" to="4153,11879" o:regroupid="65"/>
            <v:shape id="_x0000_s1131" type="#_x0000_t202" style="position:absolute;left:3348;top:11409;width:573;height:373" o:regroupid="65" filled="f" stroked="f">
              <v:textbox style="mso-next-textbox:#_x0000_s1131">
                <w:txbxContent>
                  <w:p w:rsidR="00E4013F" w:rsidRDefault="00E4013F">
                    <w:r>
                      <w:sym w:font="Symbol" w:char="F064"/>
                    </w:r>
                  </w:p>
                </w:txbxContent>
              </v:textbox>
            </v:shape>
            <v:shape id="_x0000_s1644" style="position:absolute;left:5055;top:13125;width:1095;height:390" coordsize="1095,390" o:regroupid="65" path="m1095,c917,6,740,13,600,45,460,77,355,138,255,195,155,252,40,378,,390e" filled="f">
              <v:stroke endarrow="block"/>
              <v:path arrowok="t"/>
            </v:shape>
            <v:shape id="_x0000_s1645" style="position:absolute;left:5328;top:11120;width:129;height:2212;rotation:-207197fd" coordsize="200,2800" o:regroupid="65" path="m,c55,285,110,570,140,840v30,270,30,453,40,780c190,1947,193,2610,200,2800e" filled="f">
              <v:stroke dashstyle="1 1"/>
              <v:path arrowok="t"/>
            </v:shape>
            <v:shape id="_x0000_s1646" style="position:absolute;left:4485;top:13500;width:555;height:1125" coordsize="555,1125" o:regroupid="65" path="m555,c451,64,347,128,255,315,163,502,13,1015,,1125e" filled="f">
              <v:stroke endarrow="block"/>
              <v:path arrowok="t"/>
            </v:shape>
            <v:shape id="_x0000_s1647" style="position:absolute;left:5729;top:12489;width:362;height:995;rotation:90;flip:y" coordsize="737,590" o:regroupid="65" path="m737,590c557,578,377,567,272,515,167,463,,,107,275e" filled="f">
              <v:stroke startarrow="block"/>
              <v:path arrowok="t"/>
            </v:shape>
            <v:shape id="_x0000_s5726" style="position:absolute;left:5524;top:12649;width:139;height:2032;rotation:-207197fd" coordsize="200,2800" o:regroupid="65" path="m,c55,285,110,570,140,840v30,270,30,453,40,780c190,1947,193,2610,200,2800e" filled="f">
              <v:stroke dashstyle="1 1"/>
              <v:path arrowok="t"/>
            </v:shape>
            <v:shape id="_x0000_s5727" style="position:absolute;left:6341;top:11824;width:157;height:1958;rotation:-207197fd" coordsize="200,2800" o:regroupid="65" path="m,c55,285,110,570,140,840v30,270,30,453,40,780c190,1947,193,2610,200,2800e" filled="f">
              <v:stroke dashstyle="1 1"/>
              <v:path arrowok="t"/>
            </v:shape>
            <v:line id="_x0000_s5728" style="position:absolute;flip:y" from="5424,10404" to="7647,12601" o:regroupid="65">
              <v:stroke dashstyle="dash"/>
            </v:line>
            <v:shape id="_x0000_s5731" style="position:absolute;left:7670;top:10423;width:157;height:2099;rotation:-207197fd" coordsize="200,2800" o:regroupid="65" path="m,c55,285,110,570,140,840v30,270,30,453,40,780c190,1947,193,2610,200,2800e" filled="f">
              <v:stroke dashstyle="1 1"/>
              <v:path arrowok="t"/>
            </v:shape>
            <v:line id="_x0000_s5732" style="position:absolute" from="5443,11728" to="5443,12442" o:regroupid="65"/>
            <v:shape id="_x0000_s5737" style="position:absolute;left:6985;top:11102;width:111;height:2123;rotation:-207197fd" coordsize="200,2800" o:regroupid="65" path="m,c55,285,110,570,140,840v30,270,30,453,40,780c190,1947,193,2610,200,2800e" filled="f">
              <v:stroke dashstyle="1 1"/>
              <v:path arrowok="t"/>
            </v:shape>
            <v:line id="_x0000_s6301" style="position:absolute" from="4605,11735" to="4910,11735">
              <v:stroke dashstyle="1 1"/>
            </v:line>
            <v:line id="_x0000_s6302" style="position:absolute" from="5265,11105" to="5570,11105">
              <v:stroke dashstyle="1 1"/>
            </v:line>
          </v:group>
        </w:pict>
      </w: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pStyle w:val="Figure"/>
        <w:rPr>
          <w:b w:val="0"/>
        </w:rPr>
      </w:pPr>
      <w:bookmarkStart w:id="36" w:name="_Toc437704843"/>
      <w:r>
        <w:t xml:space="preserve">Joonis 2.3 </w:t>
      </w:r>
      <w:r>
        <w:tab/>
      </w:r>
      <w:r>
        <w:rPr>
          <w:b w:val="0"/>
          <w:i/>
        </w:rPr>
        <w:t>Jäiga skeemiga hoone</w:t>
      </w:r>
      <w:bookmarkEnd w:id="36"/>
    </w:p>
    <w:p w:rsidR="00E4013F" w:rsidRDefault="00E4013F">
      <w:pPr>
        <w:rPr>
          <w:i/>
        </w:rPr>
      </w:pPr>
      <w:r>
        <w:rPr>
          <w:i/>
        </w:rPr>
        <w:t>Uurimised on näidanud, et tuulekoormuse puhul ei mõjuta hoone kui terviku deformatsioon δ välisseina kohali</w:t>
      </w:r>
      <w:r>
        <w:rPr>
          <w:i/>
        </w:rPr>
        <w:t>k</w:t>
      </w:r>
      <w:r>
        <w:rPr>
          <w:i/>
        </w:rPr>
        <w:t>ke sisejõude (välissein jääb vertikaalis enamvähem sirgeks).</w:t>
      </w:r>
    </w:p>
    <w:p w:rsidR="00E4013F" w:rsidRDefault="003F65E4">
      <w:r w:rsidRPr="003F65E4">
        <w:rPr>
          <w:i/>
          <w:noProof/>
        </w:rPr>
        <w:pict>
          <v:group id="_x0000_s1132" style="position:absolute;left:0;text-align:left;margin-left:100.5pt;margin-top:5.05pt;width:249.6pt;height:165.75pt;z-index:251605504" coordorigin="3323,11170" coordsize="4992,3315" o:allowincell="f">
            <v:group id="_x0000_s1133" style="position:absolute;left:3580;top:11803;width:2274;height:2682" coordorigin="3540,10900" coordsize="2660,3560">
              <v:rect id="_x0000_s1134" style="position:absolute;left:5840;top:10900;width:120;height:3460"/>
              <v:rect id="_x0000_s1135" style="position:absolute;left:3580;top:12520;width:2300;height:60"/>
              <v:rect id="_x0000_s1136" style="position:absolute;left:3540;top:11120;width:2300;height:60"/>
              <v:rect id="_x0000_s1137" style="position:absolute;left:3560;top:13960;width:2300;height:60"/>
              <v:rect id="_x0000_s1138" style="position:absolute;left:5660;top:14360;width:540;height:100"/>
            </v:group>
            <v:line id="_x0000_s1139" style="position:absolute;flip:x" from="6896,12436" to="8264,12436">
              <v:stroke endarrow="block"/>
            </v:line>
            <v:line id="_x0000_s1140" style="position:absolute;flip:x" from="6913,12918" to="8281,12918">
              <v:stroke endarrow="block"/>
            </v:line>
            <v:line id="_x0000_s1141" style="position:absolute;flip:x" from="6948,13295" to="8315,13295">
              <v:stroke endarrow="block"/>
            </v:line>
            <v:line id="_x0000_s1142" style="position:absolute;flip:x" from="6930,13716" to="8298,13716">
              <v:stroke endarrow="block"/>
            </v:line>
            <v:line id="_x0000_s1143" style="position:absolute" from="5597,11185" to="5597,11652">
              <v:stroke endarrow="block"/>
            </v:line>
            <v:shape id="_x0000_s1144" type="#_x0000_t202" style="position:absolute;left:5785;top:11170;width:581;height:316" stroked="f">
              <v:textbox style="mso-next-textbox:#_x0000_s1144">
                <w:txbxContent>
                  <w:p w:rsidR="00E4013F" w:rsidRDefault="00E4013F">
                    <w:r>
                      <w:t>N</w:t>
                    </w:r>
                  </w:p>
                </w:txbxContent>
              </v:textbox>
            </v:shape>
            <v:shape id="_x0000_s1145" type="#_x0000_t202" style="position:absolute;left:7221;top:11954;width:581;height:316" stroked="f">
              <v:textbox style="mso-next-textbox:#_x0000_s1145">
                <w:txbxContent>
                  <w:p w:rsidR="00E4013F" w:rsidRDefault="00E4013F">
                    <w:r>
                      <w:t>w</w:t>
                    </w:r>
                  </w:p>
                </w:txbxContent>
              </v:textbox>
            </v:shape>
            <v:rect id="_x0000_s1146" style="position:absolute;left:5336;top:11782;width:103;height:2607;rotation:-217759fd">
              <v:stroke dashstyle="1 1"/>
            </v:rect>
            <v:rect id="_x0000_s1147" style="position:absolute;left:3403;top:13060;width:1966;height:46;rotation:-23589239fd">
              <v:stroke dashstyle="1 1"/>
            </v:rect>
            <v:rect id="_x0000_s1148" style="position:absolute;left:3323;top:11992;width:1948;height:60;rotation:-23645074fd">
              <v:stroke dashstyle="1 1"/>
            </v:rect>
            <v:rect id="_x0000_s1149" style="position:absolute;left:3449;top:14144;width:1965;height:46;rotation:-23593054fd">
              <v:stroke dashstyle="1 1"/>
            </v:rect>
            <v:rect id="_x0000_s1150" style="position:absolute;left:5261;top:14385;width:461;height:75;rotation:-217759fd">
              <v:stroke dashstyle="1 1"/>
            </v:rect>
            <v:line id="_x0000_s1151" style="position:absolute" from="5289,11215" to="5289,11682">
              <v:stroke dashstyle="1 1" endarrow="block"/>
            </v:line>
            <v:line id="_x0000_s1152" style="position:absolute" from="5205,11355" to="5730,11355"/>
            <v:line id="_x0000_s1153" style="position:absolute;flip:x" from="5235,11325" to="5340,11400"/>
            <v:line id="_x0000_s1154" style="position:absolute;flip:x" from="5580,11325" to="5685,11400"/>
            <v:shape id="_x0000_s1155" type="#_x0000_t202" style="position:absolute;left:4885;top:11170;width:581;height:451" filled="f" stroked="f">
              <v:textbox style="mso-next-textbox:#_x0000_s1155">
                <w:txbxContent>
                  <w:p w:rsidR="00E4013F" w:rsidRDefault="00E4013F">
                    <w:r>
                      <w:sym w:font="Symbol" w:char="F064"/>
                    </w:r>
                  </w:p>
                </w:txbxContent>
              </v:textbox>
            </v:shape>
          </v:group>
        </w:pic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i/>
        </w:rPr>
      </w:pPr>
      <w:bookmarkStart w:id="37" w:name="_Toc437704844"/>
      <w:r>
        <w:t xml:space="preserve">Joonis 2.4 </w:t>
      </w:r>
      <w:r>
        <w:tab/>
      </w:r>
      <w:r>
        <w:rPr>
          <w:b w:val="0"/>
          <w:i/>
        </w:rPr>
        <w:t>Seina tööskeem</w:t>
      </w:r>
      <w:bookmarkEnd w:id="37"/>
    </w:p>
    <w:p w:rsidR="00E4013F" w:rsidRDefault="00E4013F">
      <w:pPr>
        <w:rPr>
          <w:i/>
        </w:rPr>
      </w:pPr>
    </w:p>
    <w:p w:rsidR="00E4013F" w:rsidRDefault="00E4013F">
      <w:pPr>
        <w:rPr>
          <w:i/>
        </w:rPr>
        <w:sectPr w:rsidR="00E4013F">
          <w:type w:val="continuous"/>
          <w:pgSz w:w="11907" w:h="16840" w:code="9"/>
          <w:pgMar w:top="1418" w:right="1418" w:bottom="1418" w:left="1418" w:header="708" w:footer="708" w:gutter="0"/>
          <w:cols w:space="708" w:equalWidth="0">
            <w:col w:w="9071" w:space="709"/>
          </w:cols>
        </w:sectPr>
      </w:pPr>
    </w:p>
    <w:p w:rsidR="00E4013F" w:rsidRDefault="00E4013F">
      <w:pPr>
        <w:rPr>
          <w:i/>
        </w:rPr>
      </w:pPr>
      <w:r>
        <w:rPr>
          <w:i/>
        </w:rPr>
        <w:t>Sein tervikuna kõverdub suhteliselt vähe, toetus vahelagedele jääb praktiliselt sirgjoonele. Seetõttu võime seina hoonest eraldada ja arvutada teda kui liikumatutel tugedel tala.</w:t>
      </w:r>
    </w:p>
    <w:p w:rsidR="00E4013F" w:rsidRDefault="00E4013F">
      <w:pPr>
        <w:rPr>
          <w:i/>
        </w:rPr>
      </w:pPr>
      <w:r>
        <w:rPr>
          <w:i/>
        </w:rPr>
        <w:t>Vertikaalsuunas moodustub selliselt jätkuv süsteem. Kuivõrd põikseinte vahe on tavaliselt suurem kui korruse kõrgus, siis võib välisseina vaadelda kui plaati töötavana paindele lühema külje suunas. Sellisel juhul võime vaadelda seinast ainult ühiku laiust riba üle tugede (vahelagede).</w:t>
      </w:r>
    </w:p>
    <w:p w:rsidR="00E4013F" w:rsidRDefault="00E4013F">
      <w:pPr>
        <w:rPr>
          <w:i/>
        </w:rPr>
      </w:pPr>
      <w:r>
        <w:rPr>
          <w:i/>
        </w:rPr>
        <w:t>Välisseintelt kandub tuulekoormus vahelagede ka</w:t>
      </w:r>
      <w:r>
        <w:rPr>
          <w:i/>
        </w:rPr>
        <w:t>u</w:t>
      </w:r>
      <w:r>
        <w:rPr>
          <w:i/>
        </w:rPr>
        <w:t>du põikseintele.</w:t>
      </w:r>
    </w:p>
    <w:p w:rsidR="00E4013F" w:rsidRDefault="00E4013F">
      <w:pPr>
        <w:rPr>
          <w:i/>
        </w:rPr>
      </w:pPr>
    </w:p>
    <w:p w:rsidR="00E4013F" w:rsidRDefault="00E4013F">
      <w:pPr>
        <w:rPr>
          <w:i/>
        </w:rPr>
        <w:sectPr w:rsidR="00E4013F">
          <w:type w:val="continuous"/>
          <w:pgSz w:w="11907" w:h="16840" w:code="9"/>
          <w:pgMar w:top="1418" w:right="1418" w:bottom="1418" w:left="1418" w:header="708" w:footer="708" w:gutter="0"/>
          <w:cols w:num="2" w:space="708" w:equalWidth="0">
            <w:col w:w="4181" w:space="709"/>
            <w:col w:w="4181"/>
          </w:cols>
        </w:sectPr>
      </w:pPr>
    </w:p>
    <w:p w:rsidR="00E4013F" w:rsidRDefault="00E4013F">
      <w:pPr>
        <w:rPr>
          <w:i/>
        </w:rPr>
      </w:pPr>
    </w:p>
    <w:p w:rsidR="00E4013F" w:rsidRDefault="003F65E4">
      <w:pPr>
        <w:rPr>
          <w:i/>
        </w:rPr>
      </w:pPr>
      <w:r>
        <w:rPr>
          <w:i/>
          <w:noProof/>
        </w:rPr>
        <w:pict>
          <v:group id="_x0000_s1230" style="position:absolute;left:0;text-align:left;margin-left:20.6pt;margin-top:21.35pt;width:435.75pt;height:207.75pt;z-index:251606528" coordorigin="1440,3210" coordsize="8715,4155" o:allowincell="f">
            <v:rect id="_x0000_s1231" style="position:absolute;left:3180;top:3821;width:220;height:3440"/>
            <v:rect id="_x0000_s1232" style="position:absolute;left:3340;top:4481;width:1000;height:140"/>
            <v:rect id="_x0000_s1233" style="position:absolute;left:3340;top:5981;width:1040;height:120"/>
            <v:shape id="_x0000_s1234" style="position:absolute;left:4320;top:3941;width:60;height:1020" coordsize="60,1020" path="m60,hdc53,73,53,147,40,220,33,262,,340,,340v8,185,40,471,40,680e" filled="f">
              <v:path arrowok="t"/>
            </v:shape>
            <v:shape id="_x0000_s1235" style="position:absolute;left:4343;top:5581;width:97;height:940" coordsize="97,940" path="m37,hdc17,322,,412,37,760v4,42,27,80,40,120c84,900,97,940,97,940e" filled="f">
              <v:path arrowok="t"/>
            </v:shape>
            <v:line id="_x0000_s1236" style="position:absolute" from="1640,4641" to="2420,4641">
              <v:stroke endarrow="block"/>
            </v:line>
            <v:line id="_x0000_s1237" style="position:absolute" from="1700,4161" to="2480,4161">
              <v:stroke endarrow="block"/>
            </v:line>
            <v:line id="_x0000_s1238" style="position:absolute" from="1680,5041" to="2460,5041">
              <v:stroke endarrow="block"/>
            </v:line>
            <v:line id="_x0000_s1239" style="position:absolute" from="1680,5461" to="2460,5461">
              <v:stroke endarrow="block"/>
            </v:line>
            <v:line id="_x0000_s1240" style="position:absolute" from="1680,5901" to="2460,5901">
              <v:stroke endarrow="block"/>
            </v:line>
            <v:line id="_x0000_s1241" style="position:absolute" from="1680,6341" to="2460,6341">
              <v:stroke endarrow="block"/>
            </v:line>
            <v:line id="_x0000_s1242" style="position:absolute" from="5500,3861" to="5500,7161" strokeweight="3pt"/>
            <v:oval id="_x0000_s1243" style="position:absolute;left:5540;top:6021;width:80;height:100"/>
            <v:oval id="_x0000_s1244" style="position:absolute;left:5540;top:4461;width:80;height:100"/>
            <v:line id="_x0000_s1245" style="position:absolute" from="5620,4521" to="5780,4521"/>
            <v:line id="_x0000_s1246" style="position:absolute" from="5620,6101" to="5780,6101"/>
            <v:rect id="_x0000_s1247" style="position:absolute;left:5780;top:4341;width:220;height:380" fillcolor="black" stroked="f">
              <v:fill r:id="rId19" o:title="Light upward diagonal" type="pattern"/>
            </v:rect>
            <v:rect id="_x0000_s1248" style="position:absolute;left:5780;top:5941;width:220;height:380" fillcolor="black" stroked="f">
              <v:fill r:id="rId19" o:title="Light upward diagonal" type="pattern"/>
            </v:rect>
            <v:rect id="_x0000_s1249" style="position:absolute;left:5040;top:3861;width:200;height:3340" fillcolor="black">
              <v:fill r:id="rId20" o:title="Light horizontal" type="pattern"/>
            </v:rect>
            <v:line id="_x0000_s1250" style="position:absolute" from="7300,3821" to="7300,7261"/>
            <v:line id="_x0000_s1251" style="position:absolute" from="6940,4541" to="8100,4541"/>
            <v:line id="_x0000_s1252" style="position:absolute" from="6860,6141" to="8020,6141"/>
            <v:shape id="_x0000_s1253" style="position:absolute;left:6920;top:4541;width:720;height:900" coordsize="720,900" path="m,c136,91,273,183,380,280v107,97,203,197,260,300c697,683,717,860,720,900e" filled="f">
              <v:path arrowok="t"/>
            </v:shape>
            <v:shape id="_x0000_s1254" style="position:absolute;left:6920;top:5281;width:720;height:900;flip:y" coordsize="720,900" path="m,c136,91,273,183,380,280v107,97,203,197,260,300c697,683,717,860,720,900e" filled="f">
              <v:path arrowok="t"/>
            </v:shape>
            <v:shape id="_x0000_s1255" style="position:absolute;left:6940;top:3641;width:720;height:900;flip:y" coordsize="720,900" path="m,c136,91,273,183,380,280v107,97,203,197,260,300c697,683,717,860,720,900e" filled="f">
              <v:path arrowok="t"/>
            </v:shape>
            <v:shape id="_x0000_s1256" style="position:absolute;left:6900;top:6121;width:720;height:900" coordsize="720,900" path="m,c136,91,273,183,380,280v107,97,203,197,260,300c697,683,717,860,720,900e" filled="f">
              <v:path arrowok="t"/>
            </v:shape>
            <v:shape id="_x0000_s1257" type="#_x0000_t202" style="position:absolute;left:8080;top:3641;width:1640;height:500" stroked="f">
              <v:textbox style="mso-next-textbox:#_x0000_s1257">
                <w:txbxContent>
                  <w:p w:rsidR="00E4013F" w:rsidRDefault="00E4013F">
                    <w:r>
                      <w:t>M - epüür</w:t>
                    </w:r>
                  </w:p>
                </w:txbxContent>
              </v:textbox>
            </v:shape>
            <v:shape id="_x0000_s1258" type="#_x0000_t202" style="position:absolute;left:1440;top:3561;width:1640;height:500" stroked="f">
              <v:textbox style="mso-next-textbox:#_x0000_s1258">
                <w:txbxContent>
                  <w:p w:rsidR="00E4013F" w:rsidRDefault="00E4013F">
                    <w:r>
                      <w:t>w</w:t>
                    </w:r>
                  </w:p>
                </w:txbxContent>
              </v:textbox>
            </v:shape>
            <v:shape id="_x0000_s1259" type="#_x0000_t202" style="position:absolute;left:4050;top:3361;width:1640;height:500" stroked="f">
              <v:textbox style="mso-next-textbox:#_x0000_s1259">
                <w:txbxContent>
                  <w:p w:rsidR="00E4013F" w:rsidRDefault="00E4013F">
                    <w:r>
                      <w:t>w - epüür</w:t>
                    </w:r>
                  </w:p>
                </w:txbxContent>
              </v:textbox>
            </v:shape>
            <v:shape id="_x0000_s1260" type="#_x0000_t202" style="position:absolute;left:5760;top:3381;width:1640;height:500" stroked="f">
              <v:textbox style="mso-next-textbox:#_x0000_s1260">
                <w:txbxContent>
                  <w:p w:rsidR="00E4013F" w:rsidRDefault="00E4013F">
                    <w:r>
                      <w:t>Jätkuvtala</w:t>
                    </w:r>
                  </w:p>
                </w:txbxContent>
              </v:textbox>
            </v:shape>
            <v:line id="_x0000_s1261" style="position:absolute" from="5505,3210" to="5505,3750" strokeweight="2.25pt">
              <v:stroke endarrow="block"/>
            </v:line>
            <v:rect id="_x0000_s1262" style="position:absolute;left:9795;top:3765;width:210;height:3555" fillcolor="black" stroked="f">
              <v:fill r:id="rId20" o:title="Light horizontal" type="pattern"/>
            </v:rect>
            <v:shapetype id="_x0000_t6" coordsize="21600,21600" o:spt="6" path="m,l,21600r21600,xe">
              <v:stroke joinstyle="miter"/>
              <v:path gradientshapeok="t" o:connecttype="custom" o:connectlocs="0,0;0,10800;0,21600;10800,21600;21600,21600;10800,10800" textboxrect="1800,12600,12600,19800"/>
            </v:shapetype>
            <v:shape id="_x0000_s1263" type="#_x0000_t6" style="position:absolute;left:9600;top:3765;width:210;height:3600;flip:x" fillcolor="black" stroked="f">
              <v:fill r:id="rId20" o:title="Light horizontal" type="pattern"/>
            </v:shape>
            <v:line id="_x0000_s1264" style="position:absolute;flip:x" from="9555,3750" to="9810,7335"/>
            <v:line id="_x0000_s1265" style="position:absolute" from="10020,3765" to="10020,7320"/>
            <v:shape id="_x0000_s1266" type="#_x0000_t202" style="position:absolute;left:8515;top:4436;width:1640;height:500" filled="f" stroked="f">
              <v:textbox style="mso-next-textbox:#_x0000_s1266">
                <w:txbxContent>
                  <w:p w:rsidR="00E4013F" w:rsidRDefault="00E4013F">
                    <w:r>
                      <w:t>N - epüür</w:t>
                    </w:r>
                  </w:p>
                </w:txbxContent>
              </v:textbox>
            </v:shape>
          </v:group>
        </w:pict>
      </w: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pStyle w:val="Figure"/>
        <w:rPr>
          <w:b w:val="0"/>
          <w:i/>
        </w:rPr>
      </w:pPr>
      <w:bookmarkStart w:id="38" w:name="_Toc437704845"/>
      <w:r>
        <w:t xml:space="preserve">Joonis 2.5 </w:t>
      </w:r>
      <w:r>
        <w:tab/>
      </w:r>
      <w:r>
        <w:rPr>
          <w:b w:val="0"/>
          <w:i/>
        </w:rPr>
        <w:t>Seina töötamine horisontaalkoormusele</w:t>
      </w:r>
      <w:bookmarkEnd w:id="38"/>
    </w:p>
    <w:p w:rsidR="00E4013F" w:rsidRDefault="00E4013F">
      <w:pPr>
        <w:rPr>
          <w:i/>
        </w:rPr>
        <w:sectPr w:rsidR="00E4013F">
          <w:type w:val="continuous"/>
          <w:pgSz w:w="11907" w:h="16840" w:code="9"/>
          <w:pgMar w:top="1418" w:right="1418" w:bottom="1418" w:left="1418" w:header="708" w:footer="708" w:gutter="0"/>
          <w:cols w:space="708" w:equalWidth="0">
            <w:col w:w="9071" w:space="709"/>
          </w:cols>
        </w:sectPr>
      </w:pPr>
    </w:p>
    <w:p w:rsidR="00E4013F" w:rsidRDefault="003F65E4">
      <w:pPr>
        <w:rPr>
          <w:i/>
        </w:rPr>
      </w:pPr>
      <w:r>
        <w:rPr>
          <w:i/>
          <w:noProof/>
        </w:rPr>
        <w:pict>
          <v:group id="_x0000_s5961" style="position:absolute;left:0;text-align:left;margin-left:81.35pt;margin-top:128.95pt;width:279pt;height:179.75pt;z-index:251607552" coordorigin="2370,2902" coordsize="5580,3595">
            <v:line id="_x0000_s1268" style="position:absolute" from="2650,3303" to="2650,6369" o:regroupid="26"/>
            <v:line id="_x0000_s1269" style="position:absolute" from="2650,3906" to="3190,3906" o:regroupid="26"/>
            <v:line id="_x0000_s1270" style="position:absolute" from="2690,5585" to="3230,5585" o:regroupid="26"/>
            <v:oval id="_x0000_s1271" style="position:absolute;left:3170;top:5548;width:56;height:73" o:regroupid="26"/>
            <v:oval id="_x0000_s1272" style="position:absolute;left:2670;top:3869;width:56;height:73" o:regroupid="26"/>
            <v:oval id="_x0000_s1273" style="position:absolute;left:2710;top:5548;width:56;height:73" o:regroupid="26"/>
            <v:oval id="_x0000_s1274" style="position:absolute;left:3110;top:3887;width:56;height:73" o:regroupid="26"/>
            <v:rect id="_x0000_s1275" style="position:absolute;left:3210;top:3705;width:180;height:420" o:regroupid="26" fillcolor="black" stroked="f">
              <v:fill r:id="rId19" o:title="Light upward diagonal" type="pattern"/>
            </v:rect>
            <v:rect id="_x0000_s1276" style="position:absolute;left:3270;top:5402;width:180;height:420" o:regroupid="26" fillcolor="black" stroked="f">
              <v:fill r:id="rId19" o:title="Light upward diagonal" type="pattern"/>
            </v:rect>
            <v:line id="_x0000_s1277" style="position:absolute" from="2690,3395" to="2690,3814" o:regroupid="26">
              <v:stroke endarrow="block"/>
            </v:line>
            <v:line id="_x0000_s1278" style="position:absolute" from="2730,5128" to="2730,5548" o:regroupid="26">
              <v:stroke endarrow="block"/>
            </v:lin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279" type="#_x0000_t99" style="position:absolute;left:2370;top:3741;width:658;height:364" o:regroupid="26" adj="-11747367,1305303,9155" fillcolor="black"/>
            <v:shape id="_x0000_s1280" type="#_x0000_t99" style="position:absolute;left:2370;top:5402;width:658;height:363" o:regroupid="26" adj="-11747367,1305303,9155" fillcolor="black"/>
            <v:line id="_x0000_s1281" style="position:absolute" from="4790,3285" to="4790,6479" o:regroupid="26"/>
            <v:line id="_x0000_s1282" style="position:absolute" from="3990,3887" to="7410,3887" o:regroupid="26"/>
            <v:line id="_x0000_s1283" style="position:absolute" from="3750,5566" to="7170,5566" o:regroupid="26"/>
            <v:shape id="_x0000_s1284" type="#_x0000_t6" style="position:absolute;left:4790;top:4855;width:240;height:711" o:regroupid="26" fillcolor="black">
              <v:fill r:id="rId20" o:title="Light horizontal" type="pattern"/>
            </v:shape>
            <v:shape id="_x0000_s1285" type="#_x0000_t6" style="position:absolute;left:4390;top:3906;width:400;height:912;flip:x y" o:regroupid="26" fillcolor="black">
              <v:fill r:id="rId20" o:title="Light horizontal" type="pattern"/>
            </v:shape>
            <v:shape id="_x0000_s1286" type="#_x0000_t6" style="position:absolute;left:4790;top:3176;width:240;height:711" o:regroupid="26" fillcolor="black">
              <v:fill r:id="rId20" o:title="Light horizontal" type="pattern"/>
            </v:shape>
            <v:shape id="_x0000_s1287" type="#_x0000_t6" style="position:absolute;left:4390;top:5585;width:400;height:912;flip:x y" o:regroupid="26" fillcolor="black">
              <v:fill r:id="rId20" o:title="Light horizontal" type="pattern"/>
            </v:shape>
            <v:line id="_x0000_s1288" style="position:absolute" from="6870,3157" to="6870,6278" o:regroupid="26"/>
            <v:shape id="_x0000_s1289" type="#_x0000_t6" style="position:absolute;left:6190;top:3887;width:680;height:1789;flip:x y" o:regroupid="26" fillcolor="black">
              <v:fill r:id="rId20" o:title="Light horizontal" type="pattern"/>
            </v:shape>
            <v:shape id="_x0000_s1290" type="#_x0000_t202" style="position:absolute;left:2635;top:3208;width:660;height:621" o:regroupid="26" filled="f" stroked="f">
              <v:textbox style="mso-next-textbox:#_x0000_s1290">
                <w:txbxContent>
                  <w:p w:rsidR="00E4013F" w:rsidRDefault="00E4013F">
                    <w:pPr>
                      <w:spacing w:line="240" w:lineRule="auto"/>
                    </w:pPr>
                    <w:r>
                      <w:t>N</w:t>
                    </w:r>
                  </w:p>
                  <w:p w:rsidR="00E4013F" w:rsidRDefault="00E4013F">
                    <w:pPr>
                      <w:spacing w:line="240" w:lineRule="auto"/>
                    </w:pPr>
                    <w:r>
                      <w:t>M</w:t>
                    </w:r>
                  </w:p>
                </w:txbxContent>
              </v:textbox>
            </v:shape>
            <v:shape id="_x0000_s1291" type="#_x0000_t202" style="position:absolute;left:3950;top:2993;width:1160;height:621" o:regroupid="26" filled="f" stroked="f">
              <v:textbox style="mso-next-textbox:#_x0000_s1291">
                <w:txbxContent>
                  <w:p w:rsidR="00E4013F" w:rsidRDefault="00E4013F">
                    <w:r>
                      <w:t>M - epüür</w:t>
                    </w:r>
                  </w:p>
                </w:txbxContent>
              </v:textbox>
            </v:shape>
            <v:shape id="_x0000_s1292" type="#_x0000_t202" style="position:absolute;left:5550;top:2902;width:2400;height:620" o:regroupid="26" filled="f" stroked="f">
              <v:textbox style="mso-next-textbox:#_x0000_s1292">
                <w:txbxContent>
                  <w:p w:rsidR="00E4013F" w:rsidRDefault="00E4013F">
                    <w:r>
                      <w:t>Lihtsustatud   M- epüür</w:t>
                    </w:r>
                  </w:p>
                </w:txbxContent>
              </v:textbox>
            </v:shape>
            <w10:wrap type="topAndBottom"/>
          </v:group>
        </w:pict>
      </w:r>
      <w:r w:rsidR="00E4013F">
        <w:rPr>
          <w:i/>
        </w:rPr>
        <w:t>Vertikaalkoormuseks on seinte omakaal, lagede koormus, lumekoormus ja vertikaaljõud seinas tuu</w:t>
      </w:r>
      <w:r w:rsidR="00E4013F">
        <w:rPr>
          <w:i/>
        </w:rPr>
        <w:softHyphen/>
        <w:t>lest. Vahelae kohal seinale rakendatud vertikaaljõu ekstsentrilisuse mõju kaob korruse kõrguse jooksul, s.t. alumise vahelae tasapinnas on seina ristlõige tsentriliselt surutud.</w:t>
      </w:r>
    </w:p>
    <w:p w:rsidR="00E4013F" w:rsidRDefault="00E4013F">
      <w:pPr>
        <w:pStyle w:val="Figure"/>
      </w:pPr>
      <w:bookmarkStart w:id="39" w:name="_Toc437704846"/>
    </w:p>
    <w:p w:rsidR="00E4013F" w:rsidRDefault="00E4013F">
      <w:pPr>
        <w:pStyle w:val="Figure"/>
      </w:pPr>
    </w:p>
    <w:p w:rsidR="00E4013F" w:rsidRDefault="00E4013F">
      <w:pPr>
        <w:pStyle w:val="Figure"/>
        <w:rPr>
          <w:b w:val="0"/>
        </w:rPr>
      </w:pPr>
      <w:r>
        <w:t xml:space="preserve">Joonis 2.6 </w:t>
      </w:r>
      <w:r>
        <w:rPr>
          <w:b w:val="0"/>
          <w:i/>
        </w:rPr>
        <w:t>Sisejõud välisseinas lagede koor</w:t>
      </w:r>
      <w:r>
        <w:rPr>
          <w:b w:val="0"/>
          <w:i/>
        </w:rPr>
        <w:softHyphen/>
        <w:t>mu</w:t>
      </w:r>
      <w:r>
        <w:rPr>
          <w:b w:val="0"/>
          <w:i/>
        </w:rPr>
        <w:softHyphen/>
        <w:t xml:space="preserve">sest </w:t>
      </w:r>
      <w:bookmarkEnd w:id="39"/>
    </w:p>
    <w:p w:rsidR="00E4013F" w:rsidRDefault="00E4013F">
      <w:pPr>
        <w:rPr>
          <w:i/>
        </w:rPr>
      </w:pPr>
    </w:p>
    <w:p w:rsidR="00E4013F" w:rsidRDefault="00E4013F">
      <w:pPr>
        <w:pStyle w:val="Pealkiri3"/>
      </w:pPr>
      <w:bookmarkStart w:id="40" w:name="_Toc409023994"/>
      <w:bookmarkStart w:id="41" w:name="_Toc437705012"/>
      <w:bookmarkStart w:id="42" w:name="_Toc523385677"/>
      <w:r>
        <w:t>2.1.2 Kandeelementide projekteerimine</w:t>
      </w:r>
      <w:bookmarkEnd w:id="40"/>
      <w:bookmarkEnd w:id="41"/>
      <w:bookmarkEnd w:id="42"/>
    </w:p>
    <w:p w:rsidR="00E4013F" w:rsidRDefault="00E4013F">
      <w:r>
        <w:t>Kandeelemente tuleb kontrollida kandepiirseisundi alusel. Konstruktsioon tuleb nii projekteerida, et hoitaks ära praod ja läbipainded, mis võivad kahju</w:t>
      </w:r>
      <w:r>
        <w:t>s</w:t>
      </w:r>
      <w:r>
        <w:t>tada kattematerjale, vaheseinu, kinnitusi või tehnil</w:t>
      </w:r>
      <w:r>
        <w:t>i</w:t>
      </w:r>
      <w:r>
        <w:t>si seadmeid või rikkuda veetihedust.</w:t>
      </w:r>
    </w:p>
    <w:p w:rsidR="00E4013F" w:rsidRDefault="00E4013F">
      <w:pPr>
        <w:rPr>
          <w:i/>
        </w:rPr>
      </w:pPr>
      <w:r>
        <w:rPr>
          <w:i/>
        </w:rPr>
        <w:t>Kui hoolimata elementide kandevõime piisa</w:t>
      </w:r>
      <w:r>
        <w:rPr>
          <w:i/>
        </w:rPr>
        <w:softHyphen/>
        <w:t>vusest tekib kahtlusi kasutuspiirseisundi nõuete osas, t</w:t>
      </w:r>
      <w:r>
        <w:rPr>
          <w:i/>
        </w:rPr>
        <w:t>u</w:t>
      </w:r>
      <w:r>
        <w:rPr>
          <w:i/>
        </w:rPr>
        <w:t>leks seda kontrollida. Teiste konstrukt</w:t>
      </w:r>
      <w:r>
        <w:rPr>
          <w:i/>
        </w:rPr>
        <w:softHyphen/>
        <w:t>sioonielementide liigsed deformatsioonid (näiteks lagede suur läbipaine) ei tohiks mõjutada müüritise ka</w:t>
      </w:r>
      <w:r>
        <w:rPr>
          <w:i/>
        </w:rPr>
        <w:softHyphen/>
        <w:t>su</w:t>
      </w:r>
      <w:r>
        <w:rPr>
          <w:i/>
        </w:rPr>
        <w:softHyphen/>
        <w:t>tatavust.</w:t>
      </w:r>
    </w:p>
    <w:p w:rsidR="00E4013F" w:rsidRDefault="00E4013F">
      <w:pPr>
        <w:rPr>
          <w:i/>
        </w:rPr>
      </w:pPr>
      <w:r>
        <w:rPr>
          <w:i/>
        </w:rPr>
        <w:t>Tuleks kindlaks määrata, kas on vaja erilisi ett</w:t>
      </w:r>
      <w:r>
        <w:rPr>
          <w:i/>
        </w:rPr>
        <w:t>e</w:t>
      </w:r>
      <w:r>
        <w:rPr>
          <w:i/>
        </w:rPr>
        <w:t>vaatusabinõusid kogu konstruktsiooni või selle ü</w:t>
      </w:r>
      <w:r>
        <w:rPr>
          <w:i/>
        </w:rPr>
        <w:t>k</w:t>
      </w:r>
      <w:r>
        <w:rPr>
          <w:i/>
        </w:rPr>
        <w:t>sikosade üldstabiilsuse tagamiseks ehitamise ajal.</w:t>
      </w:r>
    </w:p>
    <w:p w:rsidR="00E4013F" w:rsidRDefault="00E4013F">
      <w:pPr>
        <w:rPr>
          <w:i/>
        </w:rPr>
      </w:pPr>
    </w:p>
    <w:p w:rsidR="00E4013F" w:rsidRDefault="00E4013F">
      <w:pPr>
        <w:pStyle w:val="Pealkiri2"/>
      </w:pPr>
      <w:bookmarkStart w:id="43" w:name="_Toc409023995"/>
      <w:bookmarkStart w:id="44" w:name="_Toc437705013"/>
      <w:bookmarkStart w:id="45" w:name="_Toc523385678"/>
      <w:r>
        <w:t>2.2 Koormused, nende kombinatsioonid ja os</w:t>
      </w:r>
      <w:r>
        <w:t>a</w:t>
      </w:r>
      <w:r>
        <w:t>varutegurid</w:t>
      </w:r>
      <w:bookmarkEnd w:id="43"/>
      <w:bookmarkEnd w:id="44"/>
      <w:bookmarkEnd w:id="45"/>
    </w:p>
    <w:p w:rsidR="00E4013F" w:rsidRDefault="00E4013F">
      <w:pPr>
        <w:pStyle w:val="Pealkiri3"/>
      </w:pPr>
      <w:bookmarkStart w:id="46" w:name="_Toc409023996"/>
      <w:bookmarkStart w:id="47" w:name="_Toc437705014"/>
      <w:bookmarkStart w:id="48" w:name="_Toc523385679"/>
      <w:r>
        <w:t>2.2.1 Alaline normkoormus</w:t>
      </w:r>
      <w:bookmarkEnd w:id="46"/>
      <w:bookmarkEnd w:id="47"/>
      <w:bookmarkEnd w:id="48"/>
    </w:p>
    <w:p w:rsidR="00E4013F" w:rsidRDefault="00E4013F">
      <w:r>
        <w:t>Alaline normkoormus G</w:t>
      </w:r>
      <w:r>
        <w:rPr>
          <w:vertAlign w:val="subscript"/>
        </w:rPr>
        <w:t>k</w:t>
      </w:r>
      <w:r>
        <w:t xml:space="preserve"> tuleb määrata vastavalt EPN-ENV 6.1.1 jaotisele 2.2.2.2.</w:t>
      </w:r>
    </w:p>
    <w:p w:rsidR="00E4013F" w:rsidRDefault="00E4013F"/>
    <w:p w:rsidR="00E4013F" w:rsidRDefault="00E4013F">
      <w:pPr>
        <w:pStyle w:val="Pealkiri3"/>
      </w:pPr>
      <w:bookmarkStart w:id="49" w:name="_Toc409023997"/>
      <w:bookmarkStart w:id="50" w:name="_Toc437705015"/>
      <w:bookmarkStart w:id="51" w:name="_Toc523385680"/>
      <w:r>
        <w:t>2.2.2 Muutuv normkoormus</w:t>
      </w:r>
      <w:bookmarkEnd w:id="49"/>
      <w:bookmarkEnd w:id="50"/>
      <w:bookmarkEnd w:id="51"/>
    </w:p>
    <w:p w:rsidR="00E4013F" w:rsidRDefault="00E4013F">
      <w:r>
        <w:t>Muutuv normkoormus Q</w:t>
      </w:r>
      <w:r>
        <w:rPr>
          <w:vertAlign w:val="subscript"/>
        </w:rPr>
        <w:t>k</w:t>
      </w:r>
      <w:r>
        <w:t xml:space="preserve"> kui ka muutuva koor</w:t>
      </w:r>
      <w:r>
        <w:softHyphen/>
        <w:t>muse esin</w:t>
      </w:r>
      <w:r>
        <w:softHyphen/>
        <w:t>dusväärtus arvutusolukordades tuleb mä</w:t>
      </w:r>
      <w:r>
        <w:t>ä</w:t>
      </w:r>
      <w:r>
        <w:t>rata vastavalt EPN-ENV 6.1.1 jaotisele 2.2.2.2 ja EPN 1.1-le.</w:t>
      </w:r>
    </w:p>
    <w:p w:rsidR="00E4013F" w:rsidRDefault="00E4013F"/>
    <w:p w:rsidR="00E4013F" w:rsidRDefault="00E4013F">
      <w:pPr>
        <w:pStyle w:val="Pealkiri3"/>
      </w:pPr>
      <w:bookmarkStart w:id="52" w:name="_Toc409023998"/>
      <w:bookmarkStart w:id="53" w:name="_Toc437705016"/>
      <w:bookmarkStart w:id="54" w:name="_Toc523385681"/>
      <w:r>
        <w:t>2.2.3 Normatiivne tuulekoormus</w:t>
      </w:r>
      <w:bookmarkEnd w:id="52"/>
      <w:bookmarkEnd w:id="53"/>
      <w:bookmarkEnd w:id="54"/>
    </w:p>
    <w:p w:rsidR="00E4013F" w:rsidRDefault="00E4013F">
      <w:r>
        <w:t>Normatiivne tuulekoormus W</w:t>
      </w:r>
      <w:r>
        <w:rPr>
          <w:vertAlign w:val="subscript"/>
        </w:rPr>
        <w:t>k</w:t>
      </w:r>
      <w:r>
        <w:t xml:space="preserve"> tuleb määrata vast</w:t>
      </w:r>
      <w:r>
        <w:t>a</w:t>
      </w:r>
      <w:r>
        <w:t>valt EPN-ENV 1.2.6-le.</w:t>
      </w:r>
    </w:p>
    <w:p w:rsidR="00E4013F" w:rsidRDefault="00E4013F"/>
    <w:p w:rsidR="00E4013F" w:rsidRDefault="00E4013F">
      <w:pPr>
        <w:pStyle w:val="Pealkiri3"/>
      </w:pPr>
      <w:bookmarkStart w:id="55" w:name="_Toc409023999"/>
      <w:bookmarkStart w:id="56" w:name="_Toc437705017"/>
      <w:bookmarkStart w:id="57" w:name="_Toc523385682"/>
      <w:r>
        <w:t>2.2.4 Normatiivne pinnase külgsurve</w:t>
      </w:r>
      <w:bookmarkEnd w:id="55"/>
      <w:bookmarkEnd w:id="56"/>
      <w:bookmarkEnd w:id="57"/>
    </w:p>
    <w:p w:rsidR="00E4013F" w:rsidRDefault="00E4013F">
      <w:r>
        <w:t>Normatiivne pinnase külgsurve tuleb määrata va</w:t>
      </w:r>
      <w:r>
        <w:t>s</w:t>
      </w:r>
      <w:r>
        <w:t>tavalt EPN-ENV 1.1 ja EPN-ENV 7.1-le.</w:t>
      </w:r>
    </w:p>
    <w:p w:rsidR="00E4013F" w:rsidRDefault="00E4013F">
      <w:pPr>
        <w:rPr>
          <w:i/>
        </w:rPr>
      </w:pPr>
    </w:p>
    <w:p w:rsidR="00E4013F" w:rsidRDefault="00E4013F">
      <w:pPr>
        <w:pStyle w:val="Pealkiri3"/>
      </w:pPr>
      <w:bookmarkStart w:id="58" w:name="_Toc409024000"/>
      <w:bookmarkStart w:id="59" w:name="_Toc437705018"/>
      <w:bookmarkStart w:id="60" w:name="_Toc523385683"/>
      <w:r>
        <w:t>2.2.5 Arvutuslikud kombinatsioonid</w:t>
      </w:r>
      <w:bookmarkEnd w:id="58"/>
      <w:bookmarkEnd w:id="59"/>
      <w:bookmarkEnd w:id="60"/>
    </w:p>
    <w:p w:rsidR="00E4013F" w:rsidRDefault="00E4013F">
      <w:r>
        <w:t>Kandepiirseisundi kontrollimisel tuleb arvu</w:t>
      </w:r>
      <w:r>
        <w:softHyphen/>
        <w:t>tuskoormuste kombinatsioone arvestada EPN-ENV 6.1.1 jaotise 2.3.2.2 kohaselt koos jaotises 2.3.3.1 toodud osavaruteguritega. Kui on olemas altern</w:t>
      </w:r>
      <w:r>
        <w:t>a</w:t>
      </w:r>
      <w:r>
        <w:t>tiivsed osavarutegurid, tuleb leida halvim komb</w:t>
      </w:r>
      <w:r>
        <w:t>i</w:t>
      </w:r>
      <w:r>
        <w:t>natsioon.</w:t>
      </w:r>
    </w:p>
    <w:p w:rsidR="00E4013F" w:rsidRDefault="00E4013F"/>
    <w:p w:rsidR="00E4013F" w:rsidRDefault="00E4013F">
      <w:pPr>
        <w:pStyle w:val="Pealkiri2"/>
      </w:pPr>
      <w:bookmarkStart w:id="61" w:name="_Toc409024001"/>
      <w:bookmarkStart w:id="62" w:name="_Toc437705019"/>
      <w:bookmarkStart w:id="63" w:name="_Toc523385684"/>
      <w:r>
        <w:t>2.3 Müüritise arvutustugevus</w:t>
      </w:r>
      <w:bookmarkEnd w:id="61"/>
      <w:bookmarkEnd w:id="62"/>
      <w:bookmarkEnd w:id="63"/>
    </w:p>
    <w:p w:rsidR="00E4013F" w:rsidRDefault="00E4013F">
      <w:pPr>
        <w:pStyle w:val="Pealkiri3"/>
      </w:pPr>
      <w:bookmarkStart w:id="64" w:name="_Toc523385685"/>
      <w:r>
        <w:t>2.3.1 Üldsätted</w:t>
      </w:r>
      <w:bookmarkEnd w:id="64"/>
    </w:p>
    <w:p w:rsidR="00E4013F" w:rsidRDefault="00E4013F">
      <w:r>
        <w:t>Müüritise arvutustugevuse saamiseks tuleb norm</w:t>
      </w:r>
      <w:r>
        <w:softHyphen/>
        <w:t xml:space="preserve">tugevus jagada osavaruteguriga </w:t>
      </w:r>
      <w:r>
        <w:sym w:font="Symbol" w:char="F067"/>
      </w:r>
      <w:r>
        <w:rPr>
          <w:vertAlign w:val="subscript"/>
        </w:rPr>
        <w:t>M</w:t>
      </w:r>
      <w:r>
        <w:t>.</w:t>
      </w:r>
    </w:p>
    <w:p w:rsidR="00E4013F" w:rsidRDefault="00E4013F">
      <w:r>
        <w:t>EPN-ENV 6.1.1 p 4.3(1) kohaselt leitakse müüritise arvutustugevus avaldisega:</w:t>
      </w:r>
    </w:p>
    <w:p w:rsidR="00E4013F" w:rsidRDefault="00E4013F">
      <w:r>
        <w:t xml:space="preserve"> — survel</w:t>
      </w:r>
      <w:r>
        <w:tab/>
        <w:t xml:space="preserve"> f</w:t>
      </w:r>
      <w:r>
        <w:rPr>
          <w:vertAlign w:val="subscript"/>
        </w:rPr>
        <w:t>d</w:t>
      </w:r>
      <w:r>
        <w:t xml:space="preserve"> = </w:t>
      </w:r>
      <w:r w:rsidRPr="003F65E4">
        <w:rPr>
          <w:i/>
          <w:position w:val="-30"/>
        </w:rPr>
        <w:object w:dxaOrig="400" w:dyaOrig="680">
          <v:shape id="_x0000_i1026" type="#_x0000_t75" style="width:20.25pt;height:33.75pt" o:ole="" fillcolor="window">
            <v:imagedata r:id="rId21" o:title=""/>
          </v:shape>
          <o:OLEObject Type="Embed" ProgID="Equation.3" ShapeID="_x0000_i1026" DrawAspect="Content" ObjectID="_1539932764" r:id="rId22"/>
        </w:object>
      </w:r>
      <w:r>
        <w:t>;</w:t>
      </w:r>
      <w:r>
        <w:tab/>
      </w:r>
      <w:r>
        <w:tab/>
        <w:t>(2.1)</w:t>
      </w:r>
    </w:p>
    <w:p w:rsidR="00E4013F" w:rsidRDefault="00E4013F">
      <w:r>
        <w:t xml:space="preserve"> — nihkel (lõikel)</w:t>
      </w:r>
      <w:r>
        <w:tab/>
        <w:t xml:space="preserve"> f</w:t>
      </w:r>
      <w:r>
        <w:rPr>
          <w:vertAlign w:val="subscript"/>
        </w:rPr>
        <w:t>vd</w:t>
      </w:r>
      <w:r>
        <w:t xml:space="preserve"> = </w:t>
      </w:r>
      <w:r w:rsidRPr="003F65E4">
        <w:rPr>
          <w:position w:val="-30"/>
        </w:rPr>
        <w:object w:dxaOrig="400" w:dyaOrig="700">
          <v:shape id="_x0000_i1027" type="#_x0000_t75" style="width:20.25pt;height:35.25pt" o:ole="" fillcolor="window">
            <v:imagedata r:id="rId23" o:title=""/>
          </v:shape>
          <o:OLEObject Type="Embed" ProgID="Equation.3" ShapeID="_x0000_i1027" DrawAspect="Content" ObjectID="_1539932765" r:id="rId24"/>
        </w:object>
      </w:r>
      <w:r>
        <w:t>;</w:t>
      </w:r>
      <w:r>
        <w:tab/>
      </w:r>
      <w:r>
        <w:tab/>
        <w:t>(2.2)</w:t>
      </w:r>
    </w:p>
    <w:p w:rsidR="00E4013F" w:rsidRDefault="00E4013F">
      <w:r>
        <w:t xml:space="preserve"> — paindel</w:t>
      </w:r>
      <w:r>
        <w:tab/>
        <w:t xml:space="preserve"> f</w:t>
      </w:r>
      <w:r>
        <w:rPr>
          <w:vertAlign w:val="subscript"/>
        </w:rPr>
        <w:t>xd</w:t>
      </w:r>
      <w:r>
        <w:t xml:space="preserve"> = </w:t>
      </w:r>
      <w:r w:rsidRPr="003F65E4">
        <w:rPr>
          <w:position w:val="-30"/>
        </w:rPr>
        <w:object w:dxaOrig="400" w:dyaOrig="680">
          <v:shape id="_x0000_i1028" type="#_x0000_t75" style="width:20.25pt;height:33.75pt" o:ole="" fillcolor="window">
            <v:imagedata r:id="rId25" o:title=""/>
          </v:shape>
          <o:OLEObject Type="Embed" ProgID="Equation.3" ShapeID="_x0000_i1028" DrawAspect="Content" ObjectID="_1539932766" r:id="rId26"/>
        </w:object>
      </w:r>
      <w:r>
        <w:t xml:space="preserve"> ,</w:t>
      </w:r>
      <w:r>
        <w:tab/>
      </w:r>
      <w:r>
        <w:tab/>
        <w:t>(2.3)</w:t>
      </w:r>
    </w:p>
    <w:p w:rsidR="00E4013F" w:rsidRDefault="00E4013F">
      <w:r>
        <w:t xml:space="preserve">kus </w:t>
      </w:r>
      <w:r>
        <w:sym w:font="Symbol" w:char="F067"/>
      </w:r>
      <w:r>
        <w:rPr>
          <w:vertAlign w:val="subscript"/>
        </w:rPr>
        <w:t>M</w:t>
      </w:r>
      <w:r>
        <w:t xml:space="preserve"> on EPN-ENV 6.1.1 jaotises 2.3.3.2 antud väärtus.</w:t>
      </w:r>
    </w:p>
    <w:p w:rsidR="00E4013F" w:rsidRDefault="00E4013F"/>
    <w:p w:rsidR="00E4013F" w:rsidRDefault="00E4013F">
      <w:pPr>
        <w:pStyle w:val="Pealkiri3"/>
      </w:pPr>
      <w:bookmarkStart w:id="65" w:name="_Toc523385686"/>
      <w:r>
        <w:t>2.3.2 Müüritise normsurvetugevuse leidmine</w:t>
      </w:r>
      <w:bookmarkEnd w:id="65"/>
      <w:r>
        <w:t xml:space="preserve"> </w:t>
      </w:r>
    </w:p>
    <w:p w:rsidR="00E4013F" w:rsidRDefault="00E4013F">
      <w:r>
        <w:t>Müüritise normsurvetugevus f</w:t>
      </w:r>
      <w:r>
        <w:rPr>
          <w:vertAlign w:val="subscript"/>
        </w:rPr>
        <w:t>k</w:t>
      </w:r>
      <w:r>
        <w:t xml:space="preserve"> leitakse üldjuhul katsete alusel. Ajutiselt võib kasutada EPN-ENV 6.1.1-s  toodud tabeleid.</w:t>
      </w:r>
    </w:p>
    <w:p w:rsidR="00E4013F" w:rsidRDefault="00E4013F">
      <w:pPr>
        <w:rPr>
          <w:i/>
        </w:rPr>
      </w:pPr>
      <w:r>
        <w:rPr>
          <w:i/>
        </w:rPr>
        <w:t>Põhimördil  laotud armeerimata müüritise, mille kõik vuugid rahuldavad nõudeid ja on korralikult täidetud, normsurvetugevuse võib leida ka avald</w:t>
      </w:r>
      <w:r>
        <w:rPr>
          <w:i/>
        </w:rPr>
        <w:t>i</w:t>
      </w:r>
      <w:r>
        <w:rPr>
          <w:i/>
        </w:rPr>
        <w:t>sega [vt EPN-ENV 6.1.1 p 3.6.2.2(1)]</w:t>
      </w:r>
    </w:p>
    <w:p w:rsidR="00E4013F" w:rsidRDefault="00E4013F">
      <w:pPr>
        <w:ind w:right="-1"/>
        <w:rPr>
          <w:i/>
        </w:rPr>
      </w:pPr>
      <w:r>
        <w:rPr>
          <w:i/>
        </w:rPr>
        <w:tab/>
        <w:t>f</w:t>
      </w:r>
      <w:r>
        <w:rPr>
          <w:i/>
          <w:vertAlign w:val="subscript"/>
        </w:rPr>
        <w:t>k</w:t>
      </w:r>
      <w:r>
        <w:rPr>
          <w:i/>
        </w:rPr>
        <w:t xml:space="preserve"> = K f</w:t>
      </w:r>
      <w:r>
        <w:rPr>
          <w:i/>
          <w:vertAlign w:val="subscript"/>
        </w:rPr>
        <w:t>b</w:t>
      </w:r>
      <w:r>
        <w:rPr>
          <w:i/>
          <w:vertAlign w:val="superscript"/>
        </w:rPr>
        <w:t>0,70</w:t>
      </w:r>
      <w:r>
        <w:rPr>
          <w:i/>
        </w:rPr>
        <w:t xml:space="preserve"> f</w:t>
      </w:r>
      <w:r>
        <w:rPr>
          <w:i/>
          <w:vertAlign w:val="subscript"/>
        </w:rPr>
        <w:t>m</w:t>
      </w:r>
      <w:r>
        <w:rPr>
          <w:i/>
          <w:vertAlign w:val="superscript"/>
        </w:rPr>
        <w:t>0,30</w:t>
      </w:r>
      <w:r>
        <w:rPr>
          <w:i/>
        </w:rPr>
        <w:t>, N/mm</w:t>
      </w:r>
      <w:r>
        <w:rPr>
          <w:i/>
          <w:vertAlign w:val="superscript"/>
        </w:rPr>
        <w:t>2</w:t>
      </w:r>
      <w:r>
        <w:rPr>
          <w:i/>
        </w:rPr>
        <w:tab/>
      </w:r>
      <w:r>
        <w:rPr>
          <w:i/>
        </w:rPr>
        <w:tab/>
        <w:t>(2.4)</w:t>
      </w:r>
    </w:p>
    <w:p w:rsidR="00E4013F" w:rsidRDefault="00E4013F">
      <w:pPr>
        <w:rPr>
          <w:i/>
        </w:rPr>
      </w:pPr>
      <w:r>
        <w:rPr>
          <w:i/>
        </w:rPr>
        <w:t>eeldusel,  et f</w:t>
      </w:r>
      <w:r>
        <w:rPr>
          <w:i/>
          <w:vertAlign w:val="subscript"/>
        </w:rPr>
        <w:t>m</w:t>
      </w:r>
      <w:r>
        <w:rPr>
          <w:i/>
        </w:rPr>
        <w:t xml:space="preserve"> ei  võeta  suurem  kui 2f</w:t>
      </w:r>
      <w:r>
        <w:rPr>
          <w:i/>
          <w:vertAlign w:val="subscript"/>
        </w:rPr>
        <w:t>b</w:t>
      </w:r>
      <w:r>
        <w:rPr>
          <w:i/>
        </w:rPr>
        <w:t xml:space="preserve">  ega  su</w:t>
      </w:r>
      <w:r>
        <w:rPr>
          <w:i/>
        </w:rPr>
        <w:t>u</w:t>
      </w:r>
      <w:r>
        <w:rPr>
          <w:i/>
        </w:rPr>
        <w:t>rem     kui    20  N/mm</w:t>
      </w:r>
      <w:r>
        <w:rPr>
          <w:i/>
          <w:vertAlign w:val="superscript"/>
        </w:rPr>
        <w:t>2</w:t>
      </w:r>
      <w:r>
        <w:rPr>
          <w:i/>
        </w:rPr>
        <w:t>,  kus     K   on     kons</w:t>
      </w:r>
      <w:r>
        <w:rPr>
          <w:i/>
        </w:rPr>
        <w:softHyphen/>
        <w:t>tant  (N /mm</w:t>
      </w:r>
      <w:r>
        <w:rPr>
          <w:i/>
          <w:vertAlign w:val="superscript"/>
        </w:rPr>
        <w:t>2</w:t>
      </w:r>
      <w:r>
        <w:rPr>
          <w:i/>
        </w:rPr>
        <w:t>)</w:t>
      </w:r>
      <w:r>
        <w:rPr>
          <w:i/>
          <w:vertAlign w:val="superscript"/>
        </w:rPr>
        <w:t>0,10</w:t>
      </w:r>
      <w:r>
        <w:rPr>
          <w:i/>
        </w:rPr>
        <w:t>.</w:t>
      </w:r>
    </w:p>
    <w:p w:rsidR="00E4013F" w:rsidRDefault="00E4013F">
      <w:pPr>
        <w:pStyle w:val="Normalm"/>
        <w:rPr>
          <w:i/>
        </w:rPr>
      </w:pPr>
      <w:r>
        <w:rPr>
          <w:i/>
        </w:rPr>
        <w:tab/>
        <w:t>K väärtuseks võetakse:</w:t>
      </w:r>
    </w:p>
    <w:tbl>
      <w:tblPr>
        <w:tblW w:w="45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0"/>
        <w:gridCol w:w="687"/>
        <w:gridCol w:w="581"/>
        <w:gridCol w:w="984"/>
        <w:gridCol w:w="722"/>
        <w:gridCol w:w="747"/>
      </w:tblGrid>
      <w:tr w:rsidR="00E4013F">
        <w:trPr>
          <w:cantSplit/>
          <w:trHeight w:val="165"/>
        </w:trPr>
        <w:tc>
          <w:tcPr>
            <w:tcW w:w="1537" w:type="dxa"/>
            <w:gridSpan w:val="2"/>
            <w:vMerge w:val="restart"/>
          </w:tcPr>
          <w:p w:rsidR="00E4013F" w:rsidRDefault="00E4013F">
            <w:pPr>
              <w:pStyle w:val="Normalm"/>
              <w:ind w:firstLine="0"/>
              <w:rPr>
                <w:i/>
              </w:rPr>
            </w:pPr>
            <w:r>
              <w:rPr>
                <w:i/>
              </w:rPr>
              <w:t>Kivitüüp</w:t>
            </w:r>
          </w:p>
        </w:tc>
        <w:tc>
          <w:tcPr>
            <w:tcW w:w="581" w:type="dxa"/>
            <w:vMerge w:val="restart"/>
            <w:textDirection w:val="btLr"/>
          </w:tcPr>
          <w:p w:rsidR="00E4013F" w:rsidRDefault="00E4013F">
            <w:pPr>
              <w:pStyle w:val="Normalm"/>
              <w:ind w:left="113" w:right="113" w:firstLine="0"/>
              <w:rPr>
                <w:i/>
              </w:rPr>
            </w:pPr>
            <w:r>
              <w:rPr>
                <w:i/>
              </w:rPr>
              <w:t>Põhimört</w:t>
            </w:r>
          </w:p>
        </w:tc>
        <w:tc>
          <w:tcPr>
            <w:tcW w:w="984" w:type="dxa"/>
            <w:vMerge w:val="restart"/>
            <w:textDirection w:val="btLr"/>
          </w:tcPr>
          <w:p w:rsidR="00E4013F" w:rsidRDefault="00E4013F">
            <w:pPr>
              <w:pStyle w:val="Normalm"/>
              <w:spacing w:line="240" w:lineRule="auto"/>
              <w:ind w:left="113" w:right="113" w:firstLine="0"/>
              <w:rPr>
                <w:i/>
              </w:rPr>
            </w:pPr>
            <w:r>
              <w:rPr>
                <w:i/>
              </w:rPr>
              <w:t>Õhuke mör</w:t>
            </w:r>
            <w:r>
              <w:rPr>
                <w:i/>
              </w:rPr>
              <w:softHyphen/>
              <w:t>di ki</w:t>
            </w:r>
            <w:r>
              <w:rPr>
                <w:i/>
              </w:rPr>
              <w:softHyphen/>
              <w:t>ht</w:t>
            </w:r>
          </w:p>
        </w:tc>
        <w:tc>
          <w:tcPr>
            <w:tcW w:w="1469" w:type="dxa"/>
            <w:gridSpan w:val="2"/>
          </w:tcPr>
          <w:p w:rsidR="00E4013F" w:rsidRDefault="00E4013F">
            <w:pPr>
              <w:pStyle w:val="Normalm"/>
              <w:ind w:firstLine="0"/>
              <w:rPr>
                <w:i/>
              </w:rPr>
            </w:pPr>
            <w:r>
              <w:rPr>
                <w:i/>
              </w:rPr>
              <w:t>Kergmört</w:t>
            </w:r>
          </w:p>
        </w:tc>
      </w:tr>
      <w:tr w:rsidR="00E4013F">
        <w:trPr>
          <w:cantSplit/>
          <w:trHeight w:val="910"/>
        </w:trPr>
        <w:tc>
          <w:tcPr>
            <w:tcW w:w="1537" w:type="dxa"/>
            <w:gridSpan w:val="2"/>
            <w:vMerge/>
          </w:tcPr>
          <w:p w:rsidR="00E4013F" w:rsidRDefault="00E4013F">
            <w:pPr>
              <w:pStyle w:val="Normalm"/>
              <w:ind w:left="-7"/>
              <w:rPr>
                <w:i/>
              </w:rPr>
            </w:pPr>
          </w:p>
        </w:tc>
        <w:tc>
          <w:tcPr>
            <w:tcW w:w="581" w:type="dxa"/>
            <w:vMerge/>
          </w:tcPr>
          <w:p w:rsidR="00E4013F" w:rsidRDefault="00E4013F">
            <w:pPr>
              <w:pStyle w:val="Normalm"/>
              <w:ind w:left="-7"/>
              <w:rPr>
                <w:i/>
              </w:rPr>
            </w:pPr>
          </w:p>
        </w:tc>
        <w:tc>
          <w:tcPr>
            <w:tcW w:w="984" w:type="dxa"/>
            <w:vMerge/>
          </w:tcPr>
          <w:p w:rsidR="00E4013F" w:rsidRDefault="00E4013F">
            <w:pPr>
              <w:pStyle w:val="Normalm"/>
              <w:ind w:left="-7"/>
              <w:rPr>
                <w:i/>
              </w:rPr>
            </w:pPr>
          </w:p>
        </w:tc>
        <w:tc>
          <w:tcPr>
            <w:tcW w:w="722" w:type="dxa"/>
          </w:tcPr>
          <w:p w:rsidR="00E4013F" w:rsidRDefault="00E4013F">
            <w:pPr>
              <w:pStyle w:val="Normalm"/>
              <w:spacing w:line="240" w:lineRule="auto"/>
              <w:ind w:firstLine="0"/>
              <w:rPr>
                <w:i/>
              </w:rPr>
            </w:pPr>
            <w:r>
              <w:rPr>
                <w:i/>
              </w:rPr>
              <w:t>600</w:t>
            </w:r>
            <w:r>
              <w:rPr>
                <w:i/>
              </w:rPr>
              <w:sym w:font="Symbol" w:char="F0A3"/>
            </w:r>
            <w:r>
              <w:rPr>
                <w:i/>
              </w:rPr>
              <w:t>ρ</w:t>
            </w:r>
          </w:p>
          <w:p w:rsidR="00E4013F" w:rsidRDefault="00E4013F">
            <w:pPr>
              <w:pStyle w:val="Normalm"/>
              <w:spacing w:line="240" w:lineRule="auto"/>
              <w:ind w:firstLine="0"/>
              <w:rPr>
                <w:i/>
              </w:rPr>
            </w:pPr>
            <w:r>
              <w:rPr>
                <w:i/>
              </w:rPr>
              <w:sym w:font="Symbol" w:char="F0A3"/>
            </w:r>
            <w:r>
              <w:rPr>
                <w:i/>
              </w:rPr>
              <w:t>700</w:t>
            </w:r>
          </w:p>
          <w:p w:rsidR="00E4013F" w:rsidRDefault="00E4013F">
            <w:pPr>
              <w:pStyle w:val="Normalm"/>
              <w:spacing w:line="240" w:lineRule="auto"/>
              <w:ind w:firstLine="0"/>
              <w:rPr>
                <w:i/>
                <w:vertAlign w:val="superscript"/>
              </w:rPr>
            </w:pPr>
            <w:r>
              <w:rPr>
                <w:i/>
              </w:rPr>
              <w:t>kg/m</w:t>
            </w:r>
            <w:r>
              <w:rPr>
                <w:i/>
                <w:vertAlign w:val="superscript"/>
              </w:rPr>
              <w:t>3</w:t>
            </w:r>
          </w:p>
        </w:tc>
        <w:tc>
          <w:tcPr>
            <w:tcW w:w="747" w:type="dxa"/>
          </w:tcPr>
          <w:p w:rsidR="00E4013F" w:rsidRDefault="00E4013F">
            <w:pPr>
              <w:pStyle w:val="Normalm"/>
              <w:spacing w:line="240" w:lineRule="auto"/>
              <w:ind w:firstLine="0"/>
              <w:rPr>
                <w:i/>
              </w:rPr>
            </w:pPr>
            <w:r>
              <w:rPr>
                <w:i/>
              </w:rPr>
              <w:t>700&lt;ρ</w:t>
            </w:r>
          </w:p>
          <w:p w:rsidR="00E4013F" w:rsidRDefault="00E4013F">
            <w:pPr>
              <w:pStyle w:val="Normalm"/>
              <w:spacing w:line="240" w:lineRule="auto"/>
              <w:ind w:firstLine="0"/>
              <w:rPr>
                <w:i/>
              </w:rPr>
            </w:pPr>
            <w:r>
              <w:rPr>
                <w:i/>
              </w:rPr>
              <w:sym w:font="Symbol" w:char="F0A3"/>
            </w:r>
            <w:r>
              <w:rPr>
                <w:i/>
              </w:rPr>
              <w:t>1500</w:t>
            </w:r>
          </w:p>
          <w:p w:rsidR="00E4013F" w:rsidRDefault="00E4013F">
            <w:pPr>
              <w:pStyle w:val="Normalm"/>
              <w:spacing w:line="240" w:lineRule="auto"/>
              <w:ind w:firstLine="0"/>
              <w:rPr>
                <w:i/>
              </w:rPr>
            </w:pPr>
            <w:r>
              <w:rPr>
                <w:i/>
              </w:rPr>
              <w:t>kg/m</w:t>
            </w:r>
            <w:r>
              <w:rPr>
                <w:i/>
                <w:vertAlign w:val="superscript"/>
              </w:rPr>
              <w:t>3</w:t>
            </w:r>
          </w:p>
        </w:tc>
      </w:tr>
      <w:tr w:rsidR="00E4013F">
        <w:trPr>
          <w:cantSplit/>
          <w:trHeight w:val="165"/>
        </w:trPr>
        <w:tc>
          <w:tcPr>
            <w:tcW w:w="850" w:type="dxa"/>
            <w:vMerge w:val="restart"/>
          </w:tcPr>
          <w:p w:rsidR="00E4013F" w:rsidRDefault="00E4013F">
            <w:pPr>
              <w:pStyle w:val="Normalm"/>
              <w:ind w:firstLine="0"/>
              <w:rPr>
                <w:i/>
              </w:rPr>
            </w:pPr>
            <w:r>
              <w:rPr>
                <w:i/>
              </w:rPr>
              <w:t>Savi</w:t>
            </w:r>
          </w:p>
        </w:tc>
        <w:tc>
          <w:tcPr>
            <w:tcW w:w="687" w:type="dxa"/>
          </w:tcPr>
          <w:p w:rsidR="00E4013F" w:rsidRDefault="00E4013F">
            <w:pPr>
              <w:pStyle w:val="Normalm"/>
              <w:spacing w:line="240" w:lineRule="auto"/>
              <w:ind w:firstLine="0"/>
              <w:rPr>
                <w:i/>
              </w:rPr>
            </w:pPr>
            <w:r>
              <w:rPr>
                <w:i/>
              </w:rPr>
              <w:t>1.</w:t>
            </w:r>
          </w:p>
          <w:p w:rsidR="00E4013F" w:rsidRDefault="00E4013F">
            <w:pPr>
              <w:pStyle w:val="Normalm"/>
              <w:spacing w:line="240" w:lineRule="auto"/>
              <w:ind w:left="-7" w:firstLine="0"/>
              <w:rPr>
                <w:i/>
              </w:rPr>
            </w:pPr>
            <w:r>
              <w:rPr>
                <w:i/>
              </w:rPr>
              <w:t>grupp</w:t>
            </w:r>
          </w:p>
        </w:tc>
        <w:tc>
          <w:tcPr>
            <w:tcW w:w="581" w:type="dxa"/>
          </w:tcPr>
          <w:p w:rsidR="00E4013F" w:rsidRDefault="00E4013F">
            <w:pPr>
              <w:pStyle w:val="Normalm"/>
              <w:ind w:firstLine="0"/>
              <w:rPr>
                <w:i/>
              </w:rPr>
            </w:pPr>
            <w:r>
              <w:rPr>
                <w:i/>
              </w:rPr>
              <w:t>0,46</w:t>
            </w:r>
          </w:p>
        </w:tc>
        <w:tc>
          <w:tcPr>
            <w:tcW w:w="984" w:type="dxa"/>
          </w:tcPr>
          <w:p w:rsidR="00E4013F" w:rsidRDefault="00E4013F">
            <w:pPr>
              <w:pStyle w:val="Normalm"/>
              <w:tabs>
                <w:tab w:val="clear" w:pos="425"/>
                <w:tab w:val="clear" w:pos="567"/>
              </w:tabs>
              <w:ind w:left="-7" w:firstLine="191"/>
              <w:jc w:val="center"/>
              <w:rPr>
                <w:i/>
              </w:rPr>
            </w:pPr>
            <w:r>
              <w:rPr>
                <w:i/>
              </w:rPr>
              <w:t>0,56</w:t>
            </w:r>
          </w:p>
        </w:tc>
        <w:tc>
          <w:tcPr>
            <w:tcW w:w="722" w:type="dxa"/>
          </w:tcPr>
          <w:p w:rsidR="00E4013F" w:rsidRDefault="00E4013F">
            <w:pPr>
              <w:pStyle w:val="Normalm"/>
              <w:spacing w:line="240" w:lineRule="auto"/>
              <w:ind w:firstLine="0"/>
              <w:jc w:val="center"/>
              <w:rPr>
                <w:i/>
              </w:rPr>
            </w:pPr>
            <w:r>
              <w:rPr>
                <w:i/>
              </w:rPr>
              <w:t>0,31</w:t>
            </w:r>
          </w:p>
        </w:tc>
        <w:tc>
          <w:tcPr>
            <w:tcW w:w="747" w:type="dxa"/>
          </w:tcPr>
          <w:p w:rsidR="00E4013F" w:rsidRDefault="00E4013F">
            <w:pPr>
              <w:pStyle w:val="Normalm"/>
              <w:spacing w:line="240" w:lineRule="auto"/>
              <w:ind w:firstLine="0"/>
              <w:jc w:val="center"/>
              <w:rPr>
                <w:i/>
              </w:rPr>
            </w:pPr>
            <w:r>
              <w:rPr>
                <w:i/>
              </w:rPr>
              <w:t>0,39</w:t>
            </w:r>
          </w:p>
        </w:tc>
      </w:tr>
      <w:tr w:rsidR="00E4013F">
        <w:trPr>
          <w:cantSplit/>
          <w:trHeight w:val="165"/>
        </w:trPr>
        <w:tc>
          <w:tcPr>
            <w:tcW w:w="850" w:type="dxa"/>
            <w:vMerge/>
          </w:tcPr>
          <w:p w:rsidR="00E4013F" w:rsidRDefault="00E4013F">
            <w:pPr>
              <w:pStyle w:val="Normalm"/>
              <w:ind w:firstLine="0"/>
              <w:rPr>
                <w:i/>
              </w:rPr>
            </w:pPr>
          </w:p>
        </w:tc>
        <w:tc>
          <w:tcPr>
            <w:tcW w:w="687" w:type="dxa"/>
          </w:tcPr>
          <w:p w:rsidR="00E4013F" w:rsidRDefault="00E4013F">
            <w:pPr>
              <w:pStyle w:val="Normalm"/>
              <w:spacing w:line="240" w:lineRule="auto"/>
              <w:ind w:firstLine="0"/>
              <w:rPr>
                <w:i/>
              </w:rPr>
            </w:pPr>
            <w:r>
              <w:rPr>
                <w:i/>
              </w:rPr>
              <w:t>2. gr.</w:t>
            </w:r>
          </w:p>
        </w:tc>
        <w:tc>
          <w:tcPr>
            <w:tcW w:w="581" w:type="dxa"/>
          </w:tcPr>
          <w:p w:rsidR="00E4013F" w:rsidRDefault="00E4013F">
            <w:pPr>
              <w:pStyle w:val="Normalm"/>
              <w:ind w:firstLine="0"/>
              <w:rPr>
                <w:i/>
              </w:rPr>
            </w:pPr>
            <w:r>
              <w:rPr>
                <w:i/>
              </w:rPr>
              <w:t>0,42</w:t>
            </w:r>
          </w:p>
        </w:tc>
        <w:tc>
          <w:tcPr>
            <w:tcW w:w="984" w:type="dxa"/>
          </w:tcPr>
          <w:p w:rsidR="00E4013F" w:rsidRDefault="00E4013F">
            <w:pPr>
              <w:pStyle w:val="Normalm"/>
              <w:ind w:left="-7" w:firstLine="191"/>
              <w:jc w:val="center"/>
              <w:rPr>
                <w:i/>
              </w:rPr>
            </w:pPr>
            <w:r>
              <w:rPr>
                <w:i/>
              </w:rPr>
              <w:t>0,44</w:t>
            </w:r>
          </w:p>
        </w:tc>
        <w:tc>
          <w:tcPr>
            <w:tcW w:w="722" w:type="dxa"/>
          </w:tcPr>
          <w:p w:rsidR="00E4013F" w:rsidRDefault="00E4013F">
            <w:pPr>
              <w:pStyle w:val="Normalm"/>
              <w:spacing w:line="240" w:lineRule="auto"/>
              <w:ind w:firstLine="0"/>
              <w:jc w:val="center"/>
              <w:rPr>
                <w:i/>
              </w:rPr>
            </w:pPr>
            <w:r>
              <w:rPr>
                <w:i/>
              </w:rPr>
              <w:t>0,31</w:t>
            </w:r>
          </w:p>
        </w:tc>
        <w:tc>
          <w:tcPr>
            <w:tcW w:w="747" w:type="dxa"/>
          </w:tcPr>
          <w:p w:rsidR="00E4013F" w:rsidRDefault="00E4013F">
            <w:pPr>
              <w:pStyle w:val="Normalm"/>
              <w:spacing w:line="240" w:lineRule="auto"/>
              <w:ind w:firstLine="0"/>
              <w:jc w:val="center"/>
              <w:rPr>
                <w:i/>
              </w:rPr>
            </w:pPr>
            <w:r>
              <w:rPr>
                <w:i/>
              </w:rPr>
              <w:t>0,39</w:t>
            </w:r>
          </w:p>
        </w:tc>
      </w:tr>
      <w:tr w:rsidR="00E4013F">
        <w:trPr>
          <w:cantSplit/>
          <w:trHeight w:val="165"/>
        </w:trPr>
        <w:tc>
          <w:tcPr>
            <w:tcW w:w="850" w:type="dxa"/>
            <w:vMerge/>
          </w:tcPr>
          <w:p w:rsidR="00E4013F" w:rsidRDefault="00E4013F">
            <w:pPr>
              <w:pStyle w:val="Normalm"/>
              <w:ind w:firstLine="0"/>
              <w:rPr>
                <w:i/>
              </w:rPr>
            </w:pPr>
          </w:p>
        </w:tc>
        <w:tc>
          <w:tcPr>
            <w:tcW w:w="687" w:type="dxa"/>
          </w:tcPr>
          <w:p w:rsidR="00E4013F" w:rsidRDefault="00E4013F">
            <w:pPr>
              <w:pStyle w:val="Normalm"/>
              <w:spacing w:line="240" w:lineRule="auto"/>
              <w:ind w:firstLine="0"/>
              <w:rPr>
                <w:i/>
              </w:rPr>
            </w:pPr>
            <w:r>
              <w:rPr>
                <w:i/>
              </w:rPr>
              <w:t>3. gr.</w:t>
            </w:r>
          </w:p>
        </w:tc>
        <w:tc>
          <w:tcPr>
            <w:tcW w:w="581" w:type="dxa"/>
          </w:tcPr>
          <w:p w:rsidR="00E4013F" w:rsidRDefault="00E4013F">
            <w:pPr>
              <w:pStyle w:val="Normalm"/>
              <w:ind w:firstLine="0"/>
              <w:rPr>
                <w:i/>
              </w:rPr>
            </w:pPr>
            <w:r>
              <w:rPr>
                <w:i/>
              </w:rPr>
              <w:t>0,32</w:t>
            </w:r>
          </w:p>
        </w:tc>
        <w:tc>
          <w:tcPr>
            <w:tcW w:w="984" w:type="dxa"/>
          </w:tcPr>
          <w:p w:rsidR="00E4013F" w:rsidRDefault="00E4013F">
            <w:pPr>
              <w:pStyle w:val="Normalm"/>
              <w:ind w:left="-7" w:firstLine="191"/>
              <w:jc w:val="center"/>
              <w:rPr>
                <w:i/>
              </w:rPr>
            </w:pPr>
            <w:r>
              <w:rPr>
                <w:i/>
              </w:rPr>
              <w:t>-</w:t>
            </w:r>
          </w:p>
        </w:tc>
        <w:tc>
          <w:tcPr>
            <w:tcW w:w="722" w:type="dxa"/>
          </w:tcPr>
          <w:p w:rsidR="00E4013F" w:rsidRDefault="00E4013F">
            <w:pPr>
              <w:pStyle w:val="Normalm"/>
              <w:spacing w:line="240" w:lineRule="auto"/>
              <w:ind w:firstLine="0"/>
              <w:jc w:val="center"/>
              <w:rPr>
                <w:i/>
              </w:rPr>
            </w:pPr>
            <w:r>
              <w:rPr>
                <w:i/>
              </w:rPr>
              <w:t>-</w:t>
            </w:r>
          </w:p>
        </w:tc>
        <w:tc>
          <w:tcPr>
            <w:tcW w:w="747" w:type="dxa"/>
          </w:tcPr>
          <w:p w:rsidR="00E4013F" w:rsidRDefault="00E4013F">
            <w:pPr>
              <w:pStyle w:val="Normalm"/>
              <w:spacing w:line="240" w:lineRule="auto"/>
              <w:ind w:firstLine="0"/>
              <w:jc w:val="center"/>
              <w:rPr>
                <w:i/>
              </w:rPr>
            </w:pPr>
            <w:r>
              <w:rPr>
                <w:i/>
              </w:rPr>
              <w:t>-</w:t>
            </w:r>
          </w:p>
        </w:tc>
      </w:tr>
      <w:tr w:rsidR="00E4013F">
        <w:trPr>
          <w:cantSplit/>
          <w:trHeight w:val="165"/>
        </w:trPr>
        <w:tc>
          <w:tcPr>
            <w:tcW w:w="850" w:type="dxa"/>
            <w:vMerge w:val="restart"/>
          </w:tcPr>
          <w:p w:rsidR="00E4013F" w:rsidRDefault="00E4013F">
            <w:pPr>
              <w:pStyle w:val="Normalm"/>
              <w:ind w:firstLine="0"/>
              <w:rPr>
                <w:i/>
              </w:rPr>
            </w:pPr>
            <w:r>
              <w:rPr>
                <w:i/>
              </w:rPr>
              <w:t>Silikaat</w:t>
            </w:r>
          </w:p>
        </w:tc>
        <w:tc>
          <w:tcPr>
            <w:tcW w:w="687" w:type="dxa"/>
          </w:tcPr>
          <w:p w:rsidR="00E4013F" w:rsidRDefault="00E4013F">
            <w:pPr>
              <w:pStyle w:val="Normalm"/>
              <w:spacing w:line="240" w:lineRule="auto"/>
              <w:ind w:firstLine="0"/>
              <w:rPr>
                <w:i/>
              </w:rPr>
            </w:pPr>
            <w:r>
              <w:rPr>
                <w:i/>
              </w:rPr>
              <w:t>1. gr.</w:t>
            </w:r>
          </w:p>
        </w:tc>
        <w:tc>
          <w:tcPr>
            <w:tcW w:w="581" w:type="dxa"/>
          </w:tcPr>
          <w:p w:rsidR="00E4013F" w:rsidRDefault="00E4013F">
            <w:pPr>
              <w:pStyle w:val="Normalm"/>
              <w:ind w:firstLine="0"/>
              <w:rPr>
                <w:i/>
              </w:rPr>
            </w:pPr>
            <w:r>
              <w:rPr>
                <w:i/>
              </w:rPr>
              <w:t>0,46</w:t>
            </w:r>
          </w:p>
        </w:tc>
        <w:tc>
          <w:tcPr>
            <w:tcW w:w="984" w:type="dxa"/>
          </w:tcPr>
          <w:p w:rsidR="00E4013F" w:rsidRDefault="00E4013F">
            <w:pPr>
              <w:pStyle w:val="Normalm"/>
              <w:ind w:left="-7" w:firstLine="191"/>
              <w:jc w:val="center"/>
              <w:rPr>
                <w:i/>
              </w:rPr>
            </w:pPr>
          </w:p>
        </w:tc>
        <w:tc>
          <w:tcPr>
            <w:tcW w:w="722" w:type="dxa"/>
          </w:tcPr>
          <w:p w:rsidR="00E4013F" w:rsidRDefault="00E4013F">
            <w:pPr>
              <w:pStyle w:val="Normalm"/>
              <w:spacing w:line="240" w:lineRule="auto"/>
              <w:ind w:firstLine="0"/>
              <w:jc w:val="center"/>
              <w:rPr>
                <w:i/>
              </w:rPr>
            </w:pPr>
          </w:p>
        </w:tc>
        <w:tc>
          <w:tcPr>
            <w:tcW w:w="747" w:type="dxa"/>
          </w:tcPr>
          <w:p w:rsidR="00E4013F" w:rsidRDefault="00E4013F">
            <w:pPr>
              <w:pStyle w:val="Normalm"/>
              <w:spacing w:line="240" w:lineRule="auto"/>
              <w:ind w:firstLine="0"/>
              <w:jc w:val="center"/>
              <w:rPr>
                <w:i/>
              </w:rPr>
            </w:pPr>
          </w:p>
        </w:tc>
      </w:tr>
      <w:tr w:rsidR="00E4013F">
        <w:trPr>
          <w:cantSplit/>
          <w:trHeight w:val="165"/>
        </w:trPr>
        <w:tc>
          <w:tcPr>
            <w:tcW w:w="850" w:type="dxa"/>
            <w:vMerge/>
          </w:tcPr>
          <w:p w:rsidR="00E4013F" w:rsidRDefault="00E4013F">
            <w:pPr>
              <w:pStyle w:val="Normalm"/>
              <w:ind w:firstLine="0"/>
              <w:rPr>
                <w:i/>
              </w:rPr>
            </w:pPr>
          </w:p>
        </w:tc>
        <w:tc>
          <w:tcPr>
            <w:tcW w:w="687" w:type="dxa"/>
          </w:tcPr>
          <w:p w:rsidR="00E4013F" w:rsidRDefault="00E4013F">
            <w:pPr>
              <w:pStyle w:val="Normalm"/>
              <w:spacing w:line="240" w:lineRule="auto"/>
              <w:ind w:firstLine="0"/>
              <w:rPr>
                <w:i/>
              </w:rPr>
            </w:pPr>
            <w:r>
              <w:rPr>
                <w:i/>
              </w:rPr>
              <w:t>2. gr.</w:t>
            </w:r>
          </w:p>
        </w:tc>
        <w:tc>
          <w:tcPr>
            <w:tcW w:w="581" w:type="dxa"/>
          </w:tcPr>
          <w:p w:rsidR="00E4013F" w:rsidRDefault="00E4013F">
            <w:pPr>
              <w:pStyle w:val="Normalm"/>
              <w:ind w:firstLine="0"/>
              <w:rPr>
                <w:i/>
              </w:rPr>
            </w:pPr>
            <w:r>
              <w:rPr>
                <w:i/>
              </w:rPr>
              <w:t>0,42</w:t>
            </w:r>
          </w:p>
        </w:tc>
        <w:tc>
          <w:tcPr>
            <w:tcW w:w="984" w:type="dxa"/>
          </w:tcPr>
          <w:p w:rsidR="00E4013F" w:rsidRDefault="00E4013F">
            <w:pPr>
              <w:pStyle w:val="Normalm"/>
              <w:ind w:left="-7" w:firstLine="191"/>
              <w:jc w:val="center"/>
              <w:rPr>
                <w:i/>
              </w:rPr>
            </w:pPr>
          </w:p>
        </w:tc>
        <w:tc>
          <w:tcPr>
            <w:tcW w:w="722" w:type="dxa"/>
          </w:tcPr>
          <w:p w:rsidR="00E4013F" w:rsidRDefault="00E4013F">
            <w:pPr>
              <w:pStyle w:val="Normalm"/>
              <w:spacing w:line="240" w:lineRule="auto"/>
              <w:ind w:firstLine="0"/>
              <w:jc w:val="center"/>
              <w:rPr>
                <w:i/>
              </w:rPr>
            </w:pPr>
          </w:p>
        </w:tc>
        <w:tc>
          <w:tcPr>
            <w:tcW w:w="747" w:type="dxa"/>
          </w:tcPr>
          <w:p w:rsidR="00E4013F" w:rsidRDefault="00E4013F">
            <w:pPr>
              <w:pStyle w:val="Normalm"/>
              <w:spacing w:line="240" w:lineRule="auto"/>
              <w:ind w:firstLine="0"/>
              <w:jc w:val="center"/>
              <w:rPr>
                <w:i/>
              </w:rPr>
            </w:pPr>
          </w:p>
        </w:tc>
      </w:tr>
      <w:tr w:rsidR="00E4013F">
        <w:trPr>
          <w:cantSplit/>
          <w:trHeight w:val="165"/>
        </w:trPr>
        <w:tc>
          <w:tcPr>
            <w:tcW w:w="850" w:type="dxa"/>
            <w:vMerge w:val="restart"/>
          </w:tcPr>
          <w:p w:rsidR="00E4013F" w:rsidRDefault="00E4013F">
            <w:pPr>
              <w:pStyle w:val="Normalm"/>
              <w:spacing w:line="240" w:lineRule="auto"/>
              <w:ind w:firstLine="0"/>
              <w:rPr>
                <w:i/>
              </w:rPr>
            </w:pPr>
            <w:r>
              <w:rPr>
                <w:i/>
              </w:rPr>
              <w:t>Betoon-</w:t>
            </w:r>
          </w:p>
          <w:p w:rsidR="00E4013F" w:rsidRDefault="00E4013F">
            <w:pPr>
              <w:pStyle w:val="Normalm"/>
              <w:spacing w:line="240" w:lineRule="auto"/>
              <w:ind w:firstLine="0"/>
              <w:rPr>
                <w:i/>
              </w:rPr>
            </w:pPr>
            <w:r>
              <w:rPr>
                <w:i/>
              </w:rPr>
              <w:t>kivid</w:t>
            </w:r>
          </w:p>
        </w:tc>
        <w:tc>
          <w:tcPr>
            <w:tcW w:w="687" w:type="dxa"/>
          </w:tcPr>
          <w:p w:rsidR="00E4013F" w:rsidRDefault="00E4013F">
            <w:pPr>
              <w:pStyle w:val="Normalm"/>
              <w:spacing w:line="240" w:lineRule="auto"/>
              <w:ind w:firstLine="0"/>
              <w:rPr>
                <w:i/>
              </w:rPr>
            </w:pPr>
            <w:r>
              <w:rPr>
                <w:i/>
              </w:rPr>
              <w:t>1. gr.</w:t>
            </w:r>
          </w:p>
        </w:tc>
        <w:tc>
          <w:tcPr>
            <w:tcW w:w="581" w:type="dxa"/>
          </w:tcPr>
          <w:p w:rsidR="00E4013F" w:rsidRDefault="00E4013F">
            <w:pPr>
              <w:pStyle w:val="Normalm"/>
              <w:ind w:firstLine="0"/>
              <w:rPr>
                <w:i/>
              </w:rPr>
            </w:pPr>
            <w:r>
              <w:rPr>
                <w:i/>
              </w:rPr>
              <w:t>0,46</w:t>
            </w:r>
          </w:p>
        </w:tc>
        <w:tc>
          <w:tcPr>
            <w:tcW w:w="984" w:type="dxa"/>
          </w:tcPr>
          <w:p w:rsidR="00E4013F" w:rsidRDefault="00E4013F">
            <w:pPr>
              <w:pStyle w:val="Normalm"/>
              <w:ind w:left="-7" w:firstLine="191"/>
              <w:jc w:val="center"/>
              <w:rPr>
                <w:i/>
              </w:rPr>
            </w:pPr>
            <w:r>
              <w:rPr>
                <w:i/>
              </w:rPr>
              <w:t>0,48</w:t>
            </w:r>
          </w:p>
        </w:tc>
        <w:tc>
          <w:tcPr>
            <w:tcW w:w="722" w:type="dxa"/>
          </w:tcPr>
          <w:p w:rsidR="00E4013F" w:rsidRDefault="00E4013F">
            <w:pPr>
              <w:pStyle w:val="Normalm"/>
              <w:spacing w:line="240" w:lineRule="auto"/>
              <w:ind w:firstLine="0"/>
              <w:jc w:val="center"/>
              <w:rPr>
                <w:i/>
              </w:rPr>
            </w:pPr>
            <w:r>
              <w:rPr>
                <w:i/>
              </w:rPr>
              <w:t>0,31</w:t>
            </w:r>
          </w:p>
        </w:tc>
        <w:tc>
          <w:tcPr>
            <w:tcW w:w="747" w:type="dxa"/>
          </w:tcPr>
          <w:p w:rsidR="00E4013F" w:rsidRDefault="00E4013F">
            <w:pPr>
              <w:pStyle w:val="Normalm"/>
              <w:spacing w:line="240" w:lineRule="auto"/>
              <w:ind w:firstLine="0"/>
              <w:jc w:val="center"/>
              <w:rPr>
                <w:i/>
              </w:rPr>
            </w:pPr>
            <w:r>
              <w:rPr>
                <w:i/>
              </w:rPr>
              <w:t>0,45</w:t>
            </w:r>
          </w:p>
        </w:tc>
      </w:tr>
      <w:tr w:rsidR="00E4013F">
        <w:trPr>
          <w:cantSplit/>
          <w:trHeight w:val="165"/>
        </w:trPr>
        <w:tc>
          <w:tcPr>
            <w:tcW w:w="850" w:type="dxa"/>
            <w:vMerge/>
          </w:tcPr>
          <w:p w:rsidR="00E4013F" w:rsidRDefault="00E4013F">
            <w:pPr>
              <w:pStyle w:val="Normalm"/>
              <w:spacing w:line="240" w:lineRule="auto"/>
              <w:ind w:firstLine="0"/>
              <w:rPr>
                <w:i/>
              </w:rPr>
            </w:pPr>
          </w:p>
        </w:tc>
        <w:tc>
          <w:tcPr>
            <w:tcW w:w="687" w:type="dxa"/>
          </w:tcPr>
          <w:p w:rsidR="00E4013F" w:rsidRDefault="00E4013F">
            <w:pPr>
              <w:pStyle w:val="Normalm"/>
              <w:spacing w:line="240" w:lineRule="auto"/>
              <w:ind w:firstLine="0"/>
              <w:rPr>
                <w:i/>
              </w:rPr>
            </w:pPr>
            <w:r>
              <w:rPr>
                <w:i/>
              </w:rPr>
              <w:t>2.gr.</w:t>
            </w:r>
          </w:p>
        </w:tc>
        <w:tc>
          <w:tcPr>
            <w:tcW w:w="581" w:type="dxa"/>
          </w:tcPr>
          <w:p w:rsidR="00E4013F" w:rsidRDefault="00E4013F">
            <w:pPr>
              <w:pStyle w:val="Normalm"/>
              <w:ind w:firstLine="0"/>
              <w:rPr>
                <w:i/>
              </w:rPr>
            </w:pPr>
            <w:r>
              <w:rPr>
                <w:i/>
              </w:rPr>
              <w:t>0,42</w:t>
            </w:r>
          </w:p>
        </w:tc>
        <w:tc>
          <w:tcPr>
            <w:tcW w:w="984" w:type="dxa"/>
          </w:tcPr>
          <w:p w:rsidR="00E4013F" w:rsidRDefault="00E4013F">
            <w:pPr>
              <w:pStyle w:val="Normalm"/>
              <w:ind w:left="-7" w:firstLine="191"/>
              <w:jc w:val="center"/>
              <w:rPr>
                <w:i/>
              </w:rPr>
            </w:pPr>
            <w:r>
              <w:rPr>
                <w:i/>
              </w:rPr>
              <w:t>0,44</w:t>
            </w:r>
          </w:p>
        </w:tc>
        <w:tc>
          <w:tcPr>
            <w:tcW w:w="722" w:type="dxa"/>
          </w:tcPr>
          <w:p w:rsidR="00E4013F" w:rsidRDefault="00E4013F">
            <w:pPr>
              <w:pStyle w:val="Normalm"/>
              <w:spacing w:line="240" w:lineRule="auto"/>
              <w:ind w:firstLine="0"/>
              <w:jc w:val="center"/>
              <w:rPr>
                <w:i/>
              </w:rPr>
            </w:pPr>
            <w:r>
              <w:rPr>
                <w:i/>
              </w:rPr>
              <w:t>0,31</w:t>
            </w:r>
          </w:p>
        </w:tc>
        <w:tc>
          <w:tcPr>
            <w:tcW w:w="747" w:type="dxa"/>
          </w:tcPr>
          <w:p w:rsidR="00E4013F" w:rsidRDefault="00E4013F">
            <w:pPr>
              <w:pStyle w:val="Normalm"/>
              <w:spacing w:line="240" w:lineRule="auto"/>
              <w:ind w:firstLine="0"/>
              <w:jc w:val="center"/>
              <w:rPr>
                <w:i/>
              </w:rPr>
            </w:pPr>
            <w:r>
              <w:rPr>
                <w:i/>
              </w:rPr>
              <w:t>0,45</w:t>
            </w:r>
          </w:p>
        </w:tc>
      </w:tr>
      <w:tr w:rsidR="00E4013F">
        <w:trPr>
          <w:cantSplit/>
          <w:trHeight w:val="165"/>
        </w:trPr>
        <w:tc>
          <w:tcPr>
            <w:tcW w:w="850" w:type="dxa"/>
          </w:tcPr>
          <w:p w:rsidR="00E4013F" w:rsidRDefault="00E4013F">
            <w:pPr>
              <w:pStyle w:val="Normalm"/>
              <w:spacing w:line="240" w:lineRule="auto"/>
              <w:ind w:firstLine="0"/>
              <w:rPr>
                <w:i/>
              </w:rPr>
            </w:pPr>
          </w:p>
        </w:tc>
        <w:tc>
          <w:tcPr>
            <w:tcW w:w="687" w:type="dxa"/>
          </w:tcPr>
          <w:p w:rsidR="00E4013F" w:rsidRDefault="00E4013F">
            <w:pPr>
              <w:pStyle w:val="Normalm"/>
              <w:spacing w:line="240" w:lineRule="auto"/>
              <w:ind w:firstLine="0"/>
              <w:rPr>
                <w:i/>
              </w:rPr>
            </w:pPr>
            <w:r>
              <w:rPr>
                <w:i/>
              </w:rPr>
              <w:t>3. gr.</w:t>
            </w:r>
          </w:p>
        </w:tc>
        <w:tc>
          <w:tcPr>
            <w:tcW w:w="581" w:type="dxa"/>
          </w:tcPr>
          <w:p w:rsidR="00E4013F" w:rsidRDefault="00E4013F">
            <w:pPr>
              <w:pStyle w:val="Normalm"/>
              <w:ind w:firstLine="0"/>
              <w:rPr>
                <w:i/>
              </w:rPr>
            </w:pPr>
            <w:r>
              <w:rPr>
                <w:i/>
              </w:rPr>
              <w:t>0,32</w:t>
            </w:r>
          </w:p>
        </w:tc>
        <w:tc>
          <w:tcPr>
            <w:tcW w:w="984" w:type="dxa"/>
          </w:tcPr>
          <w:p w:rsidR="00E4013F" w:rsidRDefault="00E4013F">
            <w:pPr>
              <w:pStyle w:val="Normalm"/>
              <w:ind w:left="-7"/>
              <w:rPr>
                <w:i/>
              </w:rPr>
            </w:pPr>
          </w:p>
        </w:tc>
        <w:tc>
          <w:tcPr>
            <w:tcW w:w="722" w:type="dxa"/>
          </w:tcPr>
          <w:p w:rsidR="00E4013F" w:rsidRDefault="00E4013F">
            <w:pPr>
              <w:pStyle w:val="Normalm"/>
              <w:spacing w:line="240" w:lineRule="auto"/>
              <w:ind w:firstLine="0"/>
              <w:jc w:val="center"/>
              <w:rPr>
                <w:i/>
              </w:rPr>
            </w:pPr>
          </w:p>
        </w:tc>
        <w:tc>
          <w:tcPr>
            <w:tcW w:w="747" w:type="dxa"/>
          </w:tcPr>
          <w:p w:rsidR="00E4013F" w:rsidRDefault="00E4013F">
            <w:pPr>
              <w:pStyle w:val="Normalm"/>
              <w:spacing w:line="240" w:lineRule="auto"/>
              <w:ind w:firstLine="0"/>
              <w:jc w:val="center"/>
              <w:rPr>
                <w:i/>
              </w:rPr>
            </w:pPr>
          </w:p>
        </w:tc>
      </w:tr>
      <w:tr w:rsidR="00E4013F">
        <w:trPr>
          <w:cantSplit/>
          <w:trHeight w:val="165"/>
        </w:trPr>
        <w:tc>
          <w:tcPr>
            <w:tcW w:w="850" w:type="dxa"/>
          </w:tcPr>
          <w:p w:rsidR="00E4013F" w:rsidRDefault="00E4013F">
            <w:pPr>
              <w:pStyle w:val="Normalm"/>
              <w:spacing w:line="240" w:lineRule="auto"/>
              <w:ind w:firstLine="0"/>
              <w:rPr>
                <w:i/>
              </w:rPr>
            </w:pPr>
            <w:r>
              <w:rPr>
                <w:i/>
              </w:rPr>
              <w:t>Mull-</w:t>
            </w:r>
          </w:p>
          <w:p w:rsidR="00E4013F" w:rsidRDefault="00E4013F">
            <w:pPr>
              <w:pStyle w:val="Normalm"/>
              <w:spacing w:line="240" w:lineRule="auto"/>
              <w:ind w:firstLine="0"/>
              <w:rPr>
                <w:i/>
              </w:rPr>
            </w:pPr>
            <w:r>
              <w:rPr>
                <w:i/>
              </w:rPr>
              <w:t>betoon</w:t>
            </w:r>
          </w:p>
        </w:tc>
        <w:tc>
          <w:tcPr>
            <w:tcW w:w="687" w:type="dxa"/>
          </w:tcPr>
          <w:p w:rsidR="00E4013F" w:rsidRDefault="00E4013F">
            <w:pPr>
              <w:pStyle w:val="Normalm"/>
              <w:spacing w:line="240" w:lineRule="auto"/>
              <w:ind w:firstLine="0"/>
              <w:rPr>
                <w:i/>
              </w:rPr>
            </w:pPr>
            <w:r>
              <w:rPr>
                <w:i/>
              </w:rPr>
              <w:t>1. gr.</w:t>
            </w:r>
          </w:p>
        </w:tc>
        <w:tc>
          <w:tcPr>
            <w:tcW w:w="581" w:type="dxa"/>
          </w:tcPr>
          <w:p w:rsidR="00E4013F" w:rsidRDefault="00E4013F">
            <w:pPr>
              <w:pStyle w:val="Normalm"/>
              <w:ind w:firstLine="0"/>
              <w:rPr>
                <w:i/>
              </w:rPr>
            </w:pPr>
            <w:r>
              <w:rPr>
                <w:i/>
              </w:rPr>
              <w:t>0,50</w:t>
            </w:r>
          </w:p>
        </w:tc>
        <w:tc>
          <w:tcPr>
            <w:tcW w:w="984" w:type="dxa"/>
          </w:tcPr>
          <w:p w:rsidR="00E4013F" w:rsidRDefault="00E4013F">
            <w:pPr>
              <w:pStyle w:val="Normalm"/>
              <w:ind w:left="-7"/>
              <w:rPr>
                <w:i/>
              </w:rPr>
            </w:pPr>
          </w:p>
        </w:tc>
        <w:tc>
          <w:tcPr>
            <w:tcW w:w="722" w:type="dxa"/>
          </w:tcPr>
          <w:p w:rsidR="00E4013F" w:rsidRDefault="00E4013F">
            <w:pPr>
              <w:pStyle w:val="Normalm"/>
              <w:spacing w:line="240" w:lineRule="auto"/>
              <w:ind w:firstLine="0"/>
              <w:jc w:val="center"/>
              <w:rPr>
                <w:i/>
              </w:rPr>
            </w:pPr>
            <w:r>
              <w:rPr>
                <w:i/>
              </w:rPr>
              <w:t>0,42</w:t>
            </w:r>
          </w:p>
        </w:tc>
        <w:tc>
          <w:tcPr>
            <w:tcW w:w="747" w:type="dxa"/>
          </w:tcPr>
          <w:p w:rsidR="00E4013F" w:rsidRDefault="00E4013F">
            <w:pPr>
              <w:pStyle w:val="Normalm"/>
              <w:spacing w:line="240" w:lineRule="auto"/>
              <w:ind w:firstLine="0"/>
              <w:jc w:val="center"/>
              <w:rPr>
                <w:i/>
              </w:rPr>
            </w:pPr>
            <w:r>
              <w:rPr>
                <w:i/>
              </w:rPr>
              <w:t>0,42</w:t>
            </w:r>
          </w:p>
        </w:tc>
      </w:tr>
      <w:tr w:rsidR="00E4013F">
        <w:trPr>
          <w:cantSplit/>
          <w:trHeight w:val="165"/>
        </w:trPr>
        <w:tc>
          <w:tcPr>
            <w:tcW w:w="850" w:type="dxa"/>
          </w:tcPr>
          <w:p w:rsidR="00E4013F" w:rsidRDefault="00E4013F">
            <w:pPr>
              <w:pStyle w:val="Normalm"/>
              <w:spacing w:line="240" w:lineRule="auto"/>
              <w:ind w:firstLine="0"/>
              <w:rPr>
                <w:i/>
              </w:rPr>
            </w:pPr>
            <w:r>
              <w:rPr>
                <w:i/>
              </w:rPr>
              <w:t>Töödel-dud ki-</w:t>
            </w:r>
          </w:p>
          <w:p w:rsidR="00E4013F" w:rsidRDefault="00E4013F">
            <w:pPr>
              <w:pStyle w:val="Normalm"/>
              <w:spacing w:line="240" w:lineRule="auto"/>
              <w:ind w:firstLine="0"/>
              <w:rPr>
                <w:i/>
              </w:rPr>
            </w:pPr>
            <w:r>
              <w:rPr>
                <w:i/>
              </w:rPr>
              <w:t>vi</w:t>
            </w:r>
          </w:p>
        </w:tc>
        <w:tc>
          <w:tcPr>
            <w:tcW w:w="687" w:type="dxa"/>
          </w:tcPr>
          <w:p w:rsidR="00E4013F" w:rsidRDefault="00E4013F">
            <w:pPr>
              <w:pStyle w:val="Normalm"/>
              <w:spacing w:line="240" w:lineRule="auto"/>
              <w:ind w:firstLine="0"/>
              <w:rPr>
                <w:i/>
              </w:rPr>
            </w:pPr>
            <w:r>
              <w:rPr>
                <w:i/>
              </w:rPr>
              <w:t>1. gr.</w:t>
            </w:r>
          </w:p>
        </w:tc>
        <w:tc>
          <w:tcPr>
            <w:tcW w:w="581" w:type="dxa"/>
          </w:tcPr>
          <w:p w:rsidR="00E4013F" w:rsidRDefault="00E4013F">
            <w:pPr>
              <w:pStyle w:val="Normalm"/>
              <w:ind w:firstLine="0"/>
              <w:rPr>
                <w:i/>
              </w:rPr>
            </w:pPr>
            <w:r>
              <w:rPr>
                <w:i/>
              </w:rPr>
              <w:t>0,46</w:t>
            </w:r>
          </w:p>
        </w:tc>
        <w:tc>
          <w:tcPr>
            <w:tcW w:w="984" w:type="dxa"/>
          </w:tcPr>
          <w:p w:rsidR="00E4013F" w:rsidRDefault="00E4013F">
            <w:pPr>
              <w:pStyle w:val="Normalm"/>
              <w:tabs>
                <w:tab w:val="clear" w:pos="425"/>
                <w:tab w:val="clear" w:pos="567"/>
              </w:tabs>
              <w:ind w:left="-7" w:firstLine="191"/>
              <w:rPr>
                <w:i/>
              </w:rPr>
            </w:pPr>
            <w:r>
              <w:rPr>
                <w:i/>
              </w:rPr>
              <w:t>0,56</w:t>
            </w:r>
          </w:p>
        </w:tc>
        <w:tc>
          <w:tcPr>
            <w:tcW w:w="722" w:type="dxa"/>
          </w:tcPr>
          <w:p w:rsidR="00E4013F" w:rsidRDefault="00E4013F">
            <w:pPr>
              <w:pStyle w:val="Normalm"/>
              <w:spacing w:line="240" w:lineRule="auto"/>
              <w:ind w:firstLine="0"/>
              <w:jc w:val="center"/>
              <w:rPr>
                <w:i/>
              </w:rPr>
            </w:pPr>
          </w:p>
        </w:tc>
        <w:tc>
          <w:tcPr>
            <w:tcW w:w="747" w:type="dxa"/>
          </w:tcPr>
          <w:p w:rsidR="00E4013F" w:rsidRDefault="00E4013F">
            <w:pPr>
              <w:pStyle w:val="Normalm"/>
              <w:spacing w:line="240" w:lineRule="auto"/>
              <w:ind w:firstLine="0"/>
              <w:jc w:val="center"/>
              <w:rPr>
                <w:i/>
              </w:rPr>
            </w:pPr>
          </w:p>
        </w:tc>
      </w:tr>
    </w:tbl>
    <w:p w:rsidR="00E4013F" w:rsidRDefault="00E4013F">
      <w:pPr>
        <w:pStyle w:val="Normalm"/>
        <w:ind w:firstLine="0"/>
        <w:rPr>
          <w:i/>
        </w:rPr>
      </w:pPr>
    </w:p>
    <w:p w:rsidR="00E4013F" w:rsidRDefault="00E4013F">
      <w:pPr>
        <w:pStyle w:val="Normal1t"/>
        <w:rPr>
          <w:i/>
        </w:rPr>
      </w:pPr>
      <w:r>
        <w:rPr>
          <w:i/>
        </w:rPr>
        <w:t>f</w:t>
      </w:r>
      <w:r>
        <w:rPr>
          <w:i/>
          <w:vertAlign w:val="subscript"/>
        </w:rPr>
        <w:t>b</w:t>
      </w:r>
      <w:r>
        <w:rPr>
          <w:i/>
        </w:rPr>
        <w:tab/>
        <w:t>—kivide normaliseeritud keskmine surve</w:t>
      </w:r>
      <w:r>
        <w:rPr>
          <w:i/>
        </w:rPr>
        <w:softHyphen/>
        <w:t>tugevus N/mm</w:t>
      </w:r>
      <w:r>
        <w:rPr>
          <w:i/>
          <w:vertAlign w:val="superscript"/>
        </w:rPr>
        <w:t>2</w:t>
      </w:r>
      <w:r>
        <w:rPr>
          <w:i/>
        </w:rPr>
        <w:t xml:space="preserve"> koormuse raken</w:t>
      </w:r>
      <w:r>
        <w:rPr>
          <w:i/>
        </w:rPr>
        <w:softHyphen/>
        <w:t>da</w:t>
      </w:r>
      <w:r>
        <w:rPr>
          <w:i/>
        </w:rPr>
        <w:softHyphen/>
        <w:t>mise suunas bruto ristlõike järgi;</w:t>
      </w:r>
    </w:p>
    <w:p w:rsidR="00E4013F" w:rsidRDefault="00E4013F">
      <w:pPr>
        <w:pStyle w:val="Normal2t"/>
        <w:tabs>
          <w:tab w:val="left" w:pos="1134"/>
        </w:tabs>
        <w:rPr>
          <w:i/>
        </w:rPr>
      </w:pPr>
      <w:r>
        <w:rPr>
          <w:i/>
        </w:rPr>
        <w:t>f</w:t>
      </w:r>
      <w:r>
        <w:rPr>
          <w:i/>
          <w:vertAlign w:val="subscript"/>
        </w:rPr>
        <w:t>m</w:t>
      </w:r>
      <w:r>
        <w:rPr>
          <w:i/>
        </w:rPr>
        <w:tab/>
        <w:t>— põhimördi keskmine survetugevus N/mm</w:t>
      </w:r>
      <w:r>
        <w:rPr>
          <w:i/>
          <w:vertAlign w:val="superscript"/>
        </w:rPr>
        <w:t>2</w:t>
      </w:r>
      <w:r>
        <w:rPr>
          <w:i/>
        </w:rPr>
        <w:t>.</w:t>
      </w:r>
    </w:p>
    <w:p w:rsidR="00E4013F" w:rsidRDefault="00E4013F">
      <w:r>
        <w:t>Müüritise arvutustugevuse saamiseks tuleb norm</w:t>
      </w:r>
      <w:r>
        <w:softHyphen/>
        <w:t xml:space="preserve">tugevus jagada osavaruteguriga </w:t>
      </w:r>
      <w:r>
        <w:sym w:font="Symbol" w:char="F067"/>
      </w:r>
      <w:r>
        <w:rPr>
          <w:vertAlign w:val="subscript"/>
        </w:rPr>
        <w:t>M</w:t>
      </w:r>
      <w:r>
        <w:t>.</w:t>
      </w:r>
    </w:p>
    <w:p w:rsidR="00E4013F" w:rsidRDefault="00E4013F">
      <w:pPr>
        <w:rPr>
          <w:i/>
        </w:rPr>
      </w:pPr>
      <w:r>
        <w:rPr>
          <w:i/>
        </w:rPr>
        <w:t>Kui kasutatakse teise tugevusgrupi betoonplokke, mille vertikaalõõned on kohapeal täielikult täidetud  betooniga, siis võib f</w:t>
      </w:r>
      <w:r>
        <w:rPr>
          <w:i/>
          <w:vertAlign w:val="subscript"/>
        </w:rPr>
        <w:t>b</w:t>
      </w:r>
      <w:r>
        <w:rPr>
          <w:i/>
        </w:rPr>
        <w:t xml:space="preserve"> määramisel eeldada, et t</w:t>
      </w:r>
      <w:r>
        <w:rPr>
          <w:i/>
        </w:rPr>
        <w:t>e</w:t>
      </w:r>
      <w:r>
        <w:rPr>
          <w:i/>
        </w:rPr>
        <w:t>gemist on esimese tugevusgrupi kividega (plok</w:t>
      </w:r>
      <w:r>
        <w:rPr>
          <w:i/>
        </w:rPr>
        <w:softHyphen/>
        <w:t>kidega) ja nende survetugevus põhineb netoristlõ</w:t>
      </w:r>
      <w:r>
        <w:rPr>
          <w:i/>
        </w:rPr>
        <w:t>i</w:t>
      </w:r>
      <w:r>
        <w:rPr>
          <w:i/>
        </w:rPr>
        <w:t>kel, kusjuures täite survetugevus ei tohi olla väi</w:t>
      </w:r>
      <w:r>
        <w:rPr>
          <w:i/>
        </w:rPr>
        <w:t>k</w:t>
      </w:r>
      <w:r>
        <w:rPr>
          <w:i/>
        </w:rPr>
        <w:t>sem ploki omast. Kui täite survetugevus on väiksem ploki omast, määratakse ploki survetugevus täite tugevuse alusel.</w:t>
      </w:r>
    </w:p>
    <w:p w:rsidR="00E4013F" w:rsidRDefault="00E4013F">
      <w:pPr>
        <w:rPr>
          <w:i/>
        </w:rPr>
      </w:pPr>
    </w:p>
    <w:p w:rsidR="00E4013F" w:rsidRDefault="00E4013F">
      <w:pPr>
        <w:pStyle w:val="Pealkiri2"/>
      </w:pPr>
      <w:bookmarkStart w:id="66" w:name="_Toc436904549"/>
      <w:bookmarkStart w:id="67" w:name="_Toc523385687"/>
      <w:r>
        <w:t>Näide 1</w:t>
      </w:r>
      <w:bookmarkEnd w:id="66"/>
      <w:r>
        <w:t xml:space="preserve"> Müüritise tugevuse määramine</w:t>
      </w:r>
      <w:bookmarkEnd w:id="67"/>
    </w:p>
    <w:p w:rsidR="00E4013F" w:rsidRDefault="00E4013F">
      <w:r>
        <w:t>Määrata müüritise tugevus järgmiste andmete al</w:t>
      </w:r>
      <w:r>
        <w:t>u</w:t>
      </w:r>
      <w:r>
        <w:t>sel.</w:t>
      </w:r>
    </w:p>
    <w:p w:rsidR="00E4013F" w:rsidRDefault="00E4013F">
      <w:r>
        <w:t xml:space="preserve">Õhukuivad täiskivid on keskmise survetugevusega </w:t>
      </w:r>
      <w:r>
        <w:tab/>
        <w:t>f</w:t>
      </w:r>
      <w:r>
        <w:rPr>
          <w:vertAlign w:val="subscript"/>
        </w:rPr>
        <w:t>b,m</w:t>
      </w:r>
      <w:r>
        <w:t xml:space="preserve"> = 18,0 MPa (N/mm</w:t>
      </w:r>
      <w:r>
        <w:rPr>
          <w:vertAlign w:val="superscript"/>
        </w:rPr>
        <w:t>2</w:t>
      </w:r>
      <w:r>
        <w:t>),</w:t>
      </w:r>
    </w:p>
    <w:p w:rsidR="00E4013F" w:rsidRDefault="00E4013F">
      <w:r>
        <w:t>esimese tugevusgrupi kivide mõõtmed on 60x100x200 mm,</w:t>
      </w:r>
    </w:p>
    <w:p w:rsidR="00E4013F" w:rsidRDefault="00E4013F">
      <w:r>
        <w:t>mördi keskmine survetugevus on</w:t>
      </w:r>
      <w:r>
        <w:tab/>
      </w:r>
      <w:r>
        <w:tab/>
      </w:r>
      <w:r>
        <w:tab/>
        <w:t>f</w:t>
      </w:r>
      <w:r>
        <w:rPr>
          <w:vertAlign w:val="subscript"/>
        </w:rPr>
        <w:t>m</w:t>
      </w:r>
      <w:r>
        <w:t xml:space="preserve">   = 2,5 MPa.</w:t>
      </w:r>
    </w:p>
    <w:p w:rsidR="00E4013F" w:rsidRDefault="00E4013F">
      <w:r>
        <w:t>Määrame kivide normaliseeritud survetugevuse (vt EPN-ENV 6.1.1 j 3.1.2.1 )</w:t>
      </w:r>
    </w:p>
    <w:p w:rsidR="00E4013F" w:rsidRDefault="00E4013F">
      <w:r>
        <w:tab/>
        <w:t>f</w:t>
      </w:r>
      <w:r>
        <w:rPr>
          <w:vertAlign w:val="subscript"/>
        </w:rPr>
        <w:t>b</w:t>
      </w:r>
      <w:r>
        <w:t xml:space="preserve"> = δxf</w:t>
      </w:r>
      <w:r>
        <w:rPr>
          <w:vertAlign w:val="subscript"/>
        </w:rPr>
        <w:t>b,m</w:t>
      </w:r>
      <w:r>
        <w:t xml:space="preserve"> = 0,82x18,0 = 14,8 MPa.</w:t>
      </w:r>
    </w:p>
    <w:p w:rsidR="00E4013F" w:rsidRDefault="00E4013F">
      <w:r>
        <w:t>Müüritise normsurvetugevus</w:t>
      </w:r>
    </w:p>
    <w:p w:rsidR="00E4013F" w:rsidRDefault="00E4013F">
      <w:r>
        <w:tab/>
        <w:t>f</w:t>
      </w:r>
      <w:r>
        <w:rPr>
          <w:vertAlign w:val="subscript"/>
        </w:rPr>
        <w:t>k</w:t>
      </w:r>
      <w:r>
        <w:t xml:space="preserve"> = K f</w:t>
      </w:r>
      <w:r>
        <w:rPr>
          <w:vertAlign w:val="subscript"/>
        </w:rPr>
        <w:t>b</w:t>
      </w:r>
      <w:r>
        <w:rPr>
          <w:vertAlign w:val="superscript"/>
        </w:rPr>
        <w:t>0,70</w:t>
      </w:r>
      <w:r>
        <w:t xml:space="preserve"> f</w:t>
      </w:r>
      <w:r>
        <w:rPr>
          <w:vertAlign w:val="subscript"/>
        </w:rPr>
        <w:t>m</w:t>
      </w:r>
      <w:r>
        <w:rPr>
          <w:vertAlign w:val="superscript"/>
        </w:rPr>
        <w:t>0,30</w:t>
      </w:r>
      <w:r>
        <w:t xml:space="preserve"> =</w:t>
      </w:r>
      <w:r>
        <w:tab/>
        <w:t>0,46x14,8</w:t>
      </w:r>
      <w:r>
        <w:rPr>
          <w:vertAlign w:val="superscript"/>
        </w:rPr>
        <w:t>0,70</w:t>
      </w:r>
      <w:r>
        <w:t>x2,5</w:t>
      </w:r>
      <w:r>
        <w:rPr>
          <w:vertAlign w:val="superscript"/>
        </w:rPr>
        <w:t>0,30</w:t>
      </w:r>
      <w:r>
        <w:t xml:space="preserve"> =</w:t>
      </w:r>
    </w:p>
    <w:p w:rsidR="00E4013F" w:rsidRDefault="00E4013F">
      <w:r>
        <w:tab/>
      </w:r>
      <w:r>
        <w:tab/>
      </w:r>
      <w:r>
        <w:tab/>
      </w:r>
      <w:r>
        <w:tab/>
      </w:r>
      <w:r>
        <w:tab/>
        <w:t xml:space="preserve">= 4,0  MPa, </w:t>
      </w:r>
    </w:p>
    <w:p w:rsidR="00E4013F" w:rsidRDefault="00E4013F">
      <w:r>
        <w:t>kus</w:t>
      </w:r>
      <w:r>
        <w:tab/>
        <w:t>K = 0,46 esimese tugevusgrupi puhul.</w:t>
      </w:r>
    </w:p>
    <w:p w:rsidR="00E4013F" w:rsidRDefault="00E4013F">
      <w:r>
        <w:t xml:space="preserve"> (Soome normidest võetud ajutine väärtus on tundu</w:t>
      </w:r>
      <w:r>
        <w:softHyphen/>
        <w:t xml:space="preserve">valt suurem, vt </w:t>
      </w:r>
      <w:bookmarkStart w:id="68" w:name="a2"/>
      <w:bookmarkEnd w:id="68"/>
      <w:r>
        <w:t>lisa 5 tabel H1, f</w:t>
      </w:r>
      <w:r>
        <w:rPr>
          <w:vertAlign w:val="subscript"/>
        </w:rPr>
        <w:t>k</w:t>
      </w:r>
      <w:r>
        <w:t xml:space="preserve"> = 5,8 N/mm</w:t>
      </w:r>
      <w:r>
        <w:rPr>
          <w:vertAlign w:val="superscript"/>
        </w:rPr>
        <w:t>2</w:t>
      </w:r>
      <w:r>
        <w:t>).</w:t>
      </w:r>
    </w:p>
    <w:p w:rsidR="00E4013F" w:rsidRDefault="00E4013F"/>
    <w:p w:rsidR="00E4013F" w:rsidRDefault="00E4013F">
      <w:pPr>
        <w:pStyle w:val="Pealkiri2"/>
      </w:pPr>
      <w:bookmarkStart w:id="69" w:name="_Toc409024002"/>
      <w:bookmarkStart w:id="70" w:name="_Toc437705021"/>
      <w:bookmarkStart w:id="71" w:name="_Toc523385688"/>
      <w:r>
        <w:t xml:space="preserve">2.4 Vertikaalselt koormatud </w:t>
      </w:r>
      <w:bookmarkEnd w:id="69"/>
      <w:r>
        <w:t>konstruktsioonid</w:t>
      </w:r>
      <w:bookmarkEnd w:id="70"/>
      <w:bookmarkEnd w:id="71"/>
    </w:p>
    <w:p w:rsidR="00E4013F" w:rsidRDefault="00E4013F">
      <w:pPr>
        <w:pStyle w:val="Pealkiri3"/>
      </w:pPr>
      <w:bookmarkStart w:id="72" w:name="_Toc409024003"/>
      <w:bookmarkStart w:id="73" w:name="_Toc437705022"/>
      <w:bookmarkStart w:id="74" w:name="_Toc523385689"/>
      <w:r>
        <w:t>2.4.1 Üldsätted</w:t>
      </w:r>
      <w:bookmarkEnd w:id="72"/>
      <w:bookmarkEnd w:id="73"/>
      <w:bookmarkEnd w:id="74"/>
    </w:p>
    <w:p w:rsidR="00E4013F" w:rsidRDefault="00E4013F">
      <w:r>
        <w:t>Vertikaalselt koormatud armeerimata müüri ja muu</w:t>
      </w:r>
      <w:r>
        <w:softHyphen/>
      </w:r>
      <w:r>
        <w:softHyphen/>
      </w:r>
      <w:r>
        <w:softHyphen/>
        <w:t>de kandeelementide kandevõime sõltub seina ja vastava kandeelemendi geomeetriast, koormuse ekstsentrilisusest ja müüritise omadustest.</w:t>
      </w:r>
    </w:p>
    <w:p w:rsidR="00E4013F" w:rsidRDefault="00E4013F">
      <w:r>
        <w:t>Arvutuse eeldused:</w:t>
      </w:r>
    </w:p>
    <w:p w:rsidR="00E4013F" w:rsidRDefault="00E4013F">
      <w:r>
        <w:t xml:space="preserve"> — müüritise deformeerumisel jääb ristlõige ta</w:t>
      </w:r>
      <w:r>
        <w:softHyphen/>
        <w:t>sapinnaliseks;</w:t>
      </w:r>
    </w:p>
    <w:p w:rsidR="00E4013F" w:rsidRDefault="00E4013F">
      <w:r>
        <w:t xml:space="preserve"> — müüritise tõmbetugevus risti sängitusvuuki on null;</w:t>
      </w:r>
    </w:p>
    <w:p w:rsidR="00E4013F" w:rsidRDefault="00E4013F">
      <w:r>
        <w:t xml:space="preserve"> — pinge-deformatsioonigraafik vastab EPN-ENV 6.1.1 joonisele 3.3.</w:t>
      </w:r>
    </w:p>
    <w:p w:rsidR="00E4013F" w:rsidRDefault="00E4013F">
      <w:pPr>
        <w:rPr>
          <w:i/>
        </w:rPr>
      </w:pPr>
      <w:r>
        <w:rPr>
          <w:i/>
        </w:rPr>
        <w:t>Tuleks arvestada:</w:t>
      </w:r>
    </w:p>
    <w:p w:rsidR="00E4013F" w:rsidRDefault="00E4013F">
      <w:pPr>
        <w:pStyle w:val="Pis"/>
        <w:tabs>
          <w:tab w:val="clear" w:pos="4320"/>
          <w:tab w:val="clear" w:pos="8640"/>
        </w:tabs>
        <w:rPr>
          <w:i/>
        </w:rPr>
      </w:pPr>
      <w:r>
        <w:rPr>
          <w:i/>
        </w:rPr>
        <w:t xml:space="preserve"> — koormuse pikaajalisust;</w:t>
      </w:r>
    </w:p>
    <w:p w:rsidR="00E4013F" w:rsidRDefault="00E4013F">
      <w:pPr>
        <w:rPr>
          <w:i/>
        </w:rPr>
      </w:pPr>
      <w:r>
        <w:rPr>
          <w:i/>
        </w:rPr>
        <w:t xml:space="preserve"> — teist järku koormustulemeid;</w:t>
      </w:r>
    </w:p>
    <w:p w:rsidR="00E4013F" w:rsidRDefault="00E4013F">
      <w:pPr>
        <w:rPr>
          <w:i/>
        </w:rPr>
      </w:pPr>
      <w:r>
        <w:rPr>
          <w:i/>
        </w:rPr>
        <w:t xml:space="preserve"> — seinte asendist tekkivat ekstsentrilisust, lagede ja diafragmade koostööd;</w:t>
      </w:r>
    </w:p>
    <w:p w:rsidR="00E4013F" w:rsidRDefault="00E4013F">
      <w:pPr>
        <w:rPr>
          <w:i/>
        </w:rPr>
      </w:pPr>
      <w:r>
        <w:rPr>
          <w:i/>
        </w:rPr>
        <w:t xml:space="preserve"> — lisaekstsentrilisusi konstruktsiooni eri osade erinevatest deformatsioonidest erinevate mater</w:t>
      </w:r>
      <w:r>
        <w:rPr>
          <w:i/>
        </w:rPr>
        <w:softHyphen/>
        <w:t>jalide eriomaduste tõttu.</w:t>
      </w:r>
    </w:p>
    <w:p w:rsidR="00E4013F" w:rsidRDefault="00E4013F">
      <w:r>
        <w:t>Kandepiirseisundis peab armeerimata kivikonst</w:t>
      </w:r>
      <w:r>
        <w:softHyphen/>
        <w:t>ruktsiooni verikaalkandevõime N</w:t>
      </w:r>
      <w:r>
        <w:rPr>
          <w:vertAlign w:val="subscript"/>
        </w:rPr>
        <w:t>Rd</w:t>
      </w:r>
      <w:r>
        <w:t xml:space="preserve"> olema vähemalt võrdne arvutusliku vertikaalkoormusega N</w:t>
      </w:r>
      <w:r>
        <w:rPr>
          <w:vertAlign w:val="subscript"/>
        </w:rPr>
        <w:t>Sd</w:t>
      </w:r>
      <w:r>
        <w:t xml:space="preserve"> , s.t</w:t>
      </w:r>
    </w:p>
    <w:p w:rsidR="00E4013F" w:rsidRDefault="00E4013F">
      <w:r>
        <w:tab/>
        <w:t>N</w:t>
      </w:r>
      <w:r>
        <w:rPr>
          <w:vertAlign w:val="subscript"/>
        </w:rPr>
        <w:t>Sd</w:t>
      </w:r>
      <w:r>
        <w:t xml:space="preserve"> </w:t>
      </w:r>
      <w:r>
        <w:sym w:font="Symbol" w:char="F0A3"/>
      </w:r>
      <w:r>
        <w:t xml:space="preserve"> N</w:t>
      </w:r>
      <w:r>
        <w:rPr>
          <w:vertAlign w:val="subscript"/>
        </w:rPr>
        <w:t>Rd</w:t>
      </w:r>
      <w:r>
        <w:t xml:space="preserve"> .</w:t>
      </w:r>
      <w:r>
        <w:tab/>
      </w:r>
      <w:r>
        <w:tab/>
      </w:r>
      <w:r>
        <w:tab/>
        <w:t>(2.5)</w:t>
      </w:r>
    </w:p>
    <w:p w:rsidR="00E4013F" w:rsidRDefault="00E4013F">
      <w:pPr>
        <w:rPr>
          <w:i/>
        </w:rPr>
      </w:pPr>
      <w:r>
        <w:rPr>
          <w:i/>
        </w:rPr>
        <w:t>Sobiv arvutusmeetod kandepiirseisundi kontro</w:t>
      </w:r>
      <w:r>
        <w:rPr>
          <w:i/>
        </w:rPr>
        <w:softHyphen/>
        <w:t>l</w:t>
      </w:r>
      <w:r>
        <w:rPr>
          <w:i/>
        </w:rPr>
        <w:softHyphen/>
        <w:t>limiseks vertikaalselt koormatud elemendis on a</w:t>
      </w:r>
      <w:r>
        <w:rPr>
          <w:i/>
        </w:rPr>
        <w:t>n</w:t>
      </w:r>
      <w:r>
        <w:rPr>
          <w:i/>
        </w:rPr>
        <w:t>tud j 2.4.2.</w:t>
      </w:r>
    </w:p>
    <w:p w:rsidR="00E4013F" w:rsidRDefault="00E4013F">
      <w:pPr>
        <w:pStyle w:val="Normalm"/>
        <w:rPr>
          <w:i/>
        </w:rPr>
      </w:pPr>
      <w:r>
        <w:rPr>
          <w:i/>
        </w:rPr>
        <w:t xml:space="preserve">Märkus. J 2.4.2 on tehtud lihtsustusi seoses seinte saleduse määramise ja nõtketeguriga </w:t>
      </w:r>
      <w:r>
        <w:rPr>
          <w:i/>
        </w:rPr>
        <w:sym w:font="Symbol" w:char="F063"/>
      </w:r>
      <w:r>
        <w:rPr>
          <w:i/>
        </w:rPr>
        <w:t>, teist järku koormustulem võetakse arvesse lihtsustatud viisil.</w:t>
      </w:r>
    </w:p>
    <w:p w:rsidR="00E4013F" w:rsidRDefault="00E4013F">
      <w:pPr>
        <w:rPr>
          <w:i/>
        </w:rPr>
      </w:pPr>
    </w:p>
    <w:p w:rsidR="00E4013F" w:rsidRDefault="00E4013F">
      <w:pPr>
        <w:pStyle w:val="Pealkiri3"/>
      </w:pPr>
      <w:bookmarkStart w:id="75" w:name="_Toc437705023"/>
      <w:bookmarkStart w:id="76" w:name="_Toc523385690"/>
      <w:r>
        <w:t>2.4.2 Armeerimata seina ja postide tugevus</w:t>
      </w:r>
      <w:r>
        <w:softHyphen/>
        <w:t>arvutused</w:t>
      </w:r>
      <w:bookmarkEnd w:id="75"/>
      <w:bookmarkEnd w:id="76"/>
    </w:p>
    <w:p w:rsidR="00E4013F" w:rsidRDefault="00E4013F">
      <w:pPr>
        <w:pStyle w:val="Pealkiri4"/>
      </w:pPr>
      <w:bookmarkStart w:id="77" w:name="_Toc523385691"/>
      <w:r>
        <w:t>2.4.2.1 Üldsätted</w:t>
      </w:r>
      <w:bookmarkEnd w:id="77"/>
    </w:p>
    <w:p w:rsidR="00E4013F" w:rsidRDefault="00E4013F">
      <w:pPr>
        <w:rPr>
          <w:i/>
        </w:rPr>
      </w:pPr>
      <w:r>
        <w:rPr>
          <w:i/>
        </w:rPr>
        <w:t>Vertikaalkoormusega ühekihilise seina ja posti kandevõime on EPN-ENV 6.1.1 p 4.4.2(1) alusel</w:t>
      </w:r>
    </w:p>
    <w:p w:rsidR="00E4013F" w:rsidRDefault="00E4013F">
      <w:pPr>
        <w:rPr>
          <w:i/>
        </w:rPr>
      </w:pPr>
      <w:r>
        <w:rPr>
          <w:i/>
        </w:rPr>
        <w:tab/>
        <w:t>N</w:t>
      </w:r>
      <w:r>
        <w:rPr>
          <w:i/>
          <w:vertAlign w:val="subscript"/>
        </w:rPr>
        <w:t>Rd</w:t>
      </w:r>
      <w:r>
        <w:rPr>
          <w:i/>
        </w:rPr>
        <w:t xml:space="preserve"> = </w:t>
      </w:r>
      <w:r w:rsidRPr="003F65E4">
        <w:rPr>
          <w:i/>
          <w:position w:val="-30"/>
        </w:rPr>
        <w:object w:dxaOrig="1040" w:dyaOrig="720">
          <v:shape id="_x0000_i1029" type="#_x0000_t75" style="width:51.75pt;height:32.25pt" o:ole="" fillcolor="window">
            <v:imagedata r:id="rId27" o:title=""/>
          </v:shape>
          <o:OLEObject Type="Embed" ProgID="Equation.3" ShapeID="_x0000_i1029" DrawAspect="Content" ObjectID="_1539932767" r:id="rId28"/>
        </w:object>
      </w:r>
      <w:r>
        <w:rPr>
          <w:i/>
        </w:rPr>
        <w:t xml:space="preserve"> ,</w:t>
      </w:r>
      <w:r>
        <w:rPr>
          <w:i/>
        </w:rPr>
        <w:tab/>
      </w:r>
      <w:r>
        <w:rPr>
          <w:i/>
        </w:rPr>
        <w:tab/>
        <w:t>(2.6)</w:t>
      </w:r>
    </w:p>
    <w:p w:rsidR="00E4013F" w:rsidRDefault="00E4013F">
      <w:pPr>
        <w:rPr>
          <w:i/>
        </w:rPr>
      </w:pPr>
      <w:r>
        <w:rPr>
          <w:i/>
        </w:rPr>
        <w:t>kus</w:t>
      </w:r>
    </w:p>
    <w:p w:rsidR="00E4013F" w:rsidRDefault="00E4013F">
      <w:pPr>
        <w:pStyle w:val="Normalta"/>
        <w:rPr>
          <w:i/>
        </w:rPr>
      </w:pPr>
      <w:r>
        <w:rPr>
          <w:i/>
        </w:rPr>
        <w:t>A</w:t>
      </w:r>
      <w:r>
        <w:rPr>
          <w:i/>
          <w:vertAlign w:val="subscript"/>
        </w:rPr>
        <w:t>c</w:t>
      </w:r>
      <w:r>
        <w:rPr>
          <w:i/>
        </w:rPr>
        <w:tab/>
      </w:r>
      <w:r>
        <w:rPr>
          <w:i/>
        </w:rPr>
        <w:tab/>
        <w:t>— seina arvutusliku osa surutud tsooni ristlõikepindala.</w:t>
      </w:r>
      <w:r>
        <w:t xml:space="preserve"> </w:t>
      </w:r>
      <w:r>
        <w:rPr>
          <w:i/>
        </w:rPr>
        <w:t>Vastavalt eeldustele ei võta ristlõige  vastu tõmbepingeid, suru</w:t>
      </w:r>
      <w:r>
        <w:rPr>
          <w:i/>
        </w:rPr>
        <w:softHyphen/>
        <w:t>tud osas pingeepüür täitub ja arvutustes võetakse see ristküliku kujuliseks. Selle pinna raskuskese peab seega asuma jõu rakenduspunkti all (sellega ühel joonel). See tingimus on pinna A</w:t>
      </w:r>
      <w:r>
        <w:rPr>
          <w:i/>
          <w:vertAlign w:val="subscript"/>
        </w:rPr>
        <w:t>c</w:t>
      </w:r>
      <w:r>
        <w:rPr>
          <w:i/>
        </w:rPr>
        <w:t xml:space="preserve"> määramise al</w:t>
      </w:r>
      <w:r>
        <w:rPr>
          <w:i/>
        </w:rPr>
        <w:t>u</w:t>
      </w:r>
      <w:r>
        <w:rPr>
          <w:i/>
        </w:rPr>
        <w:t>seks;</w:t>
      </w:r>
    </w:p>
    <w:p w:rsidR="00E4013F" w:rsidRDefault="00E4013F">
      <w:pPr>
        <w:pStyle w:val="Normalta"/>
        <w:rPr>
          <w:i/>
        </w:rPr>
      </w:pPr>
      <w:r>
        <w:rPr>
          <w:i/>
        </w:rPr>
        <w:sym w:font="Symbol" w:char="F063"/>
      </w:r>
      <w:r>
        <w:rPr>
          <w:i/>
          <w:vertAlign w:val="subscript"/>
        </w:rPr>
        <w:t>i(m)</w:t>
      </w:r>
      <w:r>
        <w:rPr>
          <w:i/>
        </w:rPr>
        <w:t xml:space="preserve"> </w:t>
      </w:r>
      <w:r>
        <w:rPr>
          <w:i/>
        </w:rPr>
        <w:tab/>
        <w:t xml:space="preserve"> — kandevõimet vähendav tegur (nõtke</w:t>
      </w:r>
      <w:r>
        <w:rPr>
          <w:i/>
        </w:rPr>
        <w:softHyphen/>
        <w:t xml:space="preserve">tegur) </w:t>
      </w:r>
      <w:r>
        <w:rPr>
          <w:i/>
        </w:rPr>
        <w:sym w:font="Symbol" w:char="F063"/>
      </w:r>
      <w:r>
        <w:rPr>
          <w:i/>
          <w:vertAlign w:val="subscript"/>
        </w:rPr>
        <w:t>i</w:t>
      </w:r>
      <w:r>
        <w:rPr>
          <w:i/>
        </w:rPr>
        <w:t xml:space="preserve"> või </w:t>
      </w:r>
      <w:r>
        <w:rPr>
          <w:i/>
        </w:rPr>
        <w:sym w:font="Symbol" w:char="F063"/>
      </w:r>
      <w:r>
        <w:rPr>
          <w:i/>
          <w:vertAlign w:val="subscript"/>
        </w:rPr>
        <w:t>m</w:t>
      </w:r>
      <w:r>
        <w:rPr>
          <w:i/>
        </w:rPr>
        <w:t xml:space="preserve"> vastavalt saledusele ja ekstsentrilisu</w:t>
      </w:r>
      <w:r>
        <w:rPr>
          <w:i/>
        </w:rPr>
        <w:softHyphen/>
        <w:t>sele (j 2.4.2.2);</w:t>
      </w:r>
    </w:p>
    <w:p w:rsidR="00E4013F" w:rsidRDefault="00E4013F">
      <w:pPr>
        <w:pStyle w:val="Normalta"/>
        <w:rPr>
          <w:i/>
        </w:rPr>
      </w:pPr>
      <w:r>
        <w:rPr>
          <w:i/>
        </w:rPr>
        <w:t>f</w:t>
      </w:r>
      <w:r>
        <w:rPr>
          <w:i/>
          <w:vertAlign w:val="subscript"/>
        </w:rPr>
        <w:t>k</w:t>
      </w:r>
      <w:r>
        <w:rPr>
          <w:i/>
        </w:rPr>
        <w:tab/>
        <w:t xml:space="preserve"> — müüritise normsurvetugevus;</w:t>
      </w:r>
    </w:p>
    <w:p w:rsidR="00E4013F" w:rsidRDefault="00E4013F">
      <w:pPr>
        <w:pStyle w:val="Normalta"/>
        <w:rPr>
          <w:i/>
        </w:rPr>
      </w:pPr>
      <w:r>
        <w:rPr>
          <w:i/>
        </w:rPr>
        <w:sym w:font="Symbol" w:char="F067"/>
      </w:r>
      <w:r>
        <w:rPr>
          <w:i/>
          <w:vertAlign w:val="subscript"/>
        </w:rPr>
        <w:t>M</w:t>
      </w:r>
      <w:r>
        <w:rPr>
          <w:i/>
        </w:rPr>
        <w:tab/>
        <w:t xml:space="preserve"> — materjali osavarutegur.</w:t>
      </w:r>
    </w:p>
    <w:p w:rsidR="00E4013F" w:rsidRDefault="00E4013F">
      <w:pPr>
        <w:rPr>
          <w:i/>
        </w:rPr>
      </w:pPr>
      <w:r>
        <w:rPr>
          <w:i/>
        </w:rPr>
        <w:t>Seina arvutustugevus tuleks määrata kas tema kõ</w:t>
      </w:r>
      <w:r>
        <w:rPr>
          <w:i/>
        </w:rPr>
        <w:t>r</w:t>
      </w:r>
      <w:r>
        <w:rPr>
          <w:i/>
        </w:rPr>
        <w:t xml:space="preserve">guse keskkohal ühe viiendiku kõrguse pikkusel alal, kasutades tegurit </w:t>
      </w:r>
      <w:r>
        <w:rPr>
          <w:i/>
        </w:rPr>
        <w:sym w:font="Symbol" w:char="F063"/>
      </w:r>
      <w:r>
        <w:rPr>
          <w:i/>
          <w:vertAlign w:val="subscript"/>
        </w:rPr>
        <w:t>m</w:t>
      </w:r>
      <w:r>
        <w:rPr>
          <w:i/>
        </w:rPr>
        <w:t xml:space="preserve"> või seina alumises või ülemises lõikes teguriga </w:t>
      </w:r>
      <w:r>
        <w:rPr>
          <w:i/>
        </w:rPr>
        <w:sym w:font="Symbol" w:char="F063"/>
      </w:r>
      <w:r>
        <w:rPr>
          <w:i/>
          <w:vertAlign w:val="subscript"/>
        </w:rPr>
        <w:t>i</w:t>
      </w:r>
      <w:r>
        <w:rPr>
          <w:i/>
        </w:rPr>
        <w:t xml:space="preserve"> .</w:t>
      </w:r>
    </w:p>
    <w:p w:rsidR="00E4013F" w:rsidRDefault="00E4013F">
      <w:pPr>
        <w:rPr>
          <w:i/>
        </w:rPr>
      </w:pPr>
      <w:r>
        <w:rPr>
          <w:i/>
        </w:rPr>
        <w:t>Kui seina arvutuslik ristlõige tema pikkuseühikule (1 m) on vähem kui 0,1 m</w:t>
      </w:r>
      <w:r>
        <w:rPr>
          <w:i/>
          <w:vertAlign w:val="superscript"/>
        </w:rPr>
        <w:t>2</w:t>
      </w:r>
      <w:r>
        <w:rPr>
          <w:i/>
        </w:rPr>
        <w:t>, siis tuleks EPN-ENV 6.1.1 p 4.4.2(3) kohaselt normsurvetugevus f</w:t>
      </w:r>
      <w:r>
        <w:rPr>
          <w:i/>
          <w:vertAlign w:val="subscript"/>
        </w:rPr>
        <w:t>k</w:t>
      </w:r>
      <w:r>
        <w:rPr>
          <w:i/>
        </w:rPr>
        <w:t xml:space="preserve"> ko</w:t>
      </w:r>
      <w:r>
        <w:rPr>
          <w:i/>
        </w:rPr>
        <w:t>r</w:t>
      </w:r>
      <w:r>
        <w:rPr>
          <w:i/>
        </w:rPr>
        <w:t>rutada teguriga</w:t>
      </w:r>
    </w:p>
    <w:p w:rsidR="00E4013F" w:rsidRDefault="00E4013F">
      <w:pPr>
        <w:rPr>
          <w:i/>
        </w:rPr>
      </w:pPr>
      <w:r>
        <w:rPr>
          <w:i/>
        </w:rPr>
        <w:tab/>
        <w:t>(0,7 + 3A),</w:t>
      </w:r>
      <w:r>
        <w:rPr>
          <w:i/>
        </w:rPr>
        <w:tab/>
      </w:r>
      <w:r>
        <w:rPr>
          <w:i/>
        </w:rPr>
        <w:tab/>
      </w:r>
      <w:r>
        <w:rPr>
          <w:i/>
        </w:rPr>
        <w:tab/>
        <w:t>(2.7)</w:t>
      </w:r>
    </w:p>
    <w:p w:rsidR="00E4013F" w:rsidRDefault="00E4013F">
      <w:pPr>
        <w:rPr>
          <w:i/>
        </w:rPr>
      </w:pPr>
      <w:r>
        <w:rPr>
          <w:i/>
        </w:rPr>
        <w:t>kus A on elemendi koormatud horisontaalne brut</w:t>
      </w:r>
      <w:r>
        <w:rPr>
          <w:i/>
        </w:rPr>
        <w:t>o</w:t>
      </w:r>
      <w:r>
        <w:rPr>
          <w:i/>
        </w:rPr>
        <w:t>ristlõige m</w:t>
      </w:r>
      <w:r>
        <w:rPr>
          <w:i/>
          <w:vertAlign w:val="superscript"/>
        </w:rPr>
        <w:t>2</w:t>
      </w:r>
      <w:r>
        <w:rPr>
          <w:i/>
        </w:rPr>
        <w:t>.</w:t>
      </w:r>
    </w:p>
    <w:p w:rsidR="00E4013F" w:rsidRDefault="00E4013F">
      <w:pPr>
        <w:rPr>
          <w:i/>
        </w:rPr>
      </w:pPr>
      <w:r>
        <w:rPr>
          <w:i/>
        </w:rPr>
        <w:t>Mitmekihilise kergseina puhul tuleks määrata igale kihile langev koormus ja iga kihi kan</w:t>
      </w:r>
      <w:r>
        <w:rPr>
          <w:i/>
        </w:rPr>
        <w:softHyphen/>
        <w:t>de</w:t>
      </w:r>
      <w:r>
        <w:rPr>
          <w:i/>
        </w:rPr>
        <w:softHyphen/>
        <w:t>võime N</w:t>
      </w:r>
      <w:r>
        <w:rPr>
          <w:i/>
          <w:vertAlign w:val="subscript"/>
        </w:rPr>
        <w:t>Rd</w:t>
      </w:r>
      <w:r>
        <w:rPr>
          <w:i/>
        </w:rPr>
        <w:t xml:space="preserve"> vastavalt avaldisele (2.6). Kui mitmekihilises ker</w:t>
      </w:r>
      <w:r>
        <w:rPr>
          <w:i/>
        </w:rPr>
        <w:t>g</w:t>
      </w:r>
      <w:r>
        <w:rPr>
          <w:i/>
        </w:rPr>
        <w:t>seinas on ainult üks kiht vertikaalselt koorma</w:t>
      </w:r>
      <w:r>
        <w:rPr>
          <w:i/>
        </w:rPr>
        <w:softHyphen/>
        <w:t>tud, siis tuleks määrata seina kandevõime selle kihi a</w:t>
      </w:r>
      <w:r>
        <w:rPr>
          <w:i/>
        </w:rPr>
        <w:t>r</w:t>
      </w:r>
      <w:r>
        <w:rPr>
          <w:i/>
        </w:rPr>
        <w:t>vutusliku ristlõike järgi, kihi arvutuslik paksus s</w:t>
      </w:r>
      <w:r>
        <w:rPr>
          <w:i/>
        </w:rPr>
        <w:t>a</w:t>
      </w:r>
      <w:r>
        <w:rPr>
          <w:i/>
        </w:rPr>
        <w:t>leduse määramiseks leitakse avaldisega (2.24), vt ka j 2.4.2.3.</w:t>
      </w:r>
    </w:p>
    <w:p w:rsidR="00E4013F" w:rsidRDefault="00E4013F">
      <w:pPr>
        <w:rPr>
          <w:i/>
        </w:rPr>
      </w:pPr>
      <w:r>
        <w:rPr>
          <w:i/>
        </w:rPr>
        <w:t>Vooderdatud seina, mille sidemed tagavad kihtide koostöö vertikaalkoormuse vastuvõtul, tuleks arvu</w:t>
      </w:r>
      <w:r>
        <w:rPr>
          <w:i/>
        </w:rPr>
        <w:softHyphen/>
        <w:t>tada nagu ühekihilist seina, lähtudes nõrgemast kihist ja kasutades K väärtust, mis vastab pikivuug</w:t>
      </w:r>
      <w:r>
        <w:rPr>
          <w:i/>
        </w:rPr>
        <w:t>i</w:t>
      </w:r>
      <w:r>
        <w:rPr>
          <w:i/>
        </w:rPr>
        <w:t>le seinas (vt EPN-ENV 6.1.1 j 3.6.2.2).</w:t>
      </w:r>
    </w:p>
    <w:p w:rsidR="00E4013F" w:rsidRDefault="00E4013F">
      <w:pPr>
        <w:rPr>
          <w:i/>
        </w:rPr>
      </w:pPr>
      <w:r>
        <w:rPr>
          <w:i/>
        </w:rPr>
        <w:t>Kui vooderdatud seina kihtide koostöö ei ole tag</w:t>
      </w:r>
      <w:r>
        <w:rPr>
          <w:i/>
        </w:rPr>
        <w:t>a</w:t>
      </w:r>
      <w:r>
        <w:rPr>
          <w:i/>
        </w:rPr>
        <w:t>tud, siis võib vaadelda teda mitmekihilise kerg</w:t>
      </w:r>
      <w:r>
        <w:rPr>
          <w:i/>
        </w:rPr>
        <w:softHyphen/>
        <w:t>seinana koos sellistele seintele vastavate side</w:t>
      </w:r>
      <w:r>
        <w:rPr>
          <w:i/>
        </w:rPr>
        <w:softHyphen/>
        <w:t>metega. Uurded ja tühemikud vähendavad seina kandevõimet. Kui uurded ja tühemikud on lubatud pii</w:t>
      </w:r>
      <w:r>
        <w:rPr>
          <w:i/>
        </w:rPr>
        <w:softHyphen/>
        <w:t>rides, võib nende mõju mitte arvestada. Kui uurete või tühemike arv, suurus või paigutus ei m</w:t>
      </w:r>
      <w:r>
        <w:rPr>
          <w:i/>
        </w:rPr>
        <w:t>a</w:t>
      </w:r>
      <w:r>
        <w:rPr>
          <w:i/>
        </w:rPr>
        <w:t>hu lubatud piiridesse, siis tuleks seina kan</w:t>
      </w:r>
      <w:r>
        <w:rPr>
          <w:i/>
        </w:rPr>
        <w:softHyphen/>
        <w:t>devõimet kontrollida järgnevalt:</w:t>
      </w:r>
    </w:p>
    <w:p w:rsidR="00E4013F" w:rsidRDefault="003F65E4">
      <w:pPr>
        <w:rPr>
          <w:i/>
        </w:rPr>
      </w:pPr>
      <w:r w:rsidRPr="003F65E4">
        <w:rPr>
          <w:i/>
          <w:noProof/>
          <w:lang w:val="en-US"/>
        </w:rPr>
        <w:pict>
          <v:group id="_x0000_s6342" style="position:absolute;left:0;text-align:left;margin-left:237.35pt;margin-top:6.55pt;width:225pt;height:155.4pt;z-index:251663872" coordorigin="6150,1744" coordsize="4500,3108">
            <v:shape id="_x0000_s1602" type="#_x0000_t6" style="position:absolute;left:9597;top:4119;width:813;height:654;rotation:90" o:regroupid="27" fillcolor="black">
              <v:fill r:id="rId20" o:title="Light horizontal" type="pattern"/>
            </v:shape>
            <v:rect id="_x0000_s1603" style="position:absolute;left:6629;top:1886;width:111;height:2490" o:regroupid="68"/>
            <v:rect id="_x0000_s1604" style="position:absolute;left:6642;top:2544;width:1100;height:116" o:regroupid="68"/>
            <v:rect id="_x0000_s1605" style="position:absolute;left:6629;top:3976;width:1099;height:116" o:regroupid="68"/>
            <v:rect id="_x0000_s1606" style="position:absolute;left:6740;top:2376;width:1002;height:168" o:regroupid="68" fillcolor="black">
              <v:fill r:id="rId29" o:title="Light vertical" type="pattern"/>
            </v:rect>
            <v:rect id="_x0000_s1607" style="position:absolute;left:6740;top:3809;width:1002;height:167" o:regroupid="68" fillcolor="black">
              <v:fill r:id="rId29" o:title="Light vertical" type="pattern"/>
            </v:rect>
            <v:line id="_x0000_s1608" style="position:absolute;flip:x" from="6239,2609" to="6726,2609" o:regroupid="68"/>
            <v:line id="_x0000_s1609" style="position:absolute;flip:x" from="6281,4041" to="6768,4041" o:regroupid="68"/>
            <v:line id="_x0000_s1610" style="position:absolute" from="6406,2609" to="6406,4054" o:regroupid="68">
              <v:stroke startarrow="block" startarrowwidth="narrow" startarrowlength="short" endarrow="block" endarrowwidth="narrow" endarrowlength="short"/>
            </v:line>
            <v:shape id="_x0000_s1611" type="#_x0000_t202" style="position:absolute;left:6150;top:3241;width:437;height:344" o:regroupid="68" stroked="f">
              <v:textbox style="mso-next-textbox:#_x0000_s1611">
                <w:txbxContent>
                  <w:p w:rsidR="00E4013F" w:rsidRDefault="00E4013F">
                    <w:r>
                      <w:t>h</w:t>
                    </w:r>
                  </w:p>
                </w:txbxContent>
              </v:textbox>
            </v:shape>
            <v:line id="_x0000_s1612" style="position:absolute" from="6684,2183" to="6684,2544" o:regroupid="68">
              <v:stroke endarrow="block"/>
            </v:line>
            <v:line id="_x0000_s1613" style="position:absolute" from="6684,3628" to="6684,3989" o:regroupid="68">
              <v:stroke endarrow="block"/>
            </v:line>
            <v:shape id="_x0000_s1614" type="#_x0000_t202" style="position:absolute;left:6768;top:3409;width:584;height:335" o:regroupid="68" stroked="f">
              <v:textbox style="mso-next-textbox:#_x0000_s1614">
                <w:txbxContent>
                  <w:p w:rsidR="00E4013F" w:rsidRDefault="00E4013F">
                    <w:pPr>
                      <w:rPr>
                        <w:vertAlign w:val="subscript"/>
                      </w:rPr>
                    </w:pPr>
                    <w:r>
                      <w:t>N</w:t>
                    </w:r>
                    <w:r>
                      <w:rPr>
                        <w:vertAlign w:val="subscript"/>
                      </w:rPr>
                      <w:t>2</w:t>
                    </w:r>
                  </w:p>
                </w:txbxContent>
              </v:textbox>
            </v:shape>
            <v:shape id="_x0000_s1615" type="#_x0000_t202" style="position:absolute;left:7333;top:1955;width:515;height:410" o:regroupid="68" stroked="f">
              <v:textbox style="mso-next-textbox:#_x0000_s1615">
                <w:txbxContent>
                  <w:p w:rsidR="00E4013F" w:rsidRDefault="00E4013F">
                    <w:pPr>
                      <w:rPr>
                        <w:vertAlign w:val="subscript"/>
                      </w:rPr>
                    </w:pPr>
                    <w:r>
                      <w:t>q</w:t>
                    </w:r>
                  </w:p>
                </w:txbxContent>
              </v:textbox>
            </v:shape>
            <v:line id="_x0000_s1616" style="position:absolute" from="8340,2609" to="10567,2609" o:regroupid="68"/>
            <v:line id="_x0000_s1617" style="position:absolute" from="8424,4015" to="10650,4015" o:regroupid="68"/>
            <v:shape id="_x0000_s1618" type="#_x0000_t6" style="position:absolute;left:8928;top:1876;width:813;height:654;rotation:90;flip:x y" o:regroupid="68" fillcolor="black">
              <v:fill r:id="rId20" o:title="Light horizontal" type="pattern"/>
            </v:shape>
            <v:shape id="_x0000_s1619" type="#_x0000_t6" style="position:absolute;left:8928;top:3269;width:813;height:654;rotation:90;flip:x y" o:regroupid="68" fillcolor="black">
              <v:fill r:id="rId20" o:title="Light horizontal" type="pattern"/>
            </v:shape>
            <v:shape id="_x0000_s1620" type="#_x0000_t6" style="position:absolute;left:9597;top:2688;width:812;height:654;rotation:90" o:regroupid="68" fillcolor="black">
              <v:fill r:id="rId20" o:title="Light horizontal" type="pattern"/>
            </v:shape>
            <v:rect id="_x0000_s1621" style="position:absolute;left:9286;top:2931;width:960;height:710" o:regroupid="68" stroked="f"/>
            <v:line id="_x0000_s1622" style="position:absolute" from="9662,1925" to="9662,4428" o:regroupid="68"/>
            <v:line id="_x0000_s1623" style="position:absolute;flip:x" from="8994,2609" to="10316,4015" o:regroupid="68">
              <v:stroke dashstyle="dash"/>
            </v:line>
            <v:rect id="_x0000_s1624" style="position:absolute;left:9286;top:1744;width:682;height:374" o:regroupid="68" stroked="f"/>
            <v:line id="_x0000_s1625" style="position:absolute;flip:x" from="8493,3099" to="9940,3099" o:regroupid="68"/>
            <v:line id="_x0000_s1626" style="position:absolute;flip:x" from="8479,3460" to="9926,3460" o:regroupid="68"/>
            <v:line id="_x0000_s1627" style="position:absolute" from="8771,2609" to="8771,3099" o:regroupid="68">
              <v:stroke startarrow="block" startarrowwidth="narrow" startarrowlength="short" endarrow="block" endarrowwidth="narrow" endarrowlength="short"/>
            </v:line>
            <v:line id="_x0000_s1628" style="position:absolute" from="8785,3112" to="8785,3447" o:regroupid="68">
              <v:stroke startarrow="block" startarrowwidth="narrow" startarrowlength="short" endarrow="block" endarrowwidth="narrow" endarrowlength="short"/>
            </v:line>
            <v:line id="_x0000_s1629" style="position:absolute" from="8785,3470" to="8785,4025" o:regroupid="68">
              <v:stroke startarrow="block" startarrowwidth="narrow" startarrowlength="short" endarrow="block" endarrowwidth="narrow" endarrowlength="short"/>
            </v:line>
            <v:shape id="_x0000_s1630" type="#_x0000_t202" style="position:absolute;left:8001;top:2699;width:701;height:335" o:regroupid="68" filled="f" stroked="f">
              <v:textbox style="mso-next-textbox:#_x0000_s1630">
                <w:txbxContent>
                  <w:p w:rsidR="00E4013F" w:rsidRDefault="00E4013F">
                    <w:pPr>
                      <w:rPr>
                        <w:vertAlign w:val="subscript"/>
                      </w:rPr>
                    </w:pPr>
                    <w:r>
                      <w:t>2h/5</w:t>
                    </w:r>
                  </w:p>
                </w:txbxContent>
              </v:textbox>
            </v:shape>
            <v:shape id="_x0000_s1631" type="#_x0000_t202" style="position:absolute;left:7996;top:3589;width:762;height:336" o:regroupid="68" filled="f" stroked="f">
              <v:textbox style="mso-next-textbox:#_x0000_s1631">
                <w:txbxContent>
                  <w:p w:rsidR="00E4013F" w:rsidRDefault="00E4013F">
                    <w:pPr>
                      <w:rPr>
                        <w:vertAlign w:val="subscript"/>
                      </w:rPr>
                    </w:pPr>
                    <w:r>
                      <w:t>2h/5</w:t>
                    </w:r>
                  </w:p>
                </w:txbxContent>
              </v:textbox>
            </v:shape>
            <v:shape id="_x0000_s1632" type="#_x0000_t202" style="position:absolute;left:8117;top:3125;width:627;height:335" o:regroupid="68" filled="f" stroked="f">
              <v:textbox style="mso-next-textbox:#_x0000_s1632">
                <w:txbxContent>
                  <w:p w:rsidR="00E4013F" w:rsidRDefault="00E4013F">
                    <w:pPr>
                      <w:rPr>
                        <w:vertAlign w:val="subscript"/>
                      </w:rPr>
                    </w:pPr>
                    <w:r>
                      <w:t>h/5</w:t>
                    </w:r>
                  </w:p>
                </w:txbxContent>
              </v:textbox>
            </v:shape>
            <v:shape id="_x0000_s1633" type="#_x0000_t202" style="position:absolute;left:9050;top:2802;width:654;height:336" o:regroupid="68" filled="f" stroked="f">
              <v:textbox style="mso-next-textbox:#_x0000_s1633">
                <w:txbxContent>
                  <w:p w:rsidR="00E4013F" w:rsidRDefault="00E4013F">
                    <w:pPr>
                      <w:rPr>
                        <w:vertAlign w:val="subscript"/>
                      </w:rPr>
                    </w:pPr>
                    <w:r>
                      <w:t>M</w:t>
                    </w:r>
                    <w:r>
                      <w:rPr>
                        <w:vertAlign w:val="subscript"/>
                      </w:rPr>
                      <w:t>m1</w:t>
                    </w:r>
                  </w:p>
                </w:txbxContent>
              </v:textbox>
            </v:shape>
            <v:shape id="_x0000_s1634" type="#_x0000_t202" style="position:absolute;left:9662;top:3525;width:654;height:335" o:regroupid="68" filled="f" stroked="f">
              <v:textbox style="mso-next-textbox:#_x0000_s1634">
                <w:txbxContent>
                  <w:p w:rsidR="00E4013F" w:rsidRDefault="00E4013F">
                    <w:pPr>
                      <w:rPr>
                        <w:vertAlign w:val="subscript"/>
                      </w:rPr>
                    </w:pPr>
                    <w:r>
                      <w:t>M</w:t>
                    </w:r>
                    <w:r>
                      <w:rPr>
                        <w:vertAlign w:val="subscript"/>
                      </w:rPr>
                      <w:t>m2</w:t>
                    </w:r>
                  </w:p>
                </w:txbxContent>
              </v:textbox>
            </v:shape>
            <v:shape id="_x0000_s1635" style="position:absolute;left:9300;top:3099;width:473;height:155" coordsize="510,180" o:regroupid="68" path="m,hdc22,109,19,141,135,180,270,165,321,147,435,90v5,-15,4,-34,15,-45c456,39,496,29,510,15e" filled="f">
              <v:stroke endarrow="open"/>
              <v:path arrowok="t"/>
            </v:shape>
            <v:shape id="_x0000_s1636" style="position:absolute;left:9565;top:3486;width:473;height:371" coordsize="510,431" o:regroupid="68" path="m,hdc70,105,32,134,60,285v16,84,160,102,225,135c510,364,334,431,435,330e" filled="f">
              <v:stroke startarrow="open"/>
              <v:path arrowok="t"/>
            </v:shape>
            <v:shape id="_x0000_s1637" type="#_x0000_t202" style="position:absolute;left:6762;top:1917;width:514;height:336" o:regroupid="68" filled="f" stroked="f">
              <v:textbox style="mso-next-textbox:#_x0000_s1637">
                <w:txbxContent>
                  <w:p w:rsidR="00E4013F" w:rsidRDefault="00E4013F">
                    <w:pPr>
                      <w:rPr>
                        <w:vertAlign w:val="subscript"/>
                      </w:rPr>
                    </w:pPr>
                    <w:r>
                      <w:t>N</w:t>
                    </w:r>
                    <w:r>
                      <w:rPr>
                        <w:vertAlign w:val="subscript"/>
                      </w:rPr>
                      <w:t>1</w:t>
                    </w:r>
                  </w:p>
                </w:txbxContent>
              </v:textbox>
            </v:shape>
            <v:shape id="_x0000_s5962" type="#_x0000_t202" style="position:absolute;left:7393;top:3335;width:515;height:410" o:regroupid="68" stroked="f">
              <v:textbox style="mso-next-textbox:#_x0000_s5962">
                <w:txbxContent>
                  <w:p w:rsidR="00E4013F" w:rsidRDefault="00E4013F">
                    <w:pPr>
                      <w:rPr>
                        <w:vertAlign w:val="subscript"/>
                      </w:rPr>
                    </w:pPr>
                    <w:r>
                      <w:t>q</w:t>
                    </w:r>
                  </w:p>
                </w:txbxContent>
              </v:textbox>
            </v:shape>
            <w10:wrap type="topAndBottom"/>
          </v:group>
        </w:pict>
      </w:r>
      <w:r w:rsidR="00E4013F">
        <w:rPr>
          <w:i/>
        </w:rPr>
        <w:t xml:space="preserve"> — vertikaalseid vagusid ja tühemikke vaadeldakse avadena, mis läbivad püstsuunas seina kas täie</w:t>
      </w:r>
      <w:r w:rsidR="00E4013F">
        <w:rPr>
          <w:i/>
        </w:rPr>
        <w:softHyphen/>
        <w:t>likult või osaliselt või seina paksust vähendatakse,</w:t>
      </w:r>
    </w:p>
    <w:p w:rsidR="00E4013F" w:rsidRDefault="00E4013F">
      <w:pPr>
        <w:rPr>
          <w:i/>
        </w:rPr>
      </w:pPr>
      <w:r>
        <w:rPr>
          <w:i/>
        </w:rPr>
        <w:t xml:space="preserve"> — horisontaalseid või kaldvagusid vaadeldakse seinaläbivate avadena või kontrollitakse seina tuge</w:t>
      </w:r>
      <w:r>
        <w:rPr>
          <w:i/>
        </w:rPr>
        <w:softHyphen/>
        <w:t>vust vao kohal arvestades netoristlõiget ja ekstsen</w:t>
      </w:r>
      <w:r>
        <w:rPr>
          <w:i/>
        </w:rPr>
        <w:t>t</w:t>
      </w:r>
      <w:r>
        <w:rPr>
          <w:i/>
        </w:rPr>
        <w:t>rilisust.</w:t>
      </w:r>
      <w:r>
        <w:rPr>
          <w:i/>
        </w:rPr>
        <w:tab/>
      </w:r>
    </w:p>
    <w:p w:rsidR="00E4013F" w:rsidRDefault="00E4013F">
      <w:pPr>
        <w:pStyle w:val="Normalm"/>
        <w:rPr>
          <w:i/>
        </w:rPr>
      </w:pPr>
      <w:r>
        <w:rPr>
          <w:i/>
        </w:rPr>
        <w:t>Märkus. Üldjuhul võib eeldada, et kandevõime vähenemine seinas on võrdeline tema ristlõike v</w:t>
      </w:r>
      <w:r>
        <w:rPr>
          <w:i/>
        </w:rPr>
        <w:t>ä</w:t>
      </w:r>
      <w:r>
        <w:rPr>
          <w:i/>
        </w:rPr>
        <w:t>henemisega, mis on põhjustatud vertikaalsetest v</w:t>
      </w:r>
      <w:r>
        <w:rPr>
          <w:i/>
        </w:rPr>
        <w:t>a</w:t>
      </w:r>
      <w:r>
        <w:rPr>
          <w:i/>
        </w:rPr>
        <w:t>gudest ja tühemikest, kusjuures kandevõime kadu ei tohi ületada 25 %.</w:t>
      </w:r>
    </w:p>
    <w:p w:rsidR="00E4013F" w:rsidRDefault="00E4013F">
      <w:pPr>
        <w:rPr>
          <w:i/>
        </w:rPr>
      </w:pPr>
      <w:r>
        <w:rPr>
          <w:i/>
        </w:rPr>
        <w:t>Kui seina kandevõime kandepiirseisundis on tag</w:t>
      </w:r>
      <w:r>
        <w:rPr>
          <w:i/>
        </w:rPr>
        <w:t>a</w:t>
      </w:r>
      <w:r>
        <w:rPr>
          <w:i/>
        </w:rPr>
        <w:t>tud vastavalt avaldisele (2.5), siis võib eeldada, et ka kasutuspiirseisundi kontroll on rahuldatud.</w:t>
      </w:r>
    </w:p>
    <w:p w:rsidR="00E4013F" w:rsidRDefault="00E4013F"/>
    <w:p w:rsidR="00E4013F" w:rsidRDefault="00E4013F">
      <w:pPr>
        <w:pStyle w:val="Pealkiri4"/>
      </w:pPr>
      <w:bookmarkStart w:id="78" w:name="_Toc409024005"/>
      <w:bookmarkStart w:id="79" w:name="_Toc437705024"/>
      <w:bookmarkStart w:id="80" w:name="_Toc523385692"/>
      <w:r>
        <w:t>2.4.2.2 Nõtke- ja ekstsentrilisustegur</w:t>
      </w:r>
      <w:bookmarkEnd w:id="78"/>
      <w:r>
        <w:t>, surve</w:t>
      </w:r>
      <w:r>
        <w:softHyphen/>
        <w:t>tsooni pindala</w:t>
      </w:r>
      <w:bookmarkEnd w:id="79"/>
      <w:bookmarkEnd w:id="80"/>
    </w:p>
    <w:p w:rsidR="00E4013F" w:rsidRDefault="00E4013F">
      <w:pPr>
        <w:rPr>
          <w:i/>
        </w:rPr>
      </w:pPr>
      <w:r>
        <w:rPr>
          <w:i/>
        </w:rPr>
        <w:t xml:space="preserve">Nõtke- ja ekstsentrilisusteguri </w:t>
      </w:r>
      <w:r>
        <w:rPr>
          <w:i/>
        </w:rPr>
        <w:sym w:font="Symbol" w:char="F063"/>
      </w:r>
      <w:r>
        <w:rPr>
          <w:i/>
        </w:rPr>
        <w:t xml:space="preserve"> ja survetsooni A</w:t>
      </w:r>
      <w:r>
        <w:rPr>
          <w:i/>
          <w:vertAlign w:val="subscript"/>
        </w:rPr>
        <w:t>c</w:t>
      </w:r>
      <w:r>
        <w:rPr>
          <w:i/>
        </w:rPr>
        <w:t xml:space="preserve"> pindala võib määrata järgnevalt (vt EPN-ENV 6.1.1 j 4.4.3).</w:t>
      </w:r>
    </w:p>
    <w:p w:rsidR="00E4013F" w:rsidRDefault="00E4013F">
      <w:pPr>
        <w:rPr>
          <w:i/>
        </w:rPr>
      </w:pPr>
      <w:r>
        <w:rPr>
          <w:i/>
        </w:rPr>
        <w:t>a) Seina ülemises ja alumises lõikes (joonis 2.7)</w:t>
      </w:r>
    </w:p>
    <w:p w:rsidR="00E4013F" w:rsidRDefault="00E4013F">
      <w:pPr>
        <w:rPr>
          <w:i/>
        </w:rPr>
      </w:pPr>
      <w:r>
        <w:rPr>
          <w:i/>
        </w:rPr>
        <w:tab/>
      </w:r>
      <w:r>
        <w:rPr>
          <w:i/>
        </w:rPr>
        <w:sym w:font="Symbol" w:char="F063"/>
      </w:r>
      <w:r>
        <w:rPr>
          <w:i/>
          <w:vertAlign w:val="subscript"/>
        </w:rPr>
        <w:t>i</w:t>
      </w:r>
      <w:r>
        <w:rPr>
          <w:i/>
        </w:rPr>
        <w:t xml:space="preserve"> = 1,</w:t>
      </w:r>
      <w:r>
        <w:rPr>
          <w:i/>
        </w:rPr>
        <w:tab/>
      </w:r>
      <w:r>
        <w:rPr>
          <w:i/>
        </w:rPr>
        <w:tab/>
        <w:t xml:space="preserve"> </w:t>
      </w:r>
      <w:r>
        <w:rPr>
          <w:i/>
        </w:rPr>
        <w:tab/>
      </w:r>
      <w:r>
        <w:rPr>
          <w:i/>
        </w:rPr>
        <w:tab/>
        <w:t>(2.8)</w:t>
      </w:r>
    </w:p>
    <w:p w:rsidR="00E4013F" w:rsidRDefault="00E4013F">
      <w:pPr>
        <w:rPr>
          <w:i/>
        </w:rPr>
      </w:pPr>
      <w:r>
        <w:rPr>
          <w:i/>
        </w:rPr>
        <w:t xml:space="preserve">ristkülikulise ristlõike puhul </w:t>
      </w:r>
    </w:p>
    <w:p w:rsidR="00E4013F" w:rsidRDefault="00E4013F">
      <w:r>
        <w:rPr>
          <w:i/>
        </w:rPr>
        <w:tab/>
        <w:t>A</w:t>
      </w:r>
      <w:r>
        <w:rPr>
          <w:i/>
          <w:vertAlign w:val="subscript"/>
        </w:rPr>
        <w:t>c</w:t>
      </w:r>
      <w:r>
        <w:rPr>
          <w:i/>
        </w:rPr>
        <w:t xml:space="preserve"> = (1 – 2</w:t>
      </w:r>
      <w:r w:rsidRPr="003F65E4">
        <w:rPr>
          <w:i/>
          <w:position w:val="-20"/>
        </w:rPr>
        <w:object w:dxaOrig="260" w:dyaOrig="600">
          <v:shape id="_x0000_i1030" type="#_x0000_t75" style="width:12.75pt;height:30pt" o:ole="">
            <v:imagedata r:id="rId30" o:title=""/>
          </v:shape>
          <o:OLEObject Type="Embed" ProgID="Equation.2" ShapeID="_x0000_i1030" DrawAspect="Content" ObjectID="_1539932768" r:id="rId31"/>
        </w:object>
      </w:r>
      <w:r>
        <w:rPr>
          <w:i/>
        </w:rPr>
        <w:t>)A,</w:t>
      </w:r>
      <w:r>
        <w:rPr>
          <w:i/>
        </w:rPr>
        <w:tab/>
      </w:r>
      <w:r>
        <w:rPr>
          <w:i/>
        </w:rPr>
        <w:tab/>
      </w:r>
      <w:r>
        <w:rPr>
          <w:i/>
        </w:rPr>
        <w:tab/>
        <w:t>(2.9)</w:t>
      </w:r>
    </w:p>
    <w:p w:rsidR="00E4013F" w:rsidRDefault="00E4013F">
      <w:pPr>
        <w:rPr>
          <w:i/>
        </w:rPr>
      </w:pPr>
      <w:r>
        <w:rPr>
          <w:i/>
        </w:rPr>
        <w:t>kus</w:t>
      </w:r>
    </w:p>
    <w:p w:rsidR="00E4013F" w:rsidRDefault="00E4013F">
      <w:pPr>
        <w:pStyle w:val="Normalta"/>
        <w:rPr>
          <w:i/>
        </w:rPr>
      </w:pPr>
      <w:r>
        <w:rPr>
          <w:i/>
        </w:rPr>
        <w:t>e</w:t>
      </w:r>
      <w:r>
        <w:rPr>
          <w:i/>
          <w:vertAlign w:val="subscript"/>
        </w:rPr>
        <w:t>i</w:t>
      </w:r>
      <w:r>
        <w:rPr>
          <w:i/>
        </w:rPr>
        <w:tab/>
        <w:t>— ekstsentrilisus seina ülemises või alu</w:t>
      </w:r>
      <w:r>
        <w:rPr>
          <w:i/>
        </w:rPr>
        <w:softHyphen/>
        <w:t>mises lõikes vastavalt avaldisele (2.10)</w:t>
      </w:r>
    </w:p>
    <w:p w:rsidR="00E4013F" w:rsidRDefault="00E4013F">
      <w:pPr>
        <w:pStyle w:val="Normalta"/>
        <w:rPr>
          <w:i/>
        </w:rPr>
      </w:pPr>
      <w:r>
        <w:rPr>
          <w:i/>
        </w:rPr>
        <w:t>e</w:t>
      </w:r>
      <w:r>
        <w:rPr>
          <w:i/>
          <w:vertAlign w:val="subscript"/>
        </w:rPr>
        <w:t>i</w:t>
      </w:r>
      <w:r>
        <w:rPr>
          <w:i/>
        </w:rPr>
        <w:t xml:space="preserve"> = </w:t>
      </w:r>
      <w:r w:rsidRPr="003F65E4">
        <w:rPr>
          <w:i/>
          <w:position w:val="-30"/>
        </w:rPr>
        <w:object w:dxaOrig="420" w:dyaOrig="700">
          <v:shape id="_x0000_i1031" type="#_x0000_t75" style="width:21pt;height:35.25pt" o:ole="" fillcolor="window">
            <v:imagedata r:id="rId32" o:title=""/>
          </v:shape>
          <o:OLEObject Type="Embed" ProgID="Equation.3" ShapeID="_x0000_i1031" DrawAspect="Content" ObjectID="_1539932769" r:id="rId33"/>
        </w:object>
      </w:r>
      <w:r>
        <w:rPr>
          <w:i/>
        </w:rPr>
        <w:t xml:space="preserve"> + e</w:t>
      </w:r>
      <w:r>
        <w:rPr>
          <w:i/>
          <w:vertAlign w:val="subscript"/>
        </w:rPr>
        <w:t>hi</w:t>
      </w:r>
      <w:r>
        <w:rPr>
          <w:i/>
        </w:rPr>
        <w:t xml:space="preserve"> + e</w:t>
      </w:r>
      <w:r>
        <w:rPr>
          <w:i/>
          <w:vertAlign w:val="subscript"/>
        </w:rPr>
        <w:t>a</w:t>
      </w:r>
      <w:r>
        <w:rPr>
          <w:i/>
        </w:rPr>
        <w:t xml:space="preserve"> </w:t>
      </w:r>
      <w:r>
        <w:rPr>
          <w:i/>
        </w:rPr>
        <w:sym w:font="Symbol" w:char="F0B3"/>
      </w:r>
      <w:r>
        <w:rPr>
          <w:i/>
        </w:rPr>
        <w:t xml:space="preserve"> 0,05 t;</w:t>
      </w:r>
      <w:r>
        <w:rPr>
          <w:i/>
        </w:rPr>
        <w:tab/>
      </w:r>
      <w:r>
        <w:rPr>
          <w:i/>
        </w:rPr>
        <w:tab/>
        <w:t>(2.10)</w:t>
      </w:r>
    </w:p>
    <w:p w:rsidR="00E4013F" w:rsidRDefault="00E4013F">
      <w:pPr>
        <w:pStyle w:val="Normalta"/>
        <w:rPr>
          <w:i/>
        </w:rPr>
      </w:pPr>
      <w:r>
        <w:rPr>
          <w:i/>
        </w:rPr>
        <w:t>M</w:t>
      </w:r>
      <w:r>
        <w:rPr>
          <w:i/>
          <w:vertAlign w:val="subscript"/>
        </w:rPr>
        <w:t>i</w:t>
      </w:r>
      <w:r>
        <w:rPr>
          <w:i/>
        </w:rPr>
        <w:tab/>
        <w:t xml:space="preserve"> — arvutuslik moment seina ülemises või alumises lõikes lae toetamise ekstsent</w:t>
      </w:r>
      <w:r>
        <w:rPr>
          <w:i/>
        </w:rPr>
        <w:softHyphen/>
        <w:t>rilisusest (vt ka joonis 2.7);</w:t>
      </w:r>
    </w:p>
    <w:p w:rsidR="00E4013F" w:rsidRDefault="00E4013F">
      <w:pPr>
        <w:pStyle w:val="Normalta"/>
        <w:rPr>
          <w:i/>
        </w:rPr>
      </w:pPr>
      <w:r>
        <w:rPr>
          <w:i/>
        </w:rPr>
        <w:t>N</w:t>
      </w:r>
      <w:r>
        <w:rPr>
          <w:i/>
          <w:vertAlign w:val="subscript"/>
        </w:rPr>
        <w:t>i</w:t>
      </w:r>
      <w:r>
        <w:rPr>
          <w:i/>
        </w:rPr>
        <w:tab/>
        <w:t xml:space="preserve"> — arvutuslik vertikaalkoormus;</w:t>
      </w:r>
    </w:p>
    <w:p w:rsidR="00E4013F" w:rsidRDefault="00E4013F">
      <w:pPr>
        <w:pStyle w:val="Normalta"/>
        <w:rPr>
          <w:i/>
        </w:rPr>
      </w:pPr>
      <w:r>
        <w:rPr>
          <w:i/>
        </w:rPr>
        <w:t>e</w:t>
      </w:r>
      <w:r>
        <w:rPr>
          <w:i/>
          <w:vertAlign w:val="subscript"/>
        </w:rPr>
        <w:t>hi</w:t>
      </w:r>
      <w:r>
        <w:rPr>
          <w:i/>
        </w:rPr>
        <w:tab/>
        <w:t>— horisontaalkoormuse (näiteks tuule) põhjustatud vertikaalkoormuse ekstsent</w:t>
      </w:r>
      <w:r>
        <w:rPr>
          <w:i/>
        </w:rPr>
        <w:softHyphen/>
        <w:t xml:space="preserve">rilisus seina ülemises lõikes; </w:t>
      </w:r>
    </w:p>
    <w:p w:rsidR="00E4013F" w:rsidRDefault="00E4013F">
      <w:pPr>
        <w:pStyle w:val="Normalta"/>
        <w:rPr>
          <w:i/>
        </w:rPr>
      </w:pPr>
      <w:r>
        <w:rPr>
          <w:i/>
        </w:rPr>
        <w:t>e</w:t>
      </w:r>
      <w:r>
        <w:rPr>
          <w:i/>
          <w:vertAlign w:val="subscript"/>
        </w:rPr>
        <w:t>a</w:t>
      </w:r>
      <w:r>
        <w:rPr>
          <w:i/>
        </w:rPr>
        <w:tab/>
        <w:t>— juhuslik ekstsentrilisus (vt j 2.4.2.6.2);</w:t>
      </w:r>
    </w:p>
    <w:p w:rsidR="00E4013F" w:rsidRDefault="00E4013F">
      <w:pPr>
        <w:pStyle w:val="Normalta"/>
        <w:rPr>
          <w:i/>
        </w:rPr>
      </w:pPr>
      <w:r>
        <w:rPr>
          <w:i/>
        </w:rPr>
        <w:t>t</w:t>
      </w:r>
      <w:r>
        <w:rPr>
          <w:i/>
        </w:rPr>
        <w:tab/>
        <w:t>— seina paksus.</w:t>
      </w:r>
    </w:p>
    <w:p w:rsidR="00E4013F" w:rsidRDefault="00E4013F">
      <w:pPr>
        <w:pStyle w:val="Figure"/>
        <w:rPr>
          <w:b w:val="0"/>
          <w:i/>
        </w:rPr>
      </w:pPr>
      <w:bookmarkStart w:id="81" w:name="_Toc437704851"/>
      <w:r>
        <w:rPr>
          <w:i/>
        </w:rPr>
        <w:t xml:space="preserve">Joonis 2.7 </w:t>
      </w:r>
      <w:r>
        <w:rPr>
          <w:i/>
        </w:rPr>
        <w:tab/>
      </w:r>
      <w:r>
        <w:rPr>
          <w:b w:val="0"/>
          <w:i/>
        </w:rPr>
        <w:t>Momendiepüür seinas</w:t>
      </w:r>
      <w:bookmarkEnd w:id="81"/>
    </w:p>
    <w:p w:rsidR="00E4013F" w:rsidRDefault="00E4013F">
      <w:pPr>
        <w:rPr>
          <w:i/>
        </w:rPr>
      </w:pPr>
      <w:r>
        <w:rPr>
          <w:i/>
        </w:rPr>
        <w:t>b) Üldjuhul (E = 1000 f</w:t>
      </w:r>
      <w:r>
        <w:rPr>
          <w:i/>
          <w:vertAlign w:val="subscript"/>
        </w:rPr>
        <w:t>k</w:t>
      </w:r>
      <w:r>
        <w:rPr>
          <w:i/>
        </w:rPr>
        <w:t xml:space="preserve"> puhul) tehakse tugev</w:t>
      </w:r>
      <w:r>
        <w:rPr>
          <w:i/>
        </w:rPr>
        <w:softHyphen/>
        <w:t>uskontroll seina keskkohal ühe viiendiku kõrguse pikkusel alal (joonis 2.7) avaldisega (2.6), kus</w:t>
      </w:r>
    </w:p>
    <w:p w:rsidR="00E4013F" w:rsidRDefault="00E4013F">
      <w:pPr>
        <w:rPr>
          <w:i/>
        </w:rPr>
      </w:pPr>
      <w:r>
        <w:rPr>
          <w:i/>
        </w:rPr>
        <w:tab/>
      </w:r>
      <w:r w:rsidRPr="003F65E4">
        <w:rPr>
          <w:i/>
          <w:position w:val="-12"/>
        </w:rPr>
        <w:object w:dxaOrig="1040" w:dyaOrig="580">
          <v:shape id="_x0000_i1032" type="#_x0000_t75" style="width:51.75pt;height:29.25pt" o:ole="" fillcolor="window">
            <v:imagedata r:id="rId34" o:title=""/>
          </v:shape>
          <o:OLEObject Type="Embed" ProgID="Equation.3" ShapeID="_x0000_i1032" DrawAspect="Content" ObjectID="_1539932770" r:id="rId35"/>
        </w:object>
      </w:r>
      <w:r>
        <w:rPr>
          <w:i/>
        </w:rPr>
        <w:t>,</w:t>
      </w:r>
      <w:r>
        <w:rPr>
          <w:i/>
        </w:rPr>
        <w:tab/>
      </w:r>
      <w:r>
        <w:rPr>
          <w:i/>
        </w:rPr>
        <w:tab/>
      </w:r>
      <w:r>
        <w:rPr>
          <w:i/>
        </w:rPr>
        <w:tab/>
        <w:t>(2.11)</w:t>
      </w:r>
    </w:p>
    <w:p w:rsidR="00E4013F" w:rsidRDefault="00E4013F">
      <w:pPr>
        <w:rPr>
          <w:i/>
        </w:rPr>
      </w:pPr>
      <w:r>
        <w:rPr>
          <w:i/>
        </w:rPr>
        <w:tab/>
        <w:t>e</w:t>
      </w:r>
      <w:r>
        <w:rPr>
          <w:i/>
        </w:rPr>
        <w:tab/>
      </w:r>
      <w:r>
        <w:rPr>
          <w:i/>
        </w:rPr>
        <w:tab/>
        <w:t>—naturaallogaritmi alus,</w:t>
      </w:r>
    </w:p>
    <w:p w:rsidR="00E4013F" w:rsidRDefault="00E4013F">
      <w:pPr>
        <w:rPr>
          <w:i/>
        </w:rPr>
      </w:pPr>
      <w:r>
        <w:rPr>
          <w:i/>
        </w:rPr>
        <w:tab/>
      </w:r>
      <w:r>
        <w:rPr>
          <w:i/>
        </w:rPr>
        <w:tab/>
        <w:t xml:space="preserve">u = </w:t>
      </w:r>
      <w:r w:rsidRPr="003F65E4">
        <w:rPr>
          <w:i/>
          <w:position w:val="-56"/>
        </w:rPr>
        <w:object w:dxaOrig="1180" w:dyaOrig="960">
          <v:shape id="_x0000_i1033" type="#_x0000_t75" style="width:59.25pt;height:48pt" o:ole="" fillcolor="window">
            <v:imagedata r:id="rId36" o:title=""/>
          </v:shape>
          <o:OLEObject Type="Embed" ProgID="Equation.3" ShapeID="_x0000_i1033" DrawAspect="Content" ObjectID="_1539932771" r:id="rId37"/>
        </w:object>
      </w:r>
      <w:r>
        <w:rPr>
          <w:i/>
        </w:rPr>
        <w:t>.</w:t>
      </w:r>
      <w:r>
        <w:rPr>
          <w:i/>
        </w:rPr>
        <w:tab/>
      </w:r>
      <w:r>
        <w:rPr>
          <w:i/>
        </w:rPr>
        <w:tab/>
      </w:r>
      <w:r>
        <w:rPr>
          <w:i/>
        </w:rPr>
        <w:tab/>
        <w:t>(2.12)</w:t>
      </w:r>
    </w:p>
    <w:p w:rsidR="00E4013F" w:rsidRDefault="00E4013F">
      <w:pPr>
        <w:rPr>
          <w:i/>
        </w:rPr>
      </w:pPr>
      <w:r>
        <w:rPr>
          <w:i/>
        </w:rPr>
        <w:t xml:space="preserve">Ristkülikulise ristlõike puhul </w:t>
      </w:r>
    </w:p>
    <w:p w:rsidR="00E4013F" w:rsidRDefault="00E4013F">
      <w:pPr>
        <w:rPr>
          <w:i/>
        </w:rPr>
      </w:pPr>
      <w:r>
        <w:rPr>
          <w:i/>
        </w:rPr>
        <w:tab/>
        <w:t xml:space="preserve">u = </w:t>
      </w:r>
      <w:r w:rsidRPr="003F65E4">
        <w:rPr>
          <w:i/>
          <w:position w:val="-56"/>
        </w:rPr>
        <w:object w:dxaOrig="1320" w:dyaOrig="960">
          <v:shape id="_x0000_i1034" type="#_x0000_t75" style="width:66pt;height:48pt" o:ole="" fillcolor="window">
            <v:imagedata r:id="rId38" o:title=""/>
          </v:shape>
          <o:OLEObject Type="Embed" ProgID="Equation.3" ShapeID="_x0000_i1034" DrawAspect="Content" ObjectID="_1539932772" r:id="rId39"/>
        </w:object>
      </w:r>
      <w:r>
        <w:rPr>
          <w:i/>
        </w:rPr>
        <w:t>,</w:t>
      </w:r>
      <w:r>
        <w:rPr>
          <w:i/>
        </w:rPr>
        <w:tab/>
      </w:r>
      <w:r>
        <w:rPr>
          <w:i/>
        </w:rPr>
        <w:tab/>
        <w:t>(2.13)</w:t>
      </w:r>
    </w:p>
    <w:p w:rsidR="00E4013F" w:rsidRDefault="00E4013F">
      <w:pPr>
        <w:rPr>
          <w:i/>
        </w:rPr>
      </w:pPr>
      <w:r>
        <w:rPr>
          <w:i/>
        </w:rPr>
        <w:t>kus</w:t>
      </w:r>
    </w:p>
    <w:p w:rsidR="00E4013F" w:rsidRDefault="00E4013F">
      <w:pPr>
        <w:rPr>
          <w:i/>
        </w:rPr>
      </w:pPr>
      <w:r>
        <w:rPr>
          <w:i/>
        </w:rPr>
        <w:tab/>
        <w:t>A</w:t>
      </w:r>
      <w:r>
        <w:rPr>
          <w:i/>
          <w:vertAlign w:val="subscript"/>
        </w:rPr>
        <w:t>c</w:t>
      </w:r>
      <w:r>
        <w:rPr>
          <w:i/>
        </w:rPr>
        <w:t xml:space="preserve"> = (1 – 2</w:t>
      </w:r>
      <w:r w:rsidRPr="003F65E4">
        <w:rPr>
          <w:i/>
          <w:position w:val="-22"/>
        </w:rPr>
        <w:object w:dxaOrig="440" w:dyaOrig="560">
          <v:shape id="_x0000_i1035" type="#_x0000_t75" style="width:21.75pt;height:27.75pt" o:ole="" fillcolor="window">
            <v:imagedata r:id="rId40" o:title=""/>
          </v:shape>
          <o:OLEObject Type="Embed" ProgID="Equation.3" ShapeID="_x0000_i1035" DrawAspect="Content" ObjectID="_1539932773" r:id="rId41"/>
        </w:object>
      </w:r>
      <w:r>
        <w:rPr>
          <w:i/>
        </w:rPr>
        <w:t>)A.</w:t>
      </w:r>
      <w:r>
        <w:rPr>
          <w:i/>
        </w:rPr>
        <w:tab/>
      </w:r>
      <w:r>
        <w:rPr>
          <w:i/>
        </w:rPr>
        <w:tab/>
      </w:r>
      <w:r>
        <w:rPr>
          <w:i/>
        </w:rPr>
        <w:tab/>
        <w:t>(2.14)</w:t>
      </w:r>
    </w:p>
    <w:p w:rsidR="00E4013F" w:rsidRDefault="00E4013F">
      <w:pPr>
        <w:pStyle w:val="Normalta"/>
        <w:ind w:left="0" w:firstLine="0"/>
        <w:rPr>
          <w:i/>
        </w:rPr>
      </w:pPr>
      <w:r>
        <w:rPr>
          <w:i/>
        </w:rPr>
        <w:t>Avaldiste (2.10…2.13) kasutamisel vajalikud täh</w:t>
      </w:r>
      <w:r>
        <w:rPr>
          <w:i/>
        </w:rPr>
        <w:t>i</w:t>
      </w:r>
      <w:r>
        <w:rPr>
          <w:i/>
        </w:rPr>
        <w:t>sed:</w:t>
      </w:r>
    </w:p>
    <w:p w:rsidR="00E4013F" w:rsidRDefault="00E4013F">
      <w:pPr>
        <w:pStyle w:val="Normalta"/>
        <w:rPr>
          <w:i/>
        </w:rPr>
      </w:pPr>
      <w:r>
        <w:rPr>
          <w:i/>
        </w:rPr>
        <w:sym w:font="Symbol" w:char="F06C"/>
      </w:r>
      <w:r>
        <w:rPr>
          <w:i/>
          <w:vertAlign w:val="subscript"/>
        </w:rPr>
        <w:t>i</w:t>
      </w:r>
      <w:r>
        <w:rPr>
          <w:i/>
        </w:rPr>
        <w:t xml:space="preserve"> = </w:t>
      </w:r>
      <w:r>
        <w:rPr>
          <w:i/>
        </w:rPr>
        <w:tab/>
      </w:r>
      <w:r w:rsidRPr="003F65E4">
        <w:rPr>
          <w:i/>
          <w:position w:val="-24"/>
        </w:rPr>
        <w:object w:dxaOrig="400" w:dyaOrig="660">
          <v:shape id="_x0000_i1036" type="#_x0000_t75" style="width:20.25pt;height:33pt" o:ole="" fillcolor="window">
            <v:imagedata r:id="rId42" o:title=""/>
          </v:shape>
          <o:OLEObject Type="Embed" ProgID="Equation.3" ShapeID="_x0000_i1036" DrawAspect="Content" ObjectID="_1539932774" r:id="rId43"/>
        </w:object>
      </w:r>
      <w:r>
        <w:rPr>
          <w:i/>
        </w:rPr>
        <w:t>— seinaosa või posti saledus inerts</w:t>
      </w:r>
      <w:r>
        <w:rPr>
          <w:i/>
        </w:rPr>
        <w:t>i</w:t>
      </w:r>
      <w:r>
        <w:rPr>
          <w:i/>
        </w:rPr>
        <w:t xml:space="preserve">raadiuse alusel ( i = </w:t>
      </w:r>
      <w:r w:rsidRPr="003F65E4">
        <w:rPr>
          <w:i/>
          <w:position w:val="-26"/>
        </w:rPr>
        <w:object w:dxaOrig="460" w:dyaOrig="700">
          <v:shape id="_x0000_i1037" type="#_x0000_t75" style="width:23.25pt;height:35.25pt" o:ole="" fillcolor="window">
            <v:imagedata r:id="rId44" o:title=""/>
          </v:shape>
          <o:OLEObject Type="Embed" ProgID="Equation.3" ShapeID="_x0000_i1037" DrawAspect="Content" ObjectID="_1539932775" r:id="rId45"/>
        </w:object>
      </w:r>
      <w:r>
        <w:rPr>
          <w:i/>
        </w:rPr>
        <w:t>);</w:t>
      </w:r>
    </w:p>
    <w:p w:rsidR="00E4013F" w:rsidRDefault="00E4013F">
      <w:pPr>
        <w:pStyle w:val="Normalta"/>
        <w:rPr>
          <w:i/>
        </w:rPr>
      </w:pPr>
      <w:r>
        <w:rPr>
          <w:i/>
        </w:rPr>
        <w:sym w:font="Symbol" w:char="F06C"/>
      </w:r>
      <w:r>
        <w:rPr>
          <w:i/>
          <w:vertAlign w:val="subscript"/>
        </w:rPr>
        <w:t>h</w:t>
      </w:r>
      <w:r>
        <w:rPr>
          <w:i/>
        </w:rPr>
        <w:t xml:space="preserve"> = </w:t>
      </w:r>
      <w:r w:rsidRPr="003F65E4">
        <w:rPr>
          <w:i/>
          <w:position w:val="-32"/>
        </w:rPr>
        <w:object w:dxaOrig="400" w:dyaOrig="740">
          <v:shape id="_x0000_i1038" type="#_x0000_t75" style="width:20.25pt;height:36.75pt" o:ole="" fillcolor="window">
            <v:imagedata r:id="rId46" o:title=""/>
          </v:shape>
          <o:OLEObject Type="Embed" ProgID="Equation.3" ShapeID="_x0000_i1038" DrawAspect="Content" ObjectID="_1539932776" r:id="rId47"/>
        </w:object>
      </w:r>
      <w:r>
        <w:rPr>
          <w:i/>
        </w:rPr>
        <w:t xml:space="preserve"> — saledus ristlõike kõrguse alusel;</w:t>
      </w:r>
    </w:p>
    <w:p w:rsidR="00E4013F" w:rsidRDefault="00E4013F">
      <w:pPr>
        <w:pStyle w:val="Normalta"/>
        <w:rPr>
          <w:i/>
        </w:rPr>
      </w:pPr>
      <w:r>
        <w:rPr>
          <w:i/>
        </w:rPr>
        <w:t>e</w:t>
      </w:r>
      <w:r>
        <w:rPr>
          <w:i/>
          <w:vertAlign w:val="subscript"/>
        </w:rPr>
        <w:t>mk</w:t>
      </w:r>
      <w:r>
        <w:rPr>
          <w:i/>
        </w:rPr>
        <w:tab/>
        <w:t xml:space="preserve"> —  avaldiste (2.15) ja (2.16) abil leitav ekstsentrilisus seina keskkohal ühe </w:t>
      </w:r>
    </w:p>
    <w:p w:rsidR="00E4013F" w:rsidRDefault="003F65E4">
      <w:pPr>
        <w:pStyle w:val="Normalta"/>
      </w:pPr>
      <w:r w:rsidRPr="003F65E4">
        <w:rPr>
          <w:i/>
          <w:noProof/>
          <w:lang w:val="en-US"/>
        </w:rPr>
        <w:pict>
          <v:group id="_x0000_s6343" style="position:absolute;left:0;text-align:left;margin-left:1.95pt;margin-top:18.3pt;width:457.75pt;height:176.45pt;z-index:251659776" coordorigin="1457,1784" coordsize="9155,3529">
            <v:shape id="_x0000_s1640" type="#_x0000_t75" style="position:absolute;left:1457;top:1784;width:9155;height:3448" o:regroupid="70">
              <v:imagedata r:id="rId48" o:title="" gain="1.25" blacklevel="6554f"/>
            </v:shape>
            <v:shape id="_x0000_s1641" type="#_x0000_t202" style="position:absolute;left:1480;top:3168;width:663;height:397" o:regroupid="70" stroked="f">
              <v:imagedata gain="1.25" blacklevel="6554f"/>
              <v:textbox style="mso-next-textbox:#_x0000_s1641">
                <w:txbxContent>
                  <w:p w:rsidR="00E4013F" w:rsidRDefault="00E4013F">
                    <w:pPr>
                      <w:rPr>
                        <w:vertAlign w:val="subscript"/>
                      </w:rPr>
                    </w:pPr>
                    <w:r>
                      <w:sym w:font="Symbol" w:char="F04C"/>
                    </w:r>
                    <w:r>
                      <w:rPr>
                        <w:vertAlign w:val="subscript"/>
                      </w:rPr>
                      <w:t>m</w:t>
                    </w:r>
                  </w:p>
                </w:txbxContent>
              </v:textbox>
            </v:shape>
            <v:shape id="_x0000_s1642" type="#_x0000_t202" style="position:absolute;left:9625;top:4847;width:915;height:466" o:regroupid="69" stroked="f">
              <v:imagedata gain="1.25" blacklevel="6554f"/>
              <v:textbox style="mso-next-textbox:#_x0000_s1642">
                <w:txbxContent>
                  <w:p w:rsidR="00E4013F" w:rsidRDefault="00E4013F">
                    <w:pPr>
                      <w:rPr>
                        <w:vertAlign w:val="subscript"/>
                      </w:rPr>
                    </w:pPr>
                    <w:r>
                      <w:rPr>
                        <w:i/>
                        <w:spacing w:val="-2"/>
                      </w:rPr>
                      <w:t>λ</w:t>
                    </w:r>
                    <w:r>
                      <w:rPr>
                        <w:vertAlign w:val="subscript"/>
                      </w:rPr>
                      <w:t>h</w:t>
                    </w:r>
                  </w:p>
                </w:txbxContent>
              </v:textbox>
            </v:shape>
            <v:shape id="_x0000_s5741" type="#_x0000_t202" style="position:absolute;left:2880;top:1788;width:1275;height:419" o:regroupid="69" stroked="f">
              <v:textbox style="mso-next-textbox:#_x0000_s5741">
                <w:txbxContent>
                  <w:p w:rsidR="00E4013F" w:rsidRDefault="00E4013F">
                    <w:r>
                      <w:t>e</w:t>
                    </w:r>
                    <w:r>
                      <w:rPr>
                        <w:vertAlign w:val="subscript"/>
                      </w:rPr>
                      <w:t>mk</w:t>
                    </w:r>
                    <w:r>
                      <w:t>/t = 0,05</w:t>
                    </w:r>
                  </w:p>
                </w:txbxContent>
              </v:textbox>
            </v:shape>
            <w10:wrap type="topAndBottom"/>
          </v:group>
          <o:OLEObject Type="Embed" ProgID="FTColor" ShapeID="_x0000_s1640" DrawAspect="Content" ObjectID="_1539932918" r:id="rId49"/>
        </w:pict>
      </w:r>
      <w:bookmarkStart w:id="82" w:name="_Toc437704852"/>
      <w:r w:rsidR="00E4013F">
        <w:rPr>
          <w:b/>
          <w:bCs/>
        </w:rPr>
        <w:t>Joonis 2.8</w:t>
      </w:r>
      <w:r w:rsidR="00E4013F">
        <w:t xml:space="preserve">  </w:t>
      </w:r>
      <w:r w:rsidR="00E4013F">
        <w:tab/>
      </w:r>
      <w:bookmarkEnd w:id="82"/>
      <w:r w:rsidR="00E4013F">
        <w:t xml:space="preserve">Teguri </w:t>
      </w:r>
      <w:r w:rsidR="00E4013F">
        <w:sym w:font="Symbol" w:char="F04C"/>
      </w:r>
      <w:r w:rsidR="00E4013F">
        <w:rPr>
          <w:vertAlign w:val="subscript"/>
        </w:rPr>
        <w:t>m</w:t>
      </w:r>
      <w:r w:rsidR="00E4013F">
        <w:t xml:space="preserve"> sõltuvus saledusest </w:t>
      </w:r>
      <w:r w:rsidR="00E4013F">
        <w:rPr>
          <w:spacing w:val="-2"/>
        </w:rPr>
        <w:t>λ</w:t>
      </w:r>
      <w:r w:rsidR="00E4013F">
        <w:rPr>
          <w:vertAlign w:val="subscript"/>
        </w:rPr>
        <w:t>h</w:t>
      </w:r>
      <w:r w:rsidR="00E4013F">
        <w:t xml:space="preserve">  erinevate ekstsentrilisuste puhul</w:t>
      </w:r>
    </w:p>
    <w:p w:rsidR="00E4013F" w:rsidRDefault="00E4013F">
      <w:pPr>
        <w:pStyle w:val="Normalta"/>
        <w:rPr>
          <w:i/>
        </w:rPr>
      </w:pPr>
      <w:r>
        <w:rPr>
          <w:i/>
        </w:rPr>
        <w:t xml:space="preserve">viiendiku kõrguse pikkusel alal; </w:t>
      </w:r>
    </w:p>
    <w:p w:rsidR="00E4013F" w:rsidRDefault="00E4013F">
      <w:pPr>
        <w:pStyle w:val="Normalta"/>
        <w:rPr>
          <w:i/>
        </w:rPr>
      </w:pPr>
      <w:r>
        <w:rPr>
          <w:i/>
        </w:rPr>
        <w:t>e</w:t>
      </w:r>
      <w:r>
        <w:rPr>
          <w:i/>
          <w:vertAlign w:val="subscript"/>
        </w:rPr>
        <w:t>mk</w:t>
      </w:r>
      <w:r>
        <w:rPr>
          <w:i/>
        </w:rPr>
        <w:t xml:space="preserve"> = e</w:t>
      </w:r>
      <w:r>
        <w:rPr>
          <w:i/>
          <w:vertAlign w:val="subscript"/>
        </w:rPr>
        <w:t>m</w:t>
      </w:r>
      <w:r>
        <w:rPr>
          <w:i/>
        </w:rPr>
        <w:t xml:space="preserve"> + e</w:t>
      </w:r>
      <w:r>
        <w:rPr>
          <w:i/>
          <w:vertAlign w:val="subscript"/>
        </w:rPr>
        <w:t>k</w:t>
      </w:r>
      <w:r>
        <w:rPr>
          <w:i/>
        </w:rPr>
        <w:t xml:space="preserve"> </w:t>
      </w:r>
      <w:r>
        <w:rPr>
          <w:i/>
        </w:rPr>
        <w:sym w:font="Symbol" w:char="F0B3"/>
      </w:r>
      <w:r>
        <w:rPr>
          <w:i/>
        </w:rPr>
        <w:t xml:space="preserve"> 0,05 t ;</w:t>
      </w:r>
      <w:r>
        <w:rPr>
          <w:i/>
        </w:rPr>
        <w:tab/>
      </w:r>
      <w:r>
        <w:rPr>
          <w:i/>
        </w:rPr>
        <w:tab/>
      </w:r>
      <w:r>
        <w:rPr>
          <w:i/>
        </w:rPr>
        <w:tab/>
        <w:t>(2.15)</w:t>
      </w:r>
    </w:p>
    <w:p w:rsidR="00E4013F" w:rsidRDefault="00E4013F">
      <w:pPr>
        <w:pStyle w:val="Normalta"/>
        <w:rPr>
          <w:i/>
        </w:rPr>
      </w:pPr>
      <w:r>
        <w:rPr>
          <w:i/>
        </w:rPr>
        <w:t>e</w:t>
      </w:r>
      <w:r>
        <w:rPr>
          <w:i/>
          <w:vertAlign w:val="subscript"/>
        </w:rPr>
        <w:t>m</w:t>
      </w:r>
      <w:r>
        <w:rPr>
          <w:i/>
        </w:rPr>
        <w:t xml:space="preserve">  = </w:t>
      </w:r>
      <w:r w:rsidRPr="003F65E4">
        <w:rPr>
          <w:i/>
          <w:position w:val="-26"/>
        </w:rPr>
        <w:object w:dxaOrig="460" w:dyaOrig="600">
          <v:shape id="_x0000_i1039" type="#_x0000_t75" style="width:23.25pt;height:30pt" o:ole="" fillcolor="window">
            <v:imagedata r:id="rId50" o:title=""/>
          </v:shape>
          <o:OLEObject Type="Embed" ProgID="Equation.3" ShapeID="_x0000_i1039" DrawAspect="Content" ObjectID="_1539932777" r:id="rId51"/>
        </w:object>
      </w:r>
      <w:r>
        <w:rPr>
          <w:i/>
        </w:rPr>
        <w:t xml:space="preserve"> + e</w:t>
      </w:r>
      <w:r>
        <w:rPr>
          <w:i/>
          <w:vertAlign w:val="subscript"/>
        </w:rPr>
        <w:t>hm</w:t>
      </w:r>
      <w:r>
        <w:rPr>
          <w:i/>
        </w:rPr>
        <w:t xml:space="preserve"> + e</w:t>
      </w:r>
      <w:r>
        <w:rPr>
          <w:i/>
          <w:vertAlign w:val="subscript"/>
        </w:rPr>
        <w:t>a</w:t>
      </w:r>
      <w:r>
        <w:rPr>
          <w:i/>
        </w:rPr>
        <w:t xml:space="preserve"> ;</w:t>
      </w:r>
      <w:r>
        <w:rPr>
          <w:i/>
        </w:rPr>
        <w:tab/>
      </w:r>
      <w:r>
        <w:rPr>
          <w:i/>
        </w:rPr>
        <w:tab/>
        <w:t>(2.16)</w:t>
      </w:r>
    </w:p>
    <w:p w:rsidR="00E4013F" w:rsidRDefault="00E4013F">
      <w:pPr>
        <w:pStyle w:val="Normalta"/>
        <w:rPr>
          <w:i/>
        </w:rPr>
      </w:pPr>
      <w:r>
        <w:rPr>
          <w:i/>
        </w:rPr>
        <w:t>M</w:t>
      </w:r>
      <w:r>
        <w:rPr>
          <w:i/>
          <w:vertAlign w:val="subscript"/>
        </w:rPr>
        <w:t>m</w:t>
      </w:r>
      <w:r>
        <w:rPr>
          <w:i/>
        </w:rPr>
        <w:tab/>
        <w:t xml:space="preserve"> — seina keskkohal momentidest suurem vastavalt joonisele 2.7;</w:t>
      </w:r>
    </w:p>
    <w:p w:rsidR="00E4013F" w:rsidRDefault="00E4013F">
      <w:pPr>
        <w:pStyle w:val="Normalta"/>
        <w:rPr>
          <w:i/>
        </w:rPr>
      </w:pPr>
      <w:r>
        <w:rPr>
          <w:i/>
        </w:rPr>
        <w:t>N</w:t>
      </w:r>
      <w:r>
        <w:rPr>
          <w:i/>
          <w:vertAlign w:val="subscript"/>
        </w:rPr>
        <w:t>m</w:t>
      </w:r>
      <w:r>
        <w:rPr>
          <w:i/>
        </w:rPr>
        <w:tab/>
        <w:t xml:space="preserve"> — arvutuslik vertikaaljõud samas kohas;</w:t>
      </w:r>
    </w:p>
    <w:p w:rsidR="00E4013F" w:rsidRDefault="00E4013F">
      <w:pPr>
        <w:pStyle w:val="Normalta"/>
        <w:rPr>
          <w:i/>
        </w:rPr>
      </w:pPr>
      <w:r>
        <w:rPr>
          <w:i/>
        </w:rPr>
        <w:t>e</w:t>
      </w:r>
      <w:r>
        <w:rPr>
          <w:i/>
          <w:vertAlign w:val="subscript"/>
        </w:rPr>
        <w:t>hm</w:t>
      </w:r>
      <w:r>
        <w:rPr>
          <w:i/>
        </w:rPr>
        <w:tab/>
        <w:t xml:space="preserve"> — horisontaalkoormuse (näiteks tuule) põhjustatud ekstsentrilisus seina kesk</w:t>
      </w:r>
      <w:r>
        <w:rPr>
          <w:i/>
        </w:rPr>
        <w:softHyphen/>
        <w:t>misel kõrgusel ;</w:t>
      </w:r>
    </w:p>
    <w:p w:rsidR="00E4013F" w:rsidRDefault="00E4013F">
      <w:pPr>
        <w:pStyle w:val="Normalta"/>
        <w:rPr>
          <w:i/>
        </w:rPr>
      </w:pPr>
      <w:r>
        <w:rPr>
          <w:i/>
        </w:rPr>
        <w:t>h</w:t>
      </w:r>
      <w:r>
        <w:rPr>
          <w:i/>
          <w:vertAlign w:val="subscript"/>
        </w:rPr>
        <w:t>ef</w:t>
      </w:r>
      <w:r>
        <w:rPr>
          <w:i/>
        </w:rPr>
        <w:tab/>
        <w:t xml:space="preserve"> — seina arvutuskõrgus (vastavalt j 2.4.2.3) sõltuvalt kinnitus- või jäigastu</w:t>
      </w:r>
      <w:r>
        <w:rPr>
          <w:i/>
        </w:rPr>
        <w:t>s</w:t>
      </w:r>
      <w:r>
        <w:rPr>
          <w:i/>
        </w:rPr>
        <w:t>tin</w:t>
      </w:r>
      <w:r>
        <w:rPr>
          <w:i/>
        </w:rPr>
        <w:softHyphen/>
        <w:t>gimus</w:t>
      </w:r>
      <w:r>
        <w:rPr>
          <w:i/>
        </w:rPr>
        <w:softHyphen/>
        <w:t>test;</w:t>
      </w:r>
    </w:p>
    <w:p w:rsidR="00E4013F" w:rsidRDefault="00E4013F">
      <w:pPr>
        <w:pStyle w:val="Normalta"/>
        <w:rPr>
          <w:i/>
        </w:rPr>
      </w:pPr>
      <w:r>
        <w:rPr>
          <w:i/>
        </w:rPr>
        <w:t>t</w:t>
      </w:r>
      <w:r>
        <w:rPr>
          <w:i/>
          <w:vertAlign w:val="subscript"/>
        </w:rPr>
        <w:t>ef</w:t>
      </w:r>
      <w:r>
        <w:rPr>
          <w:i/>
        </w:rPr>
        <w:tab/>
        <w:t xml:space="preserve"> — seina arvutuspaksus vastavalt j 2.4.2.4,</w:t>
      </w:r>
    </w:p>
    <w:p w:rsidR="00E4013F" w:rsidRDefault="00E4013F">
      <w:pPr>
        <w:pStyle w:val="Normalta"/>
        <w:rPr>
          <w:i/>
        </w:rPr>
      </w:pPr>
      <w:r>
        <w:rPr>
          <w:i/>
        </w:rPr>
        <w:t>e</w:t>
      </w:r>
      <w:r>
        <w:rPr>
          <w:i/>
          <w:vertAlign w:val="subscript"/>
        </w:rPr>
        <w:t>k</w:t>
      </w:r>
      <w:r>
        <w:rPr>
          <w:i/>
        </w:rPr>
        <w:tab/>
        <w:t xml:space="preserve"> — roomest tekkiv ekstsentrilisus vastavalt avaldisele (2.17)</w:t>
      </w:r>
    </w:p>
    <w:p w:rsidR="00E4013F" w:rsidRDefault="00E4013F">
      <w:pPr>
        <w:pStyle w:val="Normalta"/>
        <w:rPr>
          <w:i/>
        </w:rPr>
      </w:pPr>
      <w:r>
        <w:rPr>
          <w:i/>
        </w:rPr>
        <w:t>e</w:t>
      </w:r>
      <w:r>
        <w:rPr>
          <w:i/>
          <w:vertAlign w:val="subscript"/>
        </w:rPr>
        <w:t>k</w:t>
      </w:r>
      <w:r>
        <w:rPr>
          <w:i/>
        </w:rPr>
        <w:tab/>
        <w:t xml:space="preserve">= 0,002 </w:t>
      </w:r>
      <w:r>
        <w:rPr>
          <w:i/>
        </w:rPr>
        <w:sym w:font="Symbol" w:char="F046"/>
      </w:r>
      <w:r>
        <w:rPr>
          <w:i/>
          <w:vertAlign w:val="subscript"/>
        </w:rPr>
        <w:sym w:font="Symbol" w:char="F0A5"/>
      </w:r>
      <w:r>
        <w:rPr>
          <w:i/>
        </w:rPr>
        <w:t xml:space="preserve"> </w:t>
      </w:r>
      <w:r w:rsidRPr="003F65E4">
        <w:rPr>
          <w:i/>
          <w:position w:val="-32"/>
        </w:rPr>
        <w:object w:dxaOrig="920" w:dyaOrig="740">
          <v:shape id="_x0000_i1040" type="#_x0000_t75" style="width:45.75pt;height:36.75pt" o:ole="" fillcolor="window">
            <v:imagedata r:id="rId52" o:title=""/>
          </v:shape>
          <o:OLEObject Type="Embed" ProgID="Equation.3" ShapeID="_x0000_i1040" DrawAspect="Content" ObjectID="_1539932778" r:id="rId53"/>
        </w:object>
      </w:r>
      <w:r>
        <w:rPr>
          <w:i/>
        </w:rPr>
        <w:t>;</w:t>
      </w:r>
      <w:r>
        <w:rPr>
          <w:i/>
        </w:rPr>
        <w:tab/>
      </w:r>
      <w:r>
        <w:rPr>
          <w:i/>
        </w:rPr>
        <w:tab/>
        <w:t>(2.17)</w:t>
      </w:r>
    </w:p>
    <w:p w:rsidR="00E4013F" w:rsidRDefault="00E4013F">
      <w:pPr>
        <w:pStyle w:val="Normalta"/>
        <w:rPr>
          <w:i/>
        </w:rPr>
      </w:pPr>
      <w:r>
        <w:rPr>
          <w:i/>
        </w:rPr>
        <w:sym w:font="Symbol" w:char="F046"/>
      </w:r>
      <w:r>
        <w:rPr>
          <w:i/>
          <w:vertAlign w:val="subscript"/>
        </w:rPr>
        <w:sym w:font="Symbol" w:char="F0A5"/>
      </w:r>
      <w:r>
        <w:rPr>
          <w:i/>
        </w:rPr>
        <w:tab/>
        <w:t xml:space="preserve"> — lõplik roometegur EPN-ENV 6.1.1  t</w:t>
      </w:r>
      <w:r>
        <w:rPr>
          <w:i/>
        </w:rPr>
        <w:t>a</w:t>
      </w:r>
      <w:r>
        <w:rPr>
          <w:i/>
        </w:rPr>
        <w:t>belist 3.9.</w:t>
      </w:r>
    </w:p>
    <w:p w:rsidR="00E4013F" w:rsidRDefault="00E4013F">
      <w:pPr>
        <w:rPr>
          <w:i/>
        </w:rPr>
      </w:pPr>
      <w:r>
        <w:rPr>
          <w:i/>
        </w:rPr>
        <w:t>Seina keskkohal ühe viiendiku kõrguse pikkusel alal võib j 2.4.2 antud metoodikat kasutades kontrollida ristkülikukujulist ristlõiget, E = 1000 f</w:t>
      </w:r>
      <w:r>
        <w:rPr>
          <w:i/>
          <w:vertAlign w:val="subscript"/>
        </w:rPr>
        <w:t>k</w:t>
      </w:r>
      <w:r>
        <w:rPr>
          <w:i/>
        </w:rPr>
        <w:t xml:space="preserve"> puhul, avaldisega</w:t>
      </w:r>
    </w:p>
    <w:p w:rsidR="00E4013F" w:rsidRDefault="00E4013F">
      <w:pPr>
        <w:rPr>
          <w:i/>
        </w:rPr>
      </w:pPr>
      <w:r>
        <w:rPr>
          <w:i/>
        </w:rPr>
        <w:tab/>
        <w:t>N</w:t>
      </w:r>
      <w:r>
        <w:rPr>
          <w:i/>
          <w:vertAlign w:val="subscript"/>
        </w:rPr>
        <w:t>Rd</w:t>
      </w:r>
      <w:r>
        <w:rPr>
          <w:i/>
        </w:rPr>
        <w:t xml:space="preserve"> = </w:t>
      </w:r>
      <w:r w:rsidRPr="003F65E4">
        <w:rPr>
          <w:i/>
          <w:position w:val="-30"/>
        </w:rPr>
        <w:object w:dxaOrig="920" w:dyaOrig="720">
          <v:shape id="_x0000_i1041" type="#_x0000_t75" style="width:45.75pt;height:32.25pt" o:ole="" fillcolor="window">
            <v:imagedata r:id="rId54" o:title=""/>
          </v:shape>
          <o:OLEObject Type="Embed" ProgID="Equation.3" ShapeID="_x0000_i1041" DrawAspect="Content" ObjectID="_1539932779" r:id="rId55"/>
        </w:object>
      </w:r>
      <w:r>
        <w:rPr>
          <w:i/>
        </w:rPr>
        <w:t>,</w:t>
      </w:r>
      <w:r>
        <w:rPr>
          <w:i/>
        </w:rPr>
        <w:tab/>
      </w:r>
      <w:r>
        <w:rPr>
          <w:i/>
        </w:rPr>
        <w:tab/>
      </w:r>
      <w:r>
        <w:rPr>
          <w:i/>
        </w:rPr>
        <w:tab/>
        <w:t>(2.18)</w:t>
      </w:r>
    </w:p>
    <w:p w:rsidR="00E4013F" w:rsidRDefault="00E4013F">
      <w:pPr>
        <w:rPr>
          <w:i/>
        </w:rPr>
      </w:pPr>
      <w:r>
        <w:rPr>
          <w:i/>
        </w:rPr>
        <w:t xml:space="preserve">kus tegur </w:t>
      </w:r>
      <w:r>
        <w:rPr>
          <w:i/>
        </w:rPr>
        <w:sym w:font="Symbol" w:char="F04C"/>
      </w:r>
      <w:r>
        <w:rPr>
          <w:i/>
          <w:vertAlign w:val="subscript"/>
        </w:rPr>
        <w:t>m</w:t>
      </w:r>
      <w:r>
        <w:rPr>
          <w:i/>
        </w:rPr>
        <w:t xml:space="preserve"> määratakse joonisel 2.8 toodud di</w:t>
      </w:r>
      <w:r>
        <w:rPr>
          <w:i/>
        </w:rPr>
        <w:t>a</w:t>
      </w:r>
      <w:r>
        <w:rPr>
          <w:i/>
        </w:rPr>
        <w:t xml:space="preserve">grammi abil. </w:t>
      </w:r>
    </w:p>
    <w:p w:rsidR="00E4013F" w:rsidRDefault="00E4013F">
      <w:pPr>
        <w:rPr>
          <w:i/>
        </w:rPr>
      </w:pPr>
    </w:p>
    <w:p w:rsidR="00E4013F" w:rsidRDefault="00E4013F">
      <w:pPr>
        <w:pStyle w:val="Pealkiri4"/>
      </w:pPr>
      <w:bookmarkStart w:id="83" w:name="_Toc409024006"/>
      <w:bookmarkStart w:id="84" w:name="_Toc437705025"/>
      <w:bookmarkStart w:id="85" w:name="_Toc523385693"/>
      <w:bookmarkStart w:id="86" w:name="_Toc436904552"/>
      <w:r>
        <w:t>2.4.2.3  Seina arvutuskõrgus</w:t>
      </w:r>
      <w:bookmarkEnd w:id="83"/>
      <w:bookmarkEnd w:id="84"/>
      <w:bookmarkEnd w:id="85"/>
    </w:p>
    <w:p w:rsidR="00E4013F" w:rsidRDefault="00E4013F">
      <w:pPr>
        <w:pStyle w:val="Pealkiri5"/>
      </w:pPr>
      <w:bookmarkStart w:id="87" w:name="_Toc409024007"/>
      <w:bookmarkStart w:id="88" w:name="_Toc437705026"/>
      <w:r>
        <w:t>2.4.2.3.1 Üldsätted</w:t>
      </w:r>
      <w:bookmarkEnd w:id="87"/>
      <w:bookmarkEnd w:id="88"/>
    </w:p>
    <w:p w:rsidR="00E4013F" w:rsidRDefault="00E4013F">
      <w:r>
        <w:t>Kandevseina arvutuskõrguse määramisel arves</w:t>
      </w:r>
      <w:r>
        <w:softHyphen/>
        <w:t>tatakse seinaga seotud konstrukt</w:t>
      </w:r>
      <w:r>
        <w:softHyphen/>
        <w:t>sioo</w:t>
      </w:r>
      <w:r>
        <w:softHyphen/>
        <w:t>ni</w:t>
      </w:r>
      <w:r>
        <w:softHyphen/>
        <w:t>ele</w:t>
      </w:r>
      <w:r>
        <w:softHyphen/>
        <w:t>mentide suhtelist jäikust ja sidemete efektiivsust.</w:t>
      </w:r>
    </w:p>
    <w:p w:rsidR="00E4013F" w:rsidRDefault="00E4013F">
      <w:pPr>
        <w:rPr>
          <w:i/>
        </w:rPr>
      </w:pPr>
      <w:r>
        <w:rPr>
          <w:i/>
        </w:rPr>
        <w:t>Seina arvutuskõrguse määramisel peab vahet teg</w:t>
      </w:r>
      <w:r>
        <w:rPr>
          <w:i/>
        </w:rPr>
        <w:t>e</w:t>
      </w:r>
      <w:r>
        <w:rPr>
          <w:i/>
        </w:rPr>
        <w:t>ma seina kinnitusti</w:t>
      </w:r>
      <w:r>
        <w:rPr>
          <w:i/>
        </w:rPr>
        <w:softHyphen/>
        <w:t>n</w:t>
      </w:r>
      <w:r>
        <w:rPr>
          <w:i/>
        </w:rPr>
        <w:softHyphen/>
        <w:t>gimustes (kinnitatud kahest, kolmest, neljast servast või vabaltseisev sein). V</w:t>
      </w:r>
      <w:r>
        <w:rPr>
          <w:i/>
        </w:rPr>
        <w:t>a</w:t>
      </w:r>
      <w:r>
        <w:rPr>
          <w:i/>
        </w:rPr>
        <w:t>helagesid, sobivalt paiknevaid põikseinu ja muid seinaga seotud sama jäiku konstrukt</w:t>
      </w:r>
      <w:r>
        <w:rPr>
          <w:i/>
        </w:rPr>
        <w:softHyphen/>
        <w:t>sioonielemente võib vaadelda seina kinnitusena ja neid arvestada konstruktsiooni üldstabiilsuse kontrollimisel.</w:t>
      </w:r>
    </w:p>
    <w:p w:rsidR="00E4013F" w:rsidRDefault="00E4013F">
      <w:pPr>
        <w:rPr>
          <w:i/>
        </w:rPr>
      </w:pPr>
    </w:p>
    <w:p w:rsidR="00E4013F" w:rsidRDefault="00E4013F">
      <w:pPr>
        <w:pStyle w:val="Pealkiri5"/>
      </w:pPr>
      <w:bookmarkStart w:id="89" w:name="_Toc409024008"/>
      <w:bookmarkStart w:id="90" w:name="_Toc437705027"/>
      <w:r>
        <w:t>2.4.2.3.2  Seina jäik kinnitus</w:t>
      </w:r>
      <w:bookmarkEnd w:id="89"/>
      <w:bookmarkEnd w:id="90"/>
    </w:p>
    <w:p w:rsidR="00E4013F" w:rsidRDefault="00E4013F">
      <w:pPr>
        <w:rPr>
          <w:i/>
        </w:rPr>
      </w:pPr>
      <w:r>
        <w:rPr>
          <w:i/>
        </w:rPr>
        <w:t>Seina vertikaalserva võib lugeda jäigalt kinnitatuks, kui:</w:t>
      </w:r>
    </w:p>
    <w:p w:rsidR="00E4013F" w:rsidRDefault="00E4013F">
      <w:pPr>
        <w:pStyle w:val="Figure"/>
        <w:rPr>
          <w:b w:val="0"/>
          <w:bCs/>
        </w:rPr>
      </w:pPr>
      <w:r>
        <w:rPr>
          <w:b w:val="0"/>
          <w:bCs/>
        </w:rPr>
        <w:t xml:space="preserve"> — arvutuslikult ei teki pragu jäigastava seina ja antud seina vahel, s.t mõlemad seinad on omavahel seotud ja samaaegselt tehtud enamvähem ühesugu</w:t>
      </w:r>
      <w:r>
        <w:rPr>
          <w:b w:val="0"/>
          <w:bCs/>
        </w:rPr>
        <w:t>s</w:t>
      </w:r>
      <w:r>
        <w:rPr>
          <w:b w:val="0"/>
          <w:bCs/>
        </w:rPr>
        <w:t>te deformatsiooniomadustega materjali</w:t>
      </w:r>
      <w:r>
        <w:rPr>
          <w:b w:val="0"/>
          <w:bCs/>
        </w:rPr>
        <w:softHyphen/>
        <w:t>dest, on enamvähem ühesuguselt koormatud ja mahukah</w:t>
      </w:r>
      <w:r>
        <w:rPr>
          <w:b w:val="0"/>
          <w:bCs/>
        </w:rPr>
        <w:t>a</w:t>
      </w:r>
      <w:r>
        <w:rPr>
          <w:b w:val="0"/>
          <w:bCs/>
        </w:rPr>
        <w:t>nemine, koormamine jms ei põhjusta seinte omav</w:t>
      </w:r>
      <w:r>
        <w:rPr>
          <w:b w:val="0"/>
          <w:bCs/>
        </w:rPr>
        <w:t>a</w:t>
      </w:r>
      <w:r>
        <w:rPr>
          <w:b w:val="0"/>
          <w:bCs/>
        </w:rPr>
        <w:t xml:space="preserve">helist liikumist;       </w:t>
      </w:r>
    </w:p>
    <w:p w:rsidR="00E4013F" w:rsidRDefault="00E4013F">
      <w:pPr>
        <w:rPr>
          <w:i/>
        </w:rPr>
      </w:pPr>
      <w:r>
        <w:rPr>
          <w:i/>
        </w:rPr>
        <w:t>— antud seina ja jäigastava seina vahel on võim</w:t>
      </w:r>
      <w:r>
        <w:rPr>
          <w:i/>
        </w:rPr>
        <w:t>a</w:t>
      </w:r>
      <w:r>
        <w:rPr>
          <w:i/>
        </w:rPr>
        <w:t>lik vastu võtta tekkivat tõmbe- ja survejõudu ankr</w:t>
      </w:r>
      <w:r>
        <w:rPr>
          <w:i/>
        </w:rPr>
        <w:t>u</w:t>
      </w:r>
      <w:r>
        <w:rPr>
          <w:i/>
        </w:rPr>
        <w:t>te, sidemete või muude sarnaste vahendite abil.</w:t>
      </w:r>
    </w:p>
    <w:p w:rsidR="00E4013F" w:rsidRDefault="00E4013F">
      <w:pPr>
        <w:rPr>
          <w:i/>
        </w:rPr>
      </w:pPr>
      <w:r>
        <w:rPr>
          <w:i/>
        </w:rPr>
        <w:t>Jäigastava seina pikkus peaks olema vähemalt 1/5 korruse kõrgusest ja paksus vähemalt 0,3 jäigast</w:t>
      </w:r>
      <w:r>
        <w:rPr>
          <w:i/>
        </w:rPr>
        <w:t>a</w:t>
      </w:r>
      <w:r>
        <w:rPr>
          <w:i/>
        </w:rPr>
        <w:t>tava seina arvutuspaksusest, kuid mitte vähem kui 85 mm.</w:t>
      </w:r>
    </w:p>
    <w:p w:rsidR="00E4013F" w:rsidRDefault="00E4013F">
      <w:pPr>
        <w:rPr>
          <w:i/>
        </w:rPr>
      </w:pPr>
    </w:p>
    <w:p w:rsidR="00E4013F" w:rsidRDefault="003F65E4">
      <w:pPr>
        <w:pStyle w:val="Figure"/>
        <w:rPr>
          <w:b w:val="0"/>
        </w:rPr>
      </w:pPr>
      <w:bookmarkStart w:id="91" w:name="_Toc437704853"/>
      <w:r w:rsidRPr="003F65E4">
        <w:rPr>
          <w:noProof/>
        </w:rPr>
        <w:pict>
          <v:group id="_x0000_s3356" style="position:absolute;left:0;text-align:left;margin-left:56.4pt;margin-top:7.45pt;width:360.05pt;height:174.9pt;z-index:251612672" coordorigin="2609,12625" coordsize="7201,3498">
            <v:rect id="_x0000_s3357" style="position:absolute;left:5550;top:12843;width:240;height:2556" fillcolor="#969696" strokeweight="1pt"/>
            <v:rect id="_x0000_s3358" style="position:absolute;left:4391;top:13466;width:870;height:1905" filled="f" strokeweight="1pt"/>
            <v:rect id="_x0000_s3359" style="position:absolute;left:3647;top:12625;width:4147;height:221" fillcolor="#a6a6a6" strokeweight="1pt">
              <v:fill color2="black"/>
            </v:rect>
            <v:rect id="_x0000_s3360" style="position:absolute;left:3660;top:15363;width:4146;height:221" fillcolor="#a6a6a6" strokeweight="1pt">
              <v:fill color2="black"/>
            </v:rect>
            <v:rect id="_x0000_s3361" style="position:absolute;left:6079;top:13847;width:870;height:1510" filled="f" strokeweight="1pt"/>
            <v:line id="_x0000_s3362" style="position:absolute" from="6092,14539" to="6949,14540" strokeweight=".5pt">
              <v:stroke dashstyle="1 1" startarrowwidth="narrow" startarrowlength="short" endarrowwidth="narrow" endarrowlength="short"/>
            </v:line>
            <v:rect id="_x0000_s3363" style="position:absolute;left:3030;top:13071;width:1626;height:270" filled="f" stroked="f" strokeweight=".5pt">
              <v:textbox style="mso-next-textbox:#_x0000_s3363" inset="1pt,1pt,1pt,1pt">
                <w:txbxContent>
                  <w:p w:rsidR="00E4013F" w:rsidRDefault="00E4013F">
                    <w:r>
                      <w:t>Jäigastatav sein</w:t>
                    </w:r>
                  </w:p>
                </w:txbxContent>
              </v:textbox>
            </v:rect>
            <v:rect id="_x0000_s3364" style="position:absolute;left:2609;top:13781;width:1626;height:405" filled="f" stroked="f" strokeweight=".5pt">
              <v:textbox style="mso-next-textbox:#_x0000_s3364" inset="1pt,1pt,1pt,1pt">
                <w:txbxContent>
                  <w:p w:rsidR="00E4013F" w:rsidRDefault="00E4013F">
                    <w:r>
                      <w:t>Jäigastav sein</w:t>
                    </w:r>
                  </w:p>
                </w:txbxContent>
              </v:textbox>
            </v:rect>
            <v:line id="_x0000_s3365" style="position:absolute;flip:y" from="2992,13341" to="5677,13352" strokeweight="1pt">
              <v:stroke startarrowwidth="narrow" startarrowlength="short" endarrowwidth="narrow" endarrowlength="short"/>
            </v:line>
            <v:shape id="_x0000_s3366" style="position:absolute;left:3559;top:12843;width:76;height:280" coordsize="20000,20000" path="m19780,l16484,831r,3324l13187,4155r,831l9890,6648r,831l6593,7479r,2493l3297,10803r,2493l,15789r,4156e" filled="f" strokeweight="1pt">
              <v:stroke startarrowwidth="narrow" startarrowlength="short" endarrowwidth="narrow" endarrowlength="short"/>
              <v:path arrowok="t"/>
            </v:shape>
            <v:shape id="_x0000_s3367" style="position:absolute;left:3332;top:13375;width:140;height:582" coordsize="20000,20000" path="m19880,r,2796l18072,3595,14458,5992,12651,7590r-1808,799l10843,8788,7229,9587r,799l3614,11585,,13182r,6791e" filled="f" strokeweight="1pt">
              <v:stroke startarrowwidth="narrow" startarrowlength="short" endarrowwidth="narrow" endarrowlength="short"/>
              <v:path arrowok="t"/>
            </v:shape>
            <v:shape id="_x0000_s3368" style="position:absolute;left:3332;top:14091;width:379;height:1313" coordsize="20000,20000" path="m,l665,r,7429l1996,7960r3326,884l5987,9375r1995,531l8647,10259r1996,l11973,10790r3326,885l15299,12028r1996,1062l17295,13443r665,354l17960,18219r665,531l19290,18927r666,354l19956,19988r,-177l19290,19634e" filled="f" strokeweight="1pt">
              <v:stroke startarrowwidth="narrow" startarrowlength="short" endarrowwidth="narrow" endarrowlength="short"/>
              <v:path arrowok="t"/>
            </v:shape>
            <v:line id="_x0000_s3369" style="position:absolute" from="2664,14091" to="3925,14091" strokeweight="1pt">
              <v:stroke startarrowwidth="narrow" startarrowlength="short" endarrowwidth="narrow" endarrowlength="short"/>
            </v:line>
            <v:line id="_x0000_s3370" style="position:absolute" from="6419,13450" to="8878,13450" strokeweight="1pt">
              <v:stroke startarrowwidth="narrow" startarrowlength="short" endarrowwidth="narrow" endarrowlength="short"/>
            </v:line>
            <v:line id="_x0000_s3371" style="position:absolute" from="7314,13847" to="8436,13848" strokeweight="1pt">
              <v:stroke startarrowwidth="narrow" startarrowlength="short" endarrowwidth="narrow" endarrowlength="short"/>
            </v:line>
            <v:line id="_x0000_s3372" style="position:absolute" from="7906,15378" to="9810,15379" strokeweight="1pt">
              <v:stroke startarrowwidth="narrow" startarrowlength="short" endarrowwidth="narrow" endarrowlength="short"/>
            </v:line>
            <v:line id="_x0000_s3373" style="position:absolute;flip:x" from="8751,13467" to="8757,15385">
              <v:stroke startarrow="block" startarrowwidth="narrow" startarrowlength="short" endarrow="block" endarrowwidth="narrow" endarrowlength="short"/>
            </v:line>
            <v:line id="_x0000_s3374" style="position:absolute" from="8121,13858" to="8121,15369">
              <v:stroke startarrow="block" startarrowwidth="narrow" startarrowlength="short" endarrow="block" endarrowwidth="narrow" endarrowlength="short"/>
            </v:line>
            <v:line id="_x0000_s3375" style="position:absolute" from="6369,13858" to="6370,14556">
              <v:stroke startarrow="block" startarrowwidth="narrow" startarrowlength="short" endarrow="block" endarrowwidth="narrow" endarrowlength="short"/>
            </v:line>
            <v:rect id="_x0000_s3376" style="position:absolute;left:4533;top:13721;width:501;height:338" filled="f" stroked="f">
              <v:textbox style="mso-next-textbox:#_x0000_s3376" inset="1pt,1pt,1pt,1pt">
                <w:txbxContent>
                  <w:p w:rsidR="00E4013F" w:rsidRDefault="00E4013F">
                    <w:r>
                      <w:t>Ava</w:t>
                    </w:r>
                  </w:p>
                </w:txbxContent>
              </v:textbox>
            </v:rect>
            <v:rect id="_x0000_s3377" style="position:absolute;left:9423;top:13916;width:366;height:338" filled="f" stroked="f">
              <v:textbox style="mso-next-textbox:#_x0000_s3377" inset="1pt,1pt,1pt,1pt">
                <w:txbxContent>
                  <w:p w:rsidR="00E4013F" w:rsidRDefault="00E4013F">
                    <w:r>
                      <w:t>h</w:t>
                    </w:r>
                  </w:p>
                </w:txbxContent>
              </v:textbox>
            </v:rect>
            <v:rect id="_x0000_s3378" style="position:absolute;left:8877;top:14269;width:366;height:338" filled="f" stroked="f">
              <v:textbox style="mso-next-textbox:#_x0000_s3378" inset="1pt,1pt,1pt,1pt">
                <w:txbxContent>
                  <w:p w:rsidR="00E4013F" w:rsidRDefault="00E4013F">
                    <w:r>
                      <w:t>h</w:t>
                    </w:r>
                    <w:r>
                      <w:rPr>
                        <w:vertAlign w:val="subscript"/>
                      </w:rPr>
                      <w:t>1</w:t>
                    </w:r>
                  </w:p>
                </w:txbxContent>
              </v:textbox>
            </v:rect>
            <v:rect id="_x0000_s3379" style="position:absolute;left:6419;top:13976;width:1387;height:338" filled="f" stroked="f">
              <v:textbox style="mso-next-textbox:#_x0000_s3379" inset="1pt,1pt,1pt,1pt">
                <w:txbxContent>
                  <w:p w:rsidR="00E4013F" w:rsidRDefault="00E4013F">
                    <w:r>
                      <w:t>h</w:t>
                    </w:r>
                    <w:r>
                      <w:rPr>
                        <w:vertAlign w:val="subscript"/>
                      </w:rPr>
                      <w:t>2</w:t>
                    </w:r>
                    <w:r>
                      <w:t xml:space="preserve"> akna puhul</w:t>
                    </w:r>
                  </w:p>
                </w:txbxContent>
              </v:textbox>
            </v:rect>
            <v:rect id="_x0000_s3380" style="position:absolute;left:8234;top:14298;width:366;height:338" filled="f" stroked="f">
              <v:textbox style="mso-next-textbox:#_x0000_s3380" inset="1pt,1pt,1pt,1pt">
                <w:txbxContent>
                  <w:p w:rsidR="00E4013F" w:rsidRDefault="00E4013F">
                    <w:r>
                      <w:t>h</w:t>
                    </w:r>
                    <w:r>
                      <w:rPr>
                        <w:vertAlign w:val="subscript"/>
                      </w:rPr>
                      <w:t>2</w:t>
                    </w:r>
                  </w:p>
                </w:txbxContent>
              </v:textbox>
            </v:rect>
            <v:line id="_x0000_s3381" style="position:absolute" from="7818,12843" to="9621,12844" strokeweight="1pt">
              <v:stroke startarrowwidth="narrow" startarrowlength="short" endarrowwidth="narrow" endarrowlength="short"/>
            </v:line>
            <v:line id="_x0000_s3382" style="position:absolute" from="9280,12855" to="9281,15399">
              <v:stroke startarrow="block" startarrowwidth="narrow" startarrowlength="short" endarrow="block" endarrowwidth="narrow" endarrowlength="short"/>
            </v:line>
            <v:line id="_x0000_s3383" style="position:absolute" from="5802,15519" to="5803,15787" strokeweight="1pt">
              <v:stroke startarrowwidth="narrow" startarrowlength="short" endarrowwidth="narrow" endarrowlength="short"/>
            </v:line>
            <v:line id="_x0000_s3384" style="position:absolute" from="5563,15519" to="5563,15787" strokeweight="1pt">
              <v:stroke startarrowwidth="narrow" startarrowlength="short" endarrowwidth="narrow" endarrowlength="short"/>
            </v:line>
            <v:line id="_x0000_s3385" style="position:absolute" from="5260,15519" to="5261,15787" strokeweight="1pt">
              <v:stroke startarrowwidth="narrow" startarrowlength="short" endarrowwidth="narrow" endarrowlength="short"/>
            </v:line>
            <v:line id="_x0000_s3386" style="position:absolute" from="6092,15519" to="6093,15787" strokeweight="1pt">
              <v:stroke startarrowwidth="narrow" startarrowlength="short" endarrowwidth="narrow" endarrowlength="short"/>
            </v:line>
            <v:line id="_x0000_s3387" style="position:absolute" from="5071,15682" to="5626,15682" strokeweight="1pt">
              <v:stroke startarrowwidth="narrow" startarrowlength="short" endarrowwidth="narrow" endarrowlength="short"/>
            </v:line>
            <v:line id="_x0000_s3388" style="position:absolute" from="5764,15682" to="6319,15682" strokeweight="1pt">
              <v:stroke startarrowwidth="narrow" startarrowlength="short" endarrowwidth="narrow" endarrowlength="short"/>
            </v:line>
            <v:line id="_x0000_s3389" style="position:absolute;flip:x" from="5222,15624" to="5324,15717" strokeweight="1pt">
              <v:stroke startarrowwidth="narrow" startarrowlength="short" endarrowwidth="narrow" endarrowlength="short"/>
            </v:line>
            <v:line id="_x0000_s3390" style="position:absolute;flip:x" from="5487,15658" to="5589,15752" strokeweight="1pt">
              <v:stroke startarrowwidth="narrow" startarrowlength="short" endarrowwidth="narrow" endarrowlength="short"/>
            </v:line>
            <v:line id="_x0000_s3391" style="position:absolute;flip:x" from="5764,15624" to="5866,15717" strokeweight="1pt">
              <v:stroke startarrowwidth="narrow" startarrowlength="short" endarrowwidth="narrow" endarrowlength="short"/>
            </v:line>
            <v:line id="_x0000_s3392" style="position:absolute;flip:x" from="6041,15647" to="6143,15741" strokeweight="1pt">
              <v:stroke startarrowwidth="narrow" startarrowlength="short" endarrowwidth="narrow" endarrowlength="short"/>
            </v:line>
            <v:rect id="_x0000_s3393" style="position:absolute;left:2652;top:15613;width:2369;height:510" filled="f" stroked="f" strokeweight="1pt">
              <v:textbox style="mso-next-textbox:#_x0000_s3393" inset="1pt,1pt,1pt,1pt">
                <w:txbxContent>
                  <w:p w:rsidR="00E4013F" w:rsidRDefault="00E4013F">
                    <w:r>
                      <w:sym w:font="Symbol" w:char="F0B3"/>
                    </w:r>
                    <w:r>
                      <w:t xml:space="preserve"> h/5 ja </w:t>
                    </w:r>
                    <w:r>
                      <w:sym w:font="Symbol" w:char="F0B3"/>
                    </w:r>
                    <w:r>
                      <w:t xml:space="preserve"> </w:t>
                    </w:r>
                    <w:r w:rsidRPr="003F65E4">
                      <w:rPr>
                        <w:position w:val="-22"/>
                      </w:rPr>
                      <w:object w:dxaOrig="1060" w:dyaOrig="560">
                        <v:shape id="_x0000_i1180" type="#_x0000_t75" style="width:53.25pt;height:26.25pt" o:ole="" fillcolor="window">
                          <v:imagedata r:id="rId56" o:title=""/>
                        </v:shape>
                        <o:OLEObject Type="Embed" ProgID="Equation.3" ShapeID="_x0000_i1180" DrawAspect="Content" ObjectID="_1539932919" r:id="rId57"/>
                      </w:object>
                    </w:r>
                  </w:p>
                </w:txbxContent>
              </v:textbox>
            </v:rect>
            <v:rect id="_x0000_s3394" style="position:absolute;left:6432;top:15578;width:2370;height:510" filled="f" stroked="f" strokeweight="1pt">
              <v:textbox style="mso-next-textbox:#_x0000_s3394" inset="1pt,1pt,1pt,1pt">
                <w:txbxContent>
                  <w:p w:rsidR="00E4013F" w:rsidRDefault="00E4013F">
                    <w:r>
                      <w:sym w:font="Symbol" w:char="F0B3"/>
                    </w:r>
                    <w:r>
                      <w:t xml:space="preserve"> h/5 ja </w:t>
                    </w:r>
                    <w:r>
                      <w:sym w:font="Symbol" w:char="F0B3"/>
                    </w:r>
                    <w:r>
                      <w:t xml:space="preserve"> </w:t>
                    </w:r>
                    <w:r w:rsidRPr="003F65E4">
                      <w:rPr>
                        <w:position w:val="-22"/>
                      </w:rPr>
                      <w:object w:dxaOrig="1060" w:dyaOrig="560">
                        <v:shape id="_x0000_i1181" type="#_x0000_t75" style="width:54.75pt;height:26.25pt" o:ole="" fillcolor="window">
                          <v:imagedata r:id="rId58" o:title=""/>
                        </v:shape>
                        <o:OLEObject Type="Embed" ProgID="Equation.3" ShapeID="_x0000_i1181" DrawAspect="Content" ObjectID="_1539932920" r:id="rId59"/>
                      </w:object>
                    </w:r>
                  </w:p>
                </w:txbxContent>
              </v:textbox>
            </v:rect>
            <w10:wrap type="topAndBottom"/>
          </v:group>
        </w:pict>
      </w:r>
      <w:bookmarkEnd w:id="91"/>
      <w:r w:rsidR="00E4013F">
        <w:t xml:space="preserve">Joonis 2.9  </w:t>
      </w:r>
      <w:r w:rsidR="00E4013F">
        <w:tab/>
      </w:r>
      <w:r w:rsidR="00E4013F">
        <w:rPr>
          <w:b w:val="0"/>
        </w:rPr>
        <w:t>Avadega jäigastava seina mini</w:t>
      </w:r>
      <w:r w:rsidR="00E4013F">
        <w:rPr>
          <w:b w:val="0"/>
        </w:rPr>
        <w:softHyphen/>
        <w:t>maalnõuded</w:t>
      </w:r>
    </w:p>
    <w:p w:rsidR="00E4013F" w:rsidRDefault="00E4013F">
      <w:pPr>
        <w:rPr>
          <w:i/>
        </w:rPr>
      </w:pPr>
      <w:r>
        <w:rPr>
          <w:i/>
        </w:rPr>
        <w:t>Kui jäigastavas seinas on avad, siis peaks avade minimaalne vahekaugus kohas, kus kinnitatakse jäigastatav sein, olema vastav joonisele 2.9 ja jä</w:t>
      </w:r>
      <w:r>
        <w:rPr>
          <w:i/>
        </w:rPr>
        <w:t>i</w:t>
      </w:r>
      <w:r>
        <w:rPr>
          <w:i/>
        </w:rPr>
        <w:t>gastatav sein jääma avade servast vähemalt 1/5 korruse kõrguse kaugusele.</w:t>
      </w:r>
    </w:p>
    <w:p w:rsidR="00E4013F" w:rsidRDefault="00E4013F">
      <w:pPr>
        <w:rPr>
          <w:i/>
        </w:rPr>
      </w:pPr>
      <w:r>
        <w:rPr>
          <w:i/>
        </w:rPr>
        <w:t>Seinu võib jäigastada ka muude konstruktsioon</w:t>
      </w:r>
      <w:r>
        <w:rPr>
          <w:i/>
        </w:rPr>
        <w:t>i</w:t>
      </w:r>
      <w:r>
        <w:rPr>
          <w:i/>
        </w:rPr>
        <w:t>elementidega eeldusel, et neil on samasuur jäikus kui jäigastaval tellisseinal ja nende ühendus jäiga</w:t>
      </w:r>
      <w:r>
        <w:rPr>
          <w:i/>
        </w:rPr>
        <w:t>s</w:t>
      </w:r>
      <w:r>
        <w:rPr>
          <w:i/>
        </w:rPr>
        <w:t>tatava seinaga tagab tekkivate tõmbe- ja survejõ</w:t>
      </w:r>
      <w:r>
        <w:rPr>
          <w:i/>
        </w:rPr>
        <w:t>u</w:t>
      </w:r>
      <w:r>
        <w:rPr>
          <w:i/>
        </w:rPr>
        <w:t>dude vastuvõtu.</w:t>
      </w:r>
    </w:p>
    <w:p w:rsidR="00E4013F" w:rsidRDefault="00E4013F"/>
    <w:p w:rsidR="00E4013F" w:rsidRDefault="00E4013F">
      <w:pPr>
        <w:pStyle w:val="Pealkiri5"/>
      </w:pPr>
      <w:bookmarkStart w:id="92" w:name="_Toc409024009"/>
      <w:bookmarkStart w:id="93" w:name="_Toc437705028"/>
      <w:r>
        <w:t>2.4.2.3.3  Seina arvutuskõrguse määramine</w:t>
      </w:r>
      <w:bookmarkEnd w:id="92"/>
      <w:bookmarkEnd w:id="93"/>
    </w:p>
    <w:p w:rsidR="00E4013F" w:rsidRDefault="00E4013F">
      <w:pPr>
        <w:rPr>
          <w:i/>
        </w:rPr>
      </w:pPr>
      <w:r>
        <w:rPr>
          <w:i/>
        </w:rPr>
        <w:t>EPN-ENV 6.1.1 p 4.4.4.3(1) kohaselt võib seina arvutuskõrguse  määrata avaldisega</w:t>
      </w:r>
    </w:p>
    <w:p w:rsidR="00E4013F" w:rsidRDefault="00E4013F">
      <w:pPr>
        <w:rPr>
          <w:i/>
        </w:rPr>
      </w:pPr>
      <w:r>
        <w:rPr>
          <w:i/>
        </w:rPr>
        <w:tab/>
        <w:t>h</w:t>
      </w:r>
      <w:r>
        <w:rPr>
          <w:i/>
          <w:vertAlign w:val="subscript"/>
        </w:rPr>
        <w:t>ef</w:t>
      </w:r>
      <w:r>
        <w:rPr>
          <w:i/>
        </w:rPr>
        <w:t xml:space="preserve"> = </w:t>
      </w:r>
      <w:r>
        <w:rPr>
          <w:i/>
        </w:rPr>
        <w:sym w:font="Symbol" w:char="F072"/>
      </w:r>
      <w:r>
        <w:rPr>
          <w:i/>
          <w:vertAlign w:val="subscript"/>
        </w:rPr>
        <w:t>n</w:t>
      </w:r>
      <w:r>
        <w:rPr>
          <w:i/>
        </w:rPr>
        <w:t xml:space="preserve"> h ,</w:t>
      </w:r>
      <w:r>
        <w:rPr>
          <w:i/>
        </w:rPr>
        <w:tab/>
      </w:r>
      <w:r>
        <w:rPr>
          <w:i/>
        </w:rPr>
        <w:tab/>
      </w:r>
      <w:r>
        <w:rPr>
          <w:i/>
        </w:rPr>
        <w:tab/>
      </w:r>
      <w:r>
        <w:rPr>
          <w:i/>
        </w:rPr>
        <w:tab/>
        <w:t>(2.19)</w:t>
      </w:r>
    </w:p>
    <w:p w:rsidR="00E4013F" w:rsidRDefault="00E4013F">
      <w:pPr>
        <w:rPr>
          <w:i/>
        </w:rPr>
      </w:pPr>
      <w:r>
        <w:rPr>
          <w:i/>
        </w:rPr>
        <w:t>kus</w:t>
      </w:r>
    </w:p>
    <w:p w:rsidR="00E4013F" w:rsidRDefault="00E4013F">
      <w:pPr>
        <w:rPr>
          <w:i/>
        </w:rPr>
      </w:pPr>
      <w:r>
        <w:rPr>
          <w:i/>
        </w:rPr>
        <w:t>h</w:t>
      </w:r>
      <w:r>
        <w:rPr>
          <w:i/>
          <w:vertAlign w:val="subscript"/>
        </w:rPr>
        <w:t>ef</w:t>
      </w:r>
      <w:r>
        <w:rPr>
          <w:i/>
        </w:rPr>
        <w:tab/>
        <w:t xml:space="preserve"> — seina arvutuskõrgus;</w:t>
      </w:r>
    </w:p>
    <w:p w:rsidR="00E4013F" w:rsidRDefault="00E4013F">
      <w:pPr>
        <w:rPr>
          <w:i/>
        </w:rPr>
      </w:pPr>
      <w:r>
        <w:rPr>
          <w:i/>
        </w:rPr>
        <w:t>h</w:t>
      </w:r>
      <w:r>
        <w:rPr>
          <w:i/>
        </w:rPr>
        <w:tab/>
        <w:t xml:space="preserve"> — korruse puhaskõrgus;</w:t>
      </w:r>
    </w:p>
    <w:p w:rsidR="00E4013F" w:rsidRDefault="00E4013F">
      <w:pPr>
        <w:ind w:left="567" w:hanging="567"/>
        <w:rPr>
          <w:i/>
        </w:rPr>
      </w:pPr>
      <w:r>
        <w:rPr>
          <w:i/>
        </w:rPr>
        <w:sym w:font="Symbol" w:char="F072"/>
      </w:r>
      <w:r>
        <w:rPr>
          <w:i/>
          <w:vertAlign w:val="subscript"/>
        </w:rPr>
        <w:t>n</w:t>
      </w:r>
      <w:r>
        <w:rPr>
          <w:i/>
        </w:rPr>
        <w:tab/>
        <w:t xml:space="preserve"> — vähendustegur, kus n = 2, 3 või 4 sõltub seina kinnitustingimustest.</w:t>
      </w:r>
    </w:p>
    <w:p w:rsidR="00E4013F" w:rsidRDefault="00E4013F">
      <w:pPr>
        <w:rPr>
          <w:i/>
        </w:rPr>
      </w:pPr>
      <w:r>
        <w:rPr>
          <w:i/>
        </w:rPr>
        <w:t xml:space="preserve">Vähendusteguri </w:t>
      </w:r>
      <w:r>
        <w:rPr>
          <w:i/>
        </w:rPr>
        <w:sym w:font="Symbol" w:char="F072"/>
      </w:r>
      <w:r>
        <w:rPr>
          <w:i/>
          <w:vertAlign w:val="subscript"/>
        </w:rPr>
        <w:t>n</w:t>
      </w:r>
      <w:r>
        <w:rPr>
          <w:i/>
        </w:rPr>
        <w:t xml:space="preserve"> väärtuseks võib võtta:</w:t>
      </w:r>
    </w:p>
    <w:p w:rsidR="00E4013F" w:rsidRDefault="00E4013F">
      <w:pPr>
        <w:rPr>
          <w:i/>
        </w:rPr>
      </w:pPr>
      <w:r>
        <w:rPr>
          <w:i/>
        </w:rPr>
        <w:t>a) seinale, mis on alt ja ülalt seotud mõlemale po</w:t>
      </w:r>
      <w:r>
        <w:rPr>
          <w:i/>
        </w:rPr>
        <w:t>o</w:t>
      </w:r>
      <w:r>
        <w:rPr>
          <w:i/>
        </w:rPr>
        <w:t>le seina ulatuva raudbetoonvahelae või katusega või raudbetoonvahelaega ühelpool seina, mis to</w:t>
      </w:r>
      <w:r>
        <w:rPr>
          <w:i/>
        </w:rPr>
        <w:t>e</w:t>
      </w:r>
      <w:r>
        <w:rPr>
          <w:i/>
        </w:rPr>
        <w:t>tub seinale vähemalt 2/3 seinapaksuse ulatuses, kuid mitte vähem kui 85 mm</w:t>
      </w:r>
    </w:p>
    <w:p w:rsidR="00E4013F" w:rsidRDefault="00E4013F">
      <w:pPr>
        <w:rPr>
          <w:i/>
        </w:rPr>
      </w:pPr>
      <w:r>
        <w:rPr>
          <w:i/>
        </w:rPr>
        <w:sym w:font="Symbol" w:char="F072"/>
      </w:r>
      <w:r>
        <w:rPr>
          <w:i/>
          <w:vertAlign w:val="subscript"/>
        </w:rPr>
        <w:t>2</w:t>
      </w:r>
      <w:r>
        <w:rPr>
          <w:i/>
        </w:rPr>
        <w:t xml:space="preserve"> = 0,75, </w:t>
      </w:r>
    </w:p>
    <w:p w:rsidR="00E4013F" w:rsidRDefault="00E4013F">
      <w:pPr>
        <w:pStyle w:val="Kehatekst2"/>
      </w:pPr>
      <w:r>
        <w:t xml:space="preserve">kui koormuse ekstsentrilisus seina ülaserval on  suurem kui 0,25 seinapaksust, siis </w:t>
      </w:r>
    </w:p>
    <w:p w:rsidR="00E4013F" w:rsidRDefault="00E4013F">
      <w:pPr>
        <w:rPr>
          <w:i/>
        </w:rPr>
      </w:pPr>
      <w:r>
        <w:rPr>
          <w:i/>
        </w:rPr>
        <w:sym w:font="Symbol" w:char="F072"/>
      </w:r>
      <w:r>
        <w:rPr>
          <w:i/>
          <w:vertAlign w:val="subscript"/>
        </w:rPr>
        <w:t>2</w:t>
      </w:r>
      <w:r>
        <w:rPr>
          <w:i/>
        </w:rPr>
        <w:t xml:space="preserve"> = 1,0;</w:t>
      </w:r>
    </w:p>
    <w:p w:rsidR="00E4013F" w:rsidRDefault="00E4013F">
      <w:pPr>
        <w:rPr>
          <w:i/>
        </w:rPr>
      </w:pPr>
      <w:r>
        <w:rPr>
          <w:i/>
        </w:rPr>
        <w:t>b) seinale, mis on alt ja ülalt seotud mõlemale po</w:t>
      </w:r>
      <w:r>
        <w:rPr>
          <w:i/>
        </w:rPr>
        <w:t>o</w:t>
      </w:r>
      <w:r>
        <w:rPr>
          <w:i/>
        </w:rPr>
        <w:t>le seina ulatuva puitvahelae või katusega või pui</w:t>
      </w:r>
      <w:r>
        <w:rPr>
          <w:i/>
        </w:rPr>
        <w:t>t</w:t>
      </w:r>
      <w:r>
        <w:rPr>
          <w:i/>
        </w:rPr>
        <w:t>vahelaega ühelpool seina, mis toetub seinale väh</w:t>
      </w:r>
      <w:r>
        <w:rPr>
          <w:i/>
        </w:rPr>
        <w:t>e</w:t>
      </w:r>
      <w:r>
        <w:rPr>
          <w:i/>
        </w:rPr>
        <w:t>malt 2/3 seinapaksuse ulatuses, kuid mitte vähem kui 85 mm</w:t>
      </w:r>
    </w:p>
    <w:p w:rsidR="00E4013F" w:rsidRDefault="00E4013F">
      <w:pPr>
        <w:rPr>
          <w:i/>
        </w:rPr>
      </w:pPr>
      <w:r>
        <w:rPr>
          <w:i/>
        </w:rPr>
        <w:sym w:font="Symbol" w:char="F072"/>
      </w:r>
      <w:r>
        <w:rPr>
          <w:i/>
          <w:vertAlign w:val="subscript"/>
        </w:rPr>
        <w:t>2</w:t>
      </w:r>
      <w:r>
        <w:rPr>
          <w:i/>
        </w:rPr>
        <w:t xml:space="preserve"> =1,0 , </w:t>
      </w:r>
    </w:p>
    <w:p w:rsidR="00E4013F" w:rsidRDefault="00E4013F">
      <w:pPr>
        <w:rPr>
          <w:i/>
        </w:rPr>
      </w:pPr>
      <w:r>
        <w:rPr>
          <w:i/>
        </w:rPr>
        <w:t>kui koormuse ekstsentrilisus seina ülaserval on su</w:t>
      </w:r>
      <w:r>
        <w:rPr>
          <w:i/>
        </w:rPr>
        <w:t>u</w:t>
      </w:r>
      <w:r>
        <w:rPr>
          <w:i/>
        </w:rPr>
        <w:t xml:space="preserve">rem kui 0,25 seinapaksust, siis  alati </w:t>
      </w:r>
    </w:p>
    <w:p w:rsidR="00E4013F" w:rsidRDefault="00E4013F">
      <w:pPr>
        <w:rPr>
          <w:i/>
        </w:rPr>
      </w:pPr>
      <w:r>
        <w:rPr>
          <w:i/>
        </w:rPr>
        <w:sym w:font="Symbol" w:char="F072"/>
      </w:r>
      <w:r>
        <w:rPr>
          <w:i/>
          <w:vertAlign w:val="subscript"/>
        </w:rPr>
        <w:t>2</w:t>
      </w:r>
      <w:r>
        <w:rPr>
          <w:i/>
        </w:rPr>
        <w:t xml:space="preserve"> =1,0;</w:t>
      </w:r>
    </w:p>
    <w:p w:rsidR="00E4013F" w:rsidRDefault="00E4013F">
      <w:pPr>
        <w:rPr>
          <w:i/>
        </w:rPr>
      </w:pPr>
      <w:r>
        <w:rPr>
          <w:i/>
        </w:rPr>
        <w:t xml:space="preserve">c) kui ei sobi tingimus a) ega b), siis </w:t>
      </w:r>
      <w:r>
        <w:rPr>
          <w:i/>
        </w:rPr>
        <w:sym w:font="Symbol" w:char="F072"/>
      </w:r>
      <w:r>
        <w:rPr>
          <w:i/>
          <w:vertAlign w:val="subscript"/>
        </w:rPr>
        <w:t>2</w:t>
      </w:r>
      <w:r>
        <w:rPr>
          <w:i/>
        </w:rPr>
        <w:t xml:space="preserve"> =1,0;</w:t>
      </w:r>
    </w:p>
    <w:p w:rsidR="00E4013F" w:rsidRDefault="00E4013F">
      <w:pPr>
        <w:rPr>
          <w:i/>
        </w:rPr>
      </w:pPr>
      <w:r>
        <w:rPr>
          <w:i/>
        </w:rPr>
        <w:t>d) seinale, mis on kinnitatud alt ja ülalt ning jäiga</w:t>
      </w:r>
      <w:r>
        <w:rPr>
          <w:i/>
        </w:rPr>
        <w:t>s</w:t>
      </w:r>
      <w:r>
        <w:rPr>
          <w:i/>
        </w:rPr>
        <w:t>tatud ühel vertikaalserval (teine serv vaba)</w:t>
      </w:r>
    </w:p>
    <w:p w:rsidR="00E4013F" w:rsidRDefault="00E4013F">
      <w:pPr>
        <w:rPr>
          <w:i/>
        </w:rPr>
      </w:pPr>
      <w:r>
        <w:rPr>
          <w:i/>
        </w:rPr>
        <w:tab/>
      </w:r>
      <w:r>
        <w:rPr>
          <w:i/>
        </w:rPr>
        <w:sym w:font="Symbol" w:char="F072"/>
      </w:r>
      <w:r>
        <w:rPr>
          <w:i/>
          <w:vertAlign w:val="subscript"/>
        </w:rPr>
        <w:t>3</w:t>
      </w:r>
      <w:r>
        <w:rPr>
          <w:i/>
        </w:rPr>
        <w:t xml:space="preserve"> = </w:t>
      </w:r>
      <w:r w:rsidRPr="003F65E4">
        <w:rPr>
          <w:i/>
          <w:position w:val="-62"/>
        </w:rPr>
        <w:object w:dxaOrig="1740" w:dyaOrig="960">
          <v:shape id="_x0000_i1042" type="#_x0000_t75" style="width:87pt;height:48pt" o:ole="" fillcolor="window">
            <v:imagedata r:id="rId60" o:title=""/>
          </v:shape>
          <o:OLEObject Type="Embed" ProgID="Equation.3" ShapeID="_x0000_i1042" DrawAspect="Content" ObjectID="_1539932780" r:id="rId61"/>
        </w:object>
      </w:r>
      <w:r>
        <w:rPr>
          <w:i/>
        </w:rPr>
        <w:t xml:space="preserve"> ,</w:t>
      </w:r>
      <w:r>
        <w:rPr>
          <w:i/>
        </w:rPr>
        <w:tab/>
      </w:r>
      <w:r>
        <w:rPr>
          <w:i/>
        </w:rPr>
        <w:tab/>
        <w:t>(2.20)</w:t>
      </w:r>
    </w:p>
    <w:p w:rsidR="00E4013F" w:rsidRDefault="00E4013F">
      <w:pPr>
        <w:rPr>
          <w:i/>
        </w:rPr>
      </w:pPr>
      <w:r>
        <w:rPr>
          <w:i/>
        </w:rPr>
        <w:t xml:space="preserve">kus h </w:t>
      </w:r>
      <w:r>
        <w:rPr>
          <w:i/>
        </w:rPr>
        <w:sym w:font="Symbol" w:char="F0A3"/>
      </w:r>
      <w:r>
        <w:rPr>
          <w:i/>
        </w:rPr>
        <w:t xml:space="preserve"> 3,5 L puhul võetakse </w:t>
      </w:r>
      <w:r>
        <w:rPr>
          <w:i/>
        </w:rPr>
        <w:sym w:font="Symbol" w:char="F072"/>
      </w:r>
      <w:r>
        <w:rPr>
          <w:i/>
          <w:vertAlign w:val="subscript"/>
        </w:rPr>
        <w:t>2</w:t>
      </w:r>
      <w:r>
        <w:rPr>
          <w:i/>
        </w:rPr>
        <w:t xml:space="preserve">  a), b) või c) koh</w:t>
      </w:r>
      <w:r>
        <w:rPr>
          <w:i/>
        </w:rPr>
        <w:t>a</w:t>
      </w:r>
      <w:r>
        <w:rPr>
          <w:i/>
        </w:rPr>
        <w:t xml:space="preserve">selt; </w:t>
      </w:r>
    </w:p>
    <w:p w:rsidR="00E4013F" w:rsidRDefault="00E4013F">
      <w:pPr>
        <w:rPr>
          <w:i/>
        </w:rPr>
      </w:pPr>
      <w:r>
        <w:rPr>
          <w:i/>
        </w:rPr>
        <w:tab/>
        <w:t>h &gt; 3,5 L puhul</w:t>
      </w:r>
    </w:p>
    <w:p w:rsidR="00E4013F" w:rsidRDefault="00E4013F">
      <w:pPr>
        <w:rPr>
          <w:i/>
        </w:rPr>
      </w:pPr>
      <w:r>
        <w:rPr>
          <w:i/>
        </w:rPr>
        <w:tab/>
      </w:r>
      <w:r>
        <w:rPr>
          <w:i/>
        </w:rPr>
        <w:sym w:font="Symbol" w:char="F072"/>
      </w:r>
      <w:r>
        <w:rPr>
          <w:i/>
          <w:vertAlign w:val="subscript"/>
        </w:rPr>
        <w:t>3</w:t>
      </w:r>
      <w:r>
        <w:rPr>
          <w:i/>
        </w:rPr>
        <w:t xml:space="preserve"> = </w:t>
      </w:r>
      <w:r w:rsidRPr="003F65E4">
        <w:rPr>
          <w:i/>
          <w:position w:val="-22"/>
        </w:rPr>
        <w:object w:dxaOrig="440" w:dyaOrig="560">
          <v:shape id="_x0000_i1043" type="#_x0000_t75" style="width:21.75pt;height:27.75pt" o:ole="" fillcolor="window">
            <v:imagedata r:id="rId62" o:title=""/>
          </v:shape>
          <o:OLEObject Type="Embed" ProgID="Equation.3" ShapeID="_x0000_i1043" DrawAspect="Content" ObjectID="_1539932781" r:id="rId63"/>
        </w:object>
      </w:r>
      <w:r>
        <w:rPr>
          <w:i/>
        </w:rPr>
        <w:t>,</w:t>
      </w:r>
      <w:r>
        <w:rPr>
          <w:i/>
        </w:rPr>
        <w:tab/>
      </w:r>
      <w:r>
        <w:rPr>
          <w:i/>
        </w:rPr>
        <w:tab/>
      </w:r>
      <w:r>
        <w:rPr>
          <w:i/>
        </w:rPr>
        <w:tab/>
        <w:t>(2.21)</w:t>
      </w:r>
    </w:p>
    <w:p w:rsidR="00E4013F" w:rsidRDefault="00E4013F">
      <w:pPr>
        <w:rPr>
          <w:i/>
        </w:rPr>
      </w:pPr>
      <w:r>
        <w:rPr>
          <w:i/>
        </w:rPr>
        <w:t>kus L on vaba serva kaugus jäigastava seina ke</w:t>
      </w:r>
      <w:r>
        <w:rPr>
          <w:i/>
        </w:rPr>
        <w:t>s</w:t>
      </w:r>
      <w:r>
        <w:rPr>
          <w:i/>
        </w:rPr>
        <w:t>kelt;</w:t>
      </w:r>
    </w:p>
    <w:p w:rsidR="00E4013F" w:rsidRDefault="00E4013F">
      <w:pPr>
        <w:rPr>
          <w:i/>
        </w:rPr>
      </w:pPr>
      <w:r>
        <w:rPr>
          <w:i/>
        </w:rPr>
        <w:t xml:space="preserve">Märkus. </w:t>
      </w:r>
      <w:r>
        <w:rPr>
          <w:i/>
        </w:rPr>
        <w:sym w:font="Symbol" w:char="F072"/>
      </w:r>
      <w:r>
        <w:rPr>
          <w:i/>
          <w:vertAlign w:val="subscript"/>
        </w:rPr>
        <w:t>3</w:t>
      </w:r>
      <w:r>
        <w:rPr>
          <w:i/>
        </w:rPr>
        <w:t xml:space="preserve"> väärtuste graafik on antud EPN-ENV 6.1.1  lisas </w:t>
      </w:r>
      <w:bookmarkStart w:id="94" w:name="a3"/>
      <w:bookmarkEnd w:id="94"/>
      <w:r>
        <w:rPr>
          <w:i/>
        </w:rPr>
        <w:t>B.</w:t>
      </w:r>
    </w:p>
    <w:p w:rsidR="00E4013F" w:rsidRDefault="00E4013F">
      <w:pPr>
        <w:rPr>
          <w:i/>
        </w:rPr>
      </w:pPr>
      <w:r>
        <w:rPr>
          <w:i/>
        </w:rPr>
        <w:t>e) seinale, mis on kinnitatud alt ja ülalt ning jäiga</w:t>
      </w:r>
      <w:r>
        <w:rPr>
          <w:i/>
        </w:rPr>
        <w:t>s</w:t>
      </w:r>
      <w:r>
        <w:rPr>
          <w:i/>
        </w:rPr>
        <w:t>tatud kahel vertikaalserval</w:t>
      </w:r>
      <w:r>
        <w:rPr>
          <w:i/>
        </w:rPr>
        <w:tab/>
      </w:r>
    </w:p>
    <w:p w:rsidR="00E4013F" w:rsidRDefault="00E4013F">
      <w:pPr>
        <w:rPr>
          <w:i/>
        </w:rPr>
      </w:pPr>
      <w:r w:rsidRPr="003F65E4">
        <w:rPr>
          <w:i/>
          <w:position w:val="-62"/>
        </w:rPr>
        <w:object w:dxaOrig="1719" w:dyaOrig="960">
          <v:shape id="_x0000_i1044" type="#_x0000_t75" style="width:86.25pt;height:48pt" o:ole="" fillcolor="window">
            <v:imagedata r:id="rId64" o:title=""/>
          </v:shape>
          <o:OLEObject Type="Embed" ProgID="Equation.3" ShapeID="_x0000_i1044" DrawAspect="Content" ObjectID="_1539932782" r:id="rId65"/>
        </w:object>
      </w:r>
      <w:r>
        <w:rPr>
          <w:i/>
        </w:rPr>
        <w:t xml:space="preserve"> ,</w:t>
      </w:r>
      <w:r>
        <w:rPr>
          <w:i/>
        </w:rPr>
        <w:tab/>
      </w:r>
      <w:r>
        <w:rPr>
          <w:i/>
        </w:rPr>
        <w:tab/>
      </w:r>
      <w:r>
        <w:rPr>
          <w:i/>
        </w:rPr>
        <w:tab/>
        <w:t>(2.22)</w:t>
      </w:r>
    </w:p>
    <w:p w:rsidR="00E4013F" w:rsidRDefault="00E4013F">
      <w:pPr>
        <w:rPr>
          <w:i/>
        </w:rPr>
      </w:pPr>
      <w:r>
        <w:rPr>
          <w:i/>
        </w:rPr>
        <w:t xml:space="preserve">kus h </w:t>
      </w:r>
      <w:r>
        <w:rPr>
          <w:i/>
        </w:rPr>
        <w:sym w:font="Symbol" w:char="F0A3"/>
      </w:r>
      <w:r>
        <w:rPr>
          <w:i/>
        </w:rPr>
        <w:t xml:space="preserve"> L puhul </w:t>
      </w:r>
      <w:r>
        <w:rPr>
          <w:i/>
        </w:rPr>
        <w:sym w:font="Symbol" w:char="F072"/>
      </w:r>
      <w:r>
        <w:rPr>
          <w:i/>
          <w:vertAlign w:val="subscript"/>
        </w:rPr>
        <w:t>2</w:t>
      </w:r>
      <w:r>
        <w:rPr>
          <w:i/>
        </w:rPr>
        <w:t xml:space="preserve">  võetakse a), b) või c) kohaselt;</w:t>
      </w:r>
    </w:p>
    <w:p w:rsidR="00E4013F" w:rsidRDefault="00E4013F">
      <w:pPr>
        <w:rPr>
          <w:i/>
        </w:rPr>
      </w:pPr>
      <w:r>
        <w:rPr>
          <w:i/>
        </w:rPr>
        <w:tab/>
        <w:t xml:space="preserve"> h &gt; L puhul</w:t>
      </w:r>
    </w:p>
    <w:p w:rsidR="00E4013F" w:rsidRDefault="00E4013F">
      <w:pPr>
        <w:rPr>
          <w:i/>
        </w:rPr>
      </w:pPr>
      <w:r>
        <w:rPr>
          <w:i/>
        </w:rPr>
        <w:tab/>
      </w:r>
      <w:r>
        <w:rPr>
          <w:i/>
        </w:rPr>
        <w:sym w:font="Symbol" w:char="F072"/>
      </w:r>
      <w:r>
        <w:rPr>
          <w:i/>
          <w:vertAlign w:val="subscript"/>
        </w:rPr>
        <w:t>4</w:t>
      </w:r>
      <w:r>
        <w:rPr>
          <w:i/>
        </w:rPr>
        <w:t xml:space="preserve"> = </w:t>
      </w:r>
      <w:r w:rsidRPr="003F65E4">
        <w:rPr>
          <w:i/>
          <w:position w:val="-20"/>
        </w:rPr>
        <w:object w:dxaOrig="480" w:dyaOrig="520">
          <v:shape id="_x0000_i1045" type="#_x0000_t75" style="width:24pt;height:26.25pt" o:ole="" fillcolor="window">
            <v:imagedata r:id="rId66" o:title=""/>
          </v:shape>
          <o:OLEObject Type="Embed" ProgID="Equation.3" ShapeID="_x0000_i1045" DrawAspect="Content" ObjectID="_1539932783" r:id="rId67"/>
        </w:object>
      </w:r>
      <w:r>
        <w:rPr>
          <w:i/>
        </w:rPr>
        <w:t>,</w:t>
      </w:r>
      <w:r>
        <w:rPr>
          <w:i/>
        </w:rPr>
        <w:tab/>
      </w:r>
      <w:r>
        <w:rPr>
          <w:i/>
        </w:rPr>
        <w:tab/>
      </w:r>
      <w:r>
        <w:rPr>
          <w:i/>
        </w:rPr>
        <w:tab/>
        <w:t>(2.23)</w:t>
      </w:r>
    </w:p>
    <w:p w:rsidR="00E4013F" w:rsidRDefault="00E4013F">
      <w:pPr>
        <w:rPr>
          <w:i/>
        </w:rPr>
      </w:pPr>
      <w:r>
        <w:rPr>
          <w:i/>
        </w:rPr>
        <w:t>kus L on jäigastusseinte tsentrite vahekaugus.</w:t>
      </w:r>
    </w:p>
    <w:p w:rsidR="00E4013F" w:rsidRDefault="00E4013F">
      <w:pPr>
        <w:rPr>
          <w:i/>
        </w:rPr>
      </w:pPr>
      <w:r>
        <w:rPr>
          <w:i/>
        </w:rPr>
        <w:t xml:space="preserve">Kui sein on jäigastatud kahel vertikaalserval, aga L </w:t>
      </w:r>
      <w:r>
        <w:rPr>
          <w:i/>
        </w:rPr>
        <w:sym w:font="Symbol" w:char="F0B3"/>
      </w:r>
      <w:r>
        <w:rPr>
          <w:i/>
        </w:rPr>
        <w:t xml:space="preserve"> 30t, või sein on jäigastatud ühel vertikaalserval, aga L </w:t>
      </w:r>
      <w:r>
        <w:rPr>
          <w:i/>
        </w:rPr>
        <w:sym w:font="Symbol" w:char="F0B3"/>
      </w:r>
      <w:r>
        <w:rPr>
          <w:i/>
        </w:rPr>
        <w:t xml:space="preserve"> 15t (t on jäigastusseina paksus), siis lo</w:t>
      </w:r>
      <w:r>
        <w:rPr>
          <w:i/>
        </w:rPr>
        <w:t>e</w:t>
      </w:r>
      <w:r>
        <w:rPr>
          <w:i/>
        </w:rPr>
        <w:t>takse sein kinnitatuks ainult alt ja ülalt.</w:t>
      </w:r>
      <w:r>
        <w:rPr>
          <w:i/>
        </w:rPr>
        <w:tab/>
      </w:r>
    </w:p>
    <w:p w:rsidR="00E4013F" w:rsidRDefault="00E4013F">
      <w:pPr>
        <w:rPr>
          <w:i/>
        </w:rPr>
      </w:pPr>
    </w:p>
    <w:p w:rsidR="00E4013F" w:rsidRDefault="00E4013F">
      <w:pPr>
        <w:pStyle w:val="Pealkiri5"/>
      </w:pPr>
      <w:bookmarkStart w:id="95" w:name="_Toc409024010"/>
      <w:bookmarkStart w:id="96" w:name="_Toc437705029"/>
      <w:r>
        <w:t>2.4.2.3.4  Avade ja vagude ja tühemike mõju seintele</w:t>
      </w:r>
      <w:bookmarkEnd w:id="95"/>
      <w:bookmarkEnd w:id="96"/>
    </w:p>
    <w:p w:rsidR="00E4013F" w:rsidRDefault="00E4013F">
      <w:pPr>
        <w:rPr>
          <w:i/>
        </w:rPr>
      </w:pPr>
      <w:r>
        <w:rPr>
          <w:i/>
        </w:rPr>
        <w:t>Kui sein on nõrgestatud avade, vagude või tühem</w:t>
      </w:r>
      <w:r>
        <w:rPr>
          <w:i/>
        </w:rPr>
        <w:t>i</w:t>
      </w:r>
      <w:r>
        <w:rPr>
          <w:i/>
        </w:rPr>
        <w:t>kega, tuleks arvutustes kasutada tema vähendatud paksust t või eeldada, et seina vaba serv asub nõ</w:t>
      </w:r>
      <w:r>
        <w:rPr>
          <w:i/>
        </w:rPr>
        <w:t>r</w:t>
      </w:r>
      <w:r>
        <w:rPr>
          <w:i/>
        </w:rPr>
        <w:t>gestuse kohal. Kohta, kus vertikaalse vao tõttu se</w:t>
      </w:r>
      <w:r>
        <w:rPr>
          <w:i/>
        </w:rPr>
        <w:t>i</w:t>
      </w:r>
      <w:r>
        <w:rPr>
          <w:i/>
        </w:rPr>
        <w:t>na paksus väheneb poole võrra, tuleb alati vaade</w:t>
      </w:r>
      <w:r>
        <w:rPr>
          <w:i/>
        </w:rPr>
        <w:t>l</w:t>
      </w:r>
      <w:r>
        <w:rPr>
          <w:i/>
        </w:rPr>
        <w:t>da vaba servana.</w:t>
      </w:r>
    </w:p>
    <w:p w:rsidR="00E4013F" w:rsidRDefault="00E4013F">
      <w:pPr>
        <w:rPr>
          <w:i/>
        </w:rPr>
      </w:pPr>
      <w:r>
        <w:rPr>
          <w:i/>
        </w:rPr>
        <w:t>Kui seinas on ava, mille puhaskõrgus on suurem kui 1/4 korruse kõrgusest, või puhaslaius on suurem kui 1/4 seina pikkusest või ava pind on suurem kui 1/10 selle seina pindalast, siis eeldatakse seina a</w:t>
      </w:r>
      <w:r>
        <w:rPr>
          <w:i/>
        </w:rPr>
        <w:t>r</w:t>
      </w:r>
      <w:r>
        <w:rPr>
          <w:i/>
        </w:rPr>
        <w:t>vutuskõrguse määramisel, et ava ääres on seinal vaba serv.</w:t>
      </w:r>
    </w:p>
    <w:p w:rsidR="00E4013F" w:rsidRDefault="00E4013F">
      <w:pPr>
        <w:rPr>
          <w:i/>
        </w:rPr>
      </w:pPr>
      <w:r>
        <w:rPr>
          <w:i/>
        </w:rPr>
        <w:t xml:space="preserve"> </w:t>
      </w:r>
    </w:p>
    <w:p w:rsidR="00E4013F" w:rsidRDefault="00E4013F">
      <w:pPr>
        <w:pStyle w:val="Pealkiri4"/>
      </w:pPr>
      <w:bookmarkStart w:id="97" w:name="_Toc409024011"/>
      <w:bookmarkStart w:id="98" w:name="_Toc437705030"/>
      <w:bookmarkStart w:id="99" w:name="_Toc523385694"/>
      <w:r>
        <w:t>2.4.2.4 Seina arvutuspaksus</w:t>
      </w:r>
      <w:bookmarkEnd w:id="97"/>
      <w:bookmarkEnd w:id="98"/>
      <w:bookmarkEnd w:id="99"/>
    </w:p>
    <w:p w:rsidR="00E4013F" w:rsidRDefault="00E4013F">
      <w:pPr>
        <w:rPr>
          <w:i/>
        </w:rPr>
      </w:pPr>
      <w:r>
        <w:rPr>
          <w:i/>
        </w:rPr>
        <w:t>EPN-ENV 6.1.1 j 4.4.5 kohaselt võib ühekihilise, kahekihilise, vooderdatud, kesttoetusega seina või mittetöötava voodri ja betooniga täidetud kergseina arvutuspaksuseks t</w:t>
      </w:r>
      <w:r>
        <w:rPr>
          <w:i/>
          <w:vertAlign w:val="subscript"/>
        </w:rPr>
        <w:t>ef</w:t>
      </w:r>
      <w:r>
        <w:rPr>
          <w:i/>
        </w:rPr>
        <w:t xml:space="preserve">  võtta seina tegeliku paksuse t.</w:t>
      </w:r>
    </w:p>
    <w:p w:rsidR="00E4013F" w:rsidRDefault="00E4013F">
      <w:pPr>
        <w:rPr>
          <w:i/>
        </w:rPr>
      </w:pPr>
      <w:r>
        <w:rPr>
          <w:i/>
        </w:rPr>
        <w:t>Kergseina arvutuspaksuseks t</w:t>
      </w:r>
      <w:r>
        <w:rPr>
          <w:i/>
          <w:vertAlign w:val="subscript"/>
        </w:rPr>
        <w:t>ef</w:t>
      </w:r>
      <w:r>
        <w:rPr>
          <w:i/>
        </w:rPr>
        <w:t xml:space="preserve"> võib võtta juhul, kui mõlemad seinakihid on seotud vastavalt nõuetele</w:t>
      </w:r>
    </w:p>
    <w:p w:rsidR="00E4013F" w:rsidRDefault="00E4013F">
      <w:pPr>
        <w:rPr>
          <w:i/>
        </w:rPr>
      </w:pPr>
      <w:r>
        <w:rPr>
          <w:i/>
        </w:rPr>
        <w:tab/>
        <w:t>t</w:t>
      </w:r>
      <w:r>
        <w:rPr>
          <w:i/>
          <w:vertAlign w:val="subscript"/>
        </w:rPr>
        <w:t>ef</w:t>
      </w:r>
      <w:r>
        <w:rPr>
          <w:i/>
        </w:rPr>
        <w:t xml:space="preserve"> = </w:t>
      </w:r>
      <w:r w:rsidRPr="003F65E4">
        <w:rPr>
          <w:i/>
          <w:position w:val="-10"/>
        </w:rPr>
        <w:object w:dxaOrig="880" w:dyaOrig="400">
          <v:shape id="_x0000_i1046" type="#_x0000_t75" style="width:44.25pt;height:20.25pt" o:ole="">
            <v:imagedata r:id="rId68" o:title=""/>
          </v:shape>
          <o:OLEObject Type="Embed" ProgID="Equation.2" ShapeID="_x0000_i1046" DrawAspect="Content" ObjectID="_1539932784" r:id="rId69"/>
        </w:object>
      </w:r>
      <w:r>
        <w:rPr>
          <w:i/>
        </w:rPr>
        <w:t>,</w:t>
      </w:r>
      <w:r>
        <w:rPr>
          <w:i/>
        </w:rPr>
        <w:tab/>
      </w:r>
      <w:r>
        <w:rPr>
          <w:i/>
        </w:rPr>
        <w:tab/>
      </w:r>
      <w:r>
        <w:rPr>
          <w:i/>
        </w:rPr>
        <w:tab/>
        <w:t xml:space="preserve"> (2.24)</w:t>
      </w:r>
    </w:p>
    <w:p w:rsidR="00E4013F" w:rsidRDefault="00E4013F">
      <w:pPr>
        <w:rPr>
          <w:i/>
        </w:rPr>
      </w:pPr>
      <w:r>
        <w:rPr>
          <w:i/>
        </w:rPr>
        <w:t>kus t</w:t>
      </w:r>
      <w:r>
        <w:rPr>
          <w:i/>
          <w:vertAlign w:val="subscript"/>
        </w:rPr>
        <w:t>1</w:t>
      </w:r>
      <w:r>
        <w:rPr>
          <w:i/>
        </w:rPr>
        <w:t xml:space="preserve"> ja t</w:t>
      </w:r>
      <w:r>
        <w:rPr>
          <w:i/>
          <w:vertAlign w:val="subscript"/>
        </w:rPr>
        <w:t>2</w:t>
      </w:r>
      <w:r>
        <w:rPr>
          <w:i/>
        </w:rPr>
        <w:t xml:space="preserve"> on kihtide paksused.</w:t>
      </w:r>
      <w:r>
        <w:rPr>
          <w:i/>
        </w:rPr>
        <w:tab/>
      </w:r>
      <w:r>
        <w:rPr>
          <w:i/>
        </w:rPr>
        <w:tab/>
      </w:r>
    </w:p>
    <w:p w:rsidR="00E4013F" w:rsidRDefault="00E4013F">
      <w:pPr>
        <w:rPr>
          <w:i/>
        </w:rPr>
      </w:pPr>
      <w:r>
        <w:rPr>
          <w:i/>
        </w:rPr>
        <w:t>Kui koormatud seinakihi elastsusmoodul E on su</w:t>
      </w:r>
      <w:r>
        <w:rPr>
          <w:i/>
        </w:rPr>
        <w:t>u</w:t>
      </w:r>
      <w:r>
        <w:rPr>
          <w:i/>
        </w:rPr>
        <w:t>rem kui teisel ja see võib viia seina arvutuspaksuse ülehindamisele, tuleks t</w:t>
      </w:r>
      <w:r>
        <w:rPr>
          <w:i/>
          <w:vertAlign w:val="subscript"/>
        </w:rPr>
        <w:t>ef</w:t>
      </w:r>
      <w:r>
        <w:rPr>
          <w:i/>
        </w:rPr>
        <w:t xml:space="preserve"> määramisel aluseks võtta kihtide suhteline jäikus.</w:t>
      </w:r>
    </w:p>
    <w:p w:rsidR="00E4013F" w:rsidRDefault="00E4013F">
      <w:pPr>
        <w:rPr>
          <w:i/>
        </w:rPr>
      </w:pPr>
      <w:r>
        <w:rPr>
          <w:i/>
        </w:rPr>
        <w:t>Kui kergseina puhul on ainult üks seinakiht koo</w:t>
      </w:r>
      <w:r>
        <w:rPr>
          <w:i/>
        </w:rPr>
        <w:t>r</w:t>
      </w:r>
      <w:r>
        <w:rPr>
          <w:i/>
        </w:rPr>
        <w:t>matud, võib seina arvutuspaksuse mää</w:t>
      </w:r>
      <w:r>
        <w:rPr>
          <w:i/>
        </w:rPr>
        <w:softHyphen/>
        <w:t>rata avald</w:t>
      </w:r>
      <w:r>
        <w:rPr>
          <w:i/>
        </w:rPr>
        <w:t>i</w:t>
      </w:r>
      <w:r>
        <w:rPr>
          <w:i/>
        </w:rPr>
        <w:t>sega (2.24) eeldusel, et kihtide omavahelised sid</w:t>
      </w:r>
      <w:r>
        <w:rPr>
          <w:i/>
        </w:rPr>
        <w:t>e</w:t>
      </w:r>
      <w:r>
        <w:rPr>
          <w:i/>
        </w:rPr>
        <w:t>med on küllalt elastsed ja sei</w:t>
      </w:r>
      <w:r>
        <w:rPr>
          <w:i/>
        </w:rPr>
        <w:softHyphen/>
        <w:t>nakihtide erinevad deformatsioonid ei too kaasa vigastusi seinas. A</w:t>
      </w:r>
      <w:r>
        <w:rPr>
          <w:i/>
        </w:rPr>
        <w:t>r</w:t>
      </w:r>
      <w:r>
        <w:rPr>
          <w:i/>
        </w:rPr>
        <w:t>vutuspaksuse määramisel ei võeta koormamata seinakihi paksust suuremaks koormatud kihi omast.</w:t>
      </w:r>
    </w:p>
    <w:p w:rsidR="00E4013F" w:rsidRDefault="00E4013F">
      <w:pPr>
        <w:rPr>
          <w:i/>
        </w:rPr>
      </w:pPr>
    </w:p>
    <w:p w:rsidR="00E4013F" w:rsidRDefault="00E4013F">
      <w:pPr>
        <w:pStyle w:val="Pealkiri4"/>
      </w:pPr>
      <w:bookmarkStart w:id="100" w:name="_Toc409024012"/>
      <w:bookmarkStart w:id="101" w:name="_Toc437705031"/>
      <w:bookmarkStart w:id="102" w:name="_Toc523385695"/>
      <w:r>
        <w:t>2.4.2.5 Seina saledus</w:t>
      </w:r>
      <w:bookmarkEnd w:id="100"/>
      <w:bookmarkEnd w:id="101"/>
      <w:bookmarkEnd w:id="102"/>
    </w:p>
    <w:p w:rsidR="00E4013F" w:rsidRDefault="00E4013F">
      <w:r>
        <w:t xml:space="preserve">Seina saledus </w:t>
      </w:r>
      <w:r>
        <w:rPr>
          <w:i/>
          <w:spacing w:val="-2"/>
        </w:rPr>
        <w:t>λ</w:t>
      </w:r>
      <w:r>
        <w:rPr>
          <w:vertAlign w:val="subscript"/>
        </w:rPr>
        <w:t>h</w:t>
      </w:r>
      <w:r>
        <w:t xml:space="preserve"> = h</w:t>
      </w:r>
      <w:r>
        <w:rPr>
          <w:vertAlign w:val="subscript"/>
        </w:rPr>
        <w:t>ef</w:t>
      </w:r>
      <w:r>
        <w:t>/t</w:t>
      </w:r>
      <w:r>
        <w:rPr>
          <w:vertAlign w:val="subscript"/>
        </w:rPr>
        <w:t>ef</w:t>
      </w:r>
      <w:r>
        <w:t xml:space="preserve"> ei tohi olla suurem kui 27,</w:t>
      </w:r>
    </w:p>
    <w:p w:rsidR="00E4013F" w:rsidRDefault="00E4013F">
      <w:r>
        <w:t>postidel λ</w:t>
      </w:r>
      <w:r>
        <w:rPr>
          <w:vertAlign w:val="subscript"/>
        </w:rPr>
        <w:t>i</w:t>
      </w:r>
      <w:r>
        <w:t xml:space="preserve"> </w:t>
      </w:r>
      <w:r>
        <w:sym w:font="Symbol" w:char="F0A3"/>
      </w:r>
      <w:r>
        <w:t xml:space="preserve"> 95.</w:t>
      </w:r>
    </w:p>
    <w:p w:rsidR="00E4013F" w:rsidRDefault="00E4013F"/>
    <w:p w:rsidR="00E4013F" w:rsidRDefault="00E4013F">
      <w:pPr>
        <w:pStyle w:val="Pealkiri4"/>
      </w:pPr>
      <w:bookmarkStart w:id="103" w:name="_Toc409024013"/>
      <w:bookmarkStart w:id="104" w:name="_Toc437705032"/>
      <w:bookmarkStart w:id="105" w:name="_Toc523385696"/>
      <w:r>
        <w:t>2.4.2.6 Koormuse ekstsentrilisus</w:t>
      </w:r>
      <w:bookmarkEnd w:id="103"/>
      <w:bookmarkEnd w:id="104"/>
      <w:bookmarkEnd w:id="105"/>
    </w:p>
    <w:p w:rsidR="00E4013F" w:rsidRDefault="00E4013F">
      <w:pPr>
        <w:pStyle w:val="Pealkiri5"/>
      </w:pPr>
      <w:bookmarkStart w:id="106" w:name="_Toc409024014"/>
      <w:bookmarkStart w:id="107" w:name="_Toc437705033"/>
      <w:r>
        <w:t>2.4.2.6.1 Üldsätted</w:t>
      </w:r>
      <w:bookmarkEnd w:id="106"/>
      <w:bookmarkEnd w:id="107"/>
      <w:r>
        <w:t xml:space="preserve"> </w:t>
      </w:r>
    </w:p>
    <w:p w:rsidR="00E4013F" w:rsidRDefault="00E4013F">
      <w:r>
        <w:t>Arvutustes tuleb arvestada koormuse ekstsentril</w:t>
      </w:r>
      <w:r>
        <w:t>i</w:t>
      </w:r>
      <w:r>
        <w:t>sust risti seina pinnaga.</w:t>
      </w:r>
    </w:p>
    <w:p w:rsidR="00E4013F" w:rsidRDefault="00E4013F">
      <w:pPr>
        <w:rPr>
          <w:i/>
        </w:rPr>
      </w:pPr>
      <w:r>
        <w:rPr>
          <w:i/>
        </w:rPr>
        <w:t>Ekstsentrilisuse arvutamisel võib lähtuda materj</w:t>
      </w:r>
      <w:r>
        <w:rPr>
          <w:i/>
        </w:rPr>
        <w:t>a</w:t>
      </w:r>
      <w:r>
        <w:rPr>
          <w:i/>
        </w:rPr>
        <w:t>lide omadustest vastavalt EPN-ENV 6.1.1 peatükile 3, ho</w:t>
      </w:r>
      <w:r>
        <w:rPr>
          <w:i/>
        </w:rPr>
        <w:softHyphen/>
        <w:t>ri</w:t>
      </w:r>
      <w:r>
        <w:rPr>
          <w:i/>
        </w:rPr>
        <w:softHyphen/>
        <w:t>sontaalvuugi töötamisest ja ehitusmehaanika põhimõtetest.</w:t>
      </w:r>
    </w:p>
    <w:p w:rsidR="00E4013F" w:rsidRDefault="00E4013F">
      <w:pPr>
        <w:rPr>
          <w:i/>
        </w:rPr>
      </w:pPr>
    </w:p>
    <w:p w:rsidR="00E4013F" w:rsidRDefault="00E4013F">
      <w:pPr>
        <w:pStyle w:val="Pealkiri5"/>
      </w:pPr>
      <w:bookmarkStart w:id="108" w:name="_Toc409024015"/>
      <w:bookmarkStart w:id="109" w:name="_Toc437705034"/>
      <w:r>
        <w:t>2.4.2.6.2  Juhuslik ekstsentrilisus</w:t>
      </w:r>
      <w:bookmarkEnd w:id="108"/>
      <w:bookmarkEnd w:id="109"/>
    </w:p>
    <w:p w:rsidR="00E4013F" w:rsidRDefault="00E4013F">
      <w:pPr>
        <w:rPr>
          <w:i/>
        </w:rPr>
      </w:pPr>
      <w:r>
        <w:rPr>
          <w:i/>
        </w:rPr>
        <w:t>Seina ehitamisega kaasnevate vigade arvestamiseks tuleb arvutustes eeldada kogu seina kõrguses juhu</w:t>
      </w:r>
      <w:r>
        <w:rPr>
          <w:i/>
        </w:rPr>
        <w:t>s</w:t>
      </w:r>
      <w:r>
        <w:rPr>
          <w:i/>
        </w:rPr>
        <w:t>likku ekstsentrilisust e</w:t>
      </w:r>
      <w:r>
        <w:rPr>
          <w:i/>
          <w:vertAlign w:val="subscript"/>
        </w:rPr>
        <w:t>a</w:t>
      </w:r>
      <w:r>
        <w:rPr>
          <w:i/>
        </w:rPr>
        <w:t>.</w:t>
      </w:r>
    </w:p>
    <w:p w:rsidR="00E4013F" w:rsidRDefault="00E4013F">
      <w:pPr>
        <w:rPr>
          <w:i/>
        </w:rPr>
      </w:pPr>
      <w:r>
        <w:rPr>
          <w:i/>
        </w:rPr>
        <w:t>Juhusliku ekstsentrilisuse suuruseks lubab EPN-ENV 6.1.1 p 4.4.7.2(2) võtta h</w:t>
      </w:r>
      <w:r>
        <w:rPr>
          <w:i/>
          <w:vertAlign w:val="subscript"/>
        </w:rPr>
        <w:t>ef</w:t>
      </w:r>
      <w:r>
        <w:rPr>
          <w:i/>
        </w:rPr>
        <w:t>/300, kus h</w:t>
      </w:r>
      <w:r>
        <w:rPr>
          <w:i/>
          <w:vertAlign w:val="subscript"/>
        </w:rPr>
        <w:t>ef</w:t>
      </w:r>
      <w:r>
        <w:rPr>
          <w:i/>
        </w:rPr>
        <w:t xml:space="preserve"> on se</w:t>
      </w:r>
      <w:r>
        <w:rPr>
          <w:i/>
        </w:rPr>
        <w:t>i</w:t>
      </w:r>
      <w:r>
        <w:rPr>
          <w:i/>
        </w:rPr>
        <w:t>na arvutuskõrgus.</w:t>
      </w:r>
    </w:p>
    <w:p w:rsidR="00E4013F" w:rsidRDefault="00E4013F">
      <w:pPr>
        <w:pStyle w:val="Normalm"/>
        <w:rPr>
          <w:i/>
        </w:rPr>
      </w:pPr>
      <w:r>
        <w:rPr>
          <w:i/>
        </w:rPr>
        <w:t xml:space="preserve">     Märkus. Suurus 300 peegeldab tööde t</w:t>
      </w:r>
      <w:r>
        <w:rPr>
          <w:i/>
        </w:rPr>
        <w:t>e</w:t>
      </w:r>
      <w:r>
        <w:rPr>
          <w:i/>
        </w:rPr>
        <w:t>gemise keskmist taset. Eestis ei ole seda suurust täpsustatud.</w:t>
      </w:r>
    </w:p>
    <w:p w:rsidR="00E4013F" w:rsidRDefault="00E4013F">
      <w:pPr>
        <w:pStyle w:val="Normalm"/>
        <w:rPr>
          <w:i/>
        </w:rPr>
      </w:pPr>
    </w:p>
    <w:p w:rsidR="00E4013F" w:rsidRDefault="00E4013F">
      <w:pPr>
        <w:pStyle w:val="Normalm"/>
        <w:rPr>
          <w:i/>
        </w:rPr>
      </w:pPr>
      <w:r>
        <w:rPr>
          <w:i/>
        </w:rPr>
        <w:br w:type="page"/>
      </w:r>
    </w:p>
    <w:p w:rsidR="00E4013F" w:rsidRDefault="00E4013F">
      <w:pPr>
        <w:pStyle w:val="Pealkiri2"/>
      </w:pPr>
      <w:bookmarkStart w:id="110" w:name="_Toc523385697"/>
      <w:r>
        <w:t>Näide 2</w:t>
      </w:r>
      <w:bookmarkEnd w:id="86"/>
      <w:r>
        <w:t xml:space="preserve"> Välisseina tugevuskontroll</w:t>
      </w:r>
      <w:bookmarkEnd w:id="110"/>
    </w:p>
    <w:p w:rsidR="00E4013F" w:rsidRDefault="003F65E4">
      <w:r>
        <w:rPr>
          <w:noProof/>
        </w:rPr>
        <w:pict>
          <v:group id="_x0000_s6294" style="position:absolute;left:0;text-align:left;margin-left:-2.05pt;margin-top:47.35pt;width:466.5pt;height:182.6pt;z-index:251705856" coordorigin="1287,1943" coordsize="9330,3652">
            <v:shape id="_x0000_s1688" type="#_x0000_t6" style="position:absolute;left:9087;top:3547;width:270;height:1493;flip:x" o:regroupid="63" fillcolor="black">
              <v:fill r:id="rId20" o:title="Light horizontal" type="pattern"/>
            </v:shape>
            <v:line id="_x0000_s1651" style="position:absolute" from="4272,3547" to="9072,3547" o:regroupid="63">
              <v:stroke dashstyle="dash"/>
            </v:line>
            <v:rect id="_x0000_s1652" style="position:absolute;left:4767;top:2837;width:1020;height:1469" o:regroupid="63"/>
            <v:rect id="_x0000_s1653" style="position:absolute;left:1317;top:3046;width:285;height:2252" o:regroupid="63"/>
            <v:rect id="_x0000_s1654" style="position:absolute;left:1527;top:3523;width:2535;height:147" o:regroupid="63"/>
            <v:rect id="_x0000_s1655" style="position:absolute;left:1527;top:4992;width:2535;height:147" o:regroupid="63"/>
            <v:line id="_x0000_s1656" style="position:absolute" from="4482,5040" to="8982,5040" o:regroupid="63">
              <v:stroke dashstyle="dash"/>
            </v:line>
            <v:shape id="_x0000_s1657" type="#_x0000_t6" style="position:absolute;left:7272;top:3559;width:375;height:955;flip:x y" o:regroupid="63" fillcolor="black">
              <v:fill r:id="rId20" o:title="Light horizontal" type="pattern"/>
            </v:shape>
            <v:shape id="_x0000_s1658" type="#_x0000_t6" style="position:absolute;left:7647;top:4526;width:225;height:502" o:regroupid="63" fillcolor="black">
              <v:fill r:id="rId20" o:title="Light horizontal" type="pattern"/>
            </v:shape>
            <v:shape id="_x0000_s1659" type="#_x0000_t6" style="position:absolute;left:7662;top:3045;width:225;height:502" o:regroupid="63" fillcolor="black">
              <v:fill r:id="rId20" o:title="Light horizontal" type="pattern"/>
            </v:shape>
            <v:shape id="_x0000_s1661" type="#_x0000_t6" style="position:absolute;left:8202;top:3547;width:525;height:1493;flip:x y" o:regroupid="63" fillcolor="black">
              <v:fill r:id="rId20" o:title="Light horizontal" type="pattern"/>
            </v:shape>
            <v:shape id="_x0000_s1662" type="#_x0000_t6" style="position:absolute;left:8187;top:2016;width:525;height:1494;flip:x y" o:regroupid="63" fillcolor="black">
              <v:fill r:id="rId20" o:title="Light horizontal" type="pattern"/>
            </v:shape>
            <v:rect id="_x0000_s1663" style="position:absolute;left:7407;top:1943;width:1755;height:1077" o:regroupid="63" stroked="f"/>
            <v:rect id="_x0000_s1664" style="position:absolute;left:5547;top:3326;width:990;height:416" o:regroupid="63"/>
            <v:line id="_x0000_s1665" style="position:absolute" from="5292,2592" to="5292,4452" o:regroupid="63">
              <v:stroke dashstyle="dashDot"/>
            </v:line>
            <v:line id="_x0000_s1666" style="position:absolute" from="5682,3194" to="5682,3742" o:regroupid="63">
              <v:stroke endarrow="block"/>
            </v:line>
            <v:line id="_x0000_s1667" style="position:absolute" from="5292,2274" to="5292,2837" o:regroupid="63">
              <v:stroke endarrow="block"/>
            </v:line>
            <v:line id="_x0000_s1668" style="position:absolute" from="1467,2775" to="1467,3339" o:regroupid="63">
              <v:stroke endarrow="block"/>
            </v:line>
            <v:rect id="_x0000_s1669" style="position:absolute;left:1587;top:3400;width:2475;height:122" o:regroupid="63" fillcolor="black">
              <v:fill r:id="rId29" o:title="Light vertical" type="pattern"/>
            </v:rect>
            <v:shape id="_x0000_s1670" type="#_x0000_t202" style="position:absolute;left:2772;top:2908;width:1260;height:431" o:regroupid="63" stroked="f">
              <v:textbox style="mso-next-textbox:#_x0000_s1670">
                <w:txbxContent>
                  <w:p w:rsidR="00E4013F" w:rsidRDefault="00E4013F">
                    <w:r>
                      <w:t>q = g + p</w:t>
                    </w:r>
                  </w:p>
                </w:txbxContent>
              </v:textbox>
            </v:shape>
            <v:shape id="_x0000_s1671" type="#_x0000_t202" style="position:absolute;left:1647;top:2549;width:540;height:410" o:regroupid="63" stroked="f">
              <v:textbox style="mso-next-textbox:#_x0000_s1671">
                <w:txbxContent>
                  <w:p w:rsidR="00E4013F" w:rsidRDefault="00E4013F">
                    <w:pPr>
                      <w:rPr>
                        <w:vertAlign w:val="subscript"/>
                      </w:rPr>
                    </w:pPr>
                    <w:r>
                      <w:t>N</w:t>
                    </w:r>
                    <w:r>
                      <w:rPr>
                        <w:vertAlign w:val="subscript"/>
                      </w:rPr>
                      <w:t>ü</w:t>
                    </w:r>
                  </w:p>
                </w:txbxContent>
              </v:textbox>
            </v:shape>
            <v:shape id="_x0000_s1672" type="#_x0000_t202" style="position:absolute;left:5382;top:2149;width:540;height:431" o:regroupid="63" stroked="f">
              <v:textbox style="mso-next-textbox:#_x0000_s1672">
                <w:txbxContent>
                  <w:p w:rsidR="00E4013F" w:rsidRDefault="00E4013F">
                    <w:pPr>
                      <w:rPr>
                        <w:vertAlign w:val="subscript"/>
                      </w:rPr>
                    </w:pPr>
                    <w:r>
                      <w:t>N</w:t>
                    </w:r>
                    <w:r>
                      <w:rPr>
                        <w:vertAlign w:val="subscript"/>
                      </w:rPr>
                      <w:t>ü</w:t>
                    </w:r>
                  </w:p>
                </w:txbxContent>
              </v:textbox>
            </v:shape>
            <v:shape id="_x0000_s1673" type="#_x0000_t202" style="position:absolute;left:5682;top:3288;width:540;height:411" o:regroupid="63" filled="f" stroked="f">
              <v:textbox style="mso-next-textbox:#_x0000_s1673">
                <w:txbxContent>
                  <w:p w:rsidR="00E4013F" w:rsidRDefault="00E4013F">
                    <w:pPr>
                      <w:rPr>
                        <w:vertAlign w:val="subscript"/>
                      </w:rPr>
                    </w:pPr>
                    <w:r>
                      <w:t>N</w:t>
                    </w:r>
                    <w:r>
                      <w:rPr>
                        <w:vertAlign w:val="subscript"/>
                      </w:rPr>
                      <w:t>q</w:t>
                    </w:r>
                  </w:p>
                </w:txbxContent>
              </v:textbox>
            </v:shape>
            <v:line id="_x0000_s1674" style="position:absolute" from="5667,3877" to="5667,4159" o:regroupid="63"/>
            <v:line id="_x0000_s1675" style="position:absolute" from="5157,4061" to="5952,4061" o:regroupid="63"/>
            <v:line id="_x0000_s1676" style="position:absolute;flip:x" from="5202,4012" to="5352,4097" o:regroupid="63"/>
            <v:line id="_x0000_s1677" style="position:absolute;flip:x" from="5547,4024" to="5697,4110" o:regroupid="63"/>
            <v:line id="_x0000_s1678" style="position:absolute;flip:x" from="5712,4036" to="5862,4122" o:regroupid="63"/>
            <v:shape id="_x0000_s1679" type="#_x0000_t202" style="position:absolute;left:5262;top:3779;width:435;height:377" o:regroupid="63" filled="f" stroked="f">
              <v:textbox style="mso-next-textbox:#_x0000_s1679">
                <w:txbxContent>
                  <w:p w:rsidR="00E4013F" w:rsidRDefault="00E4013F">
                    <w:r>
                      <w:t>e</w:t>
                    </w:r>
                  </w:p>
                </w:txbxContent>
              </v:textbox>
            </v:shape>
            <v:shape id="_x0000_s1680" type="#_x0000_t202" style="position:absolute;left:5937;top:3779;width:555;height:426" o:regroupid="63" filled="f" stroked="f">
              <v:textbox style="mso-next-textbox:#_x0000_s1680">
                <w:txbxContent>
                  <w:p w:rsidR="00E4013F" w:rsidRDefault="00E4013F">
                    <w:pPr>
                      <w:rPr>
                        <w:vertAlign w:val="subscript"/>
                      </w:rPr>
                    </w:pPr>
                    <w:r>
                      <w:t>a</w:t>
                    </w:r>
                    <w:r>
                      <w:rPr>
                        <w:vertAlign w:val="subscript"/>
                      </w:rPr>
                      <w:t>p</w:t>
                    </w:r>
                  </w:p>
                </w:txbxContent>
              </v:textbox>
            </v:shape>
            <v:line id="_x0000_s1681" style="position:absolute" from="3282,3669" to="3282,5162" o:regroupid="63">
              <v:stroke startarrow="block" startarrowwidth="narrow" startarrowlength="short" endarrow="block" endarrowwidth="narrow" endarrowlength="short"/>
            </v:line>
            <v:shape id="_x0000_s1682" type="#_x0000_t202" style="position:absolute;left:3387;top:4097;width:540;height:331" o:regroupid="63" stroked="f">
              <v:textbox style="mso-next-textbox:#_x0000_s1682">
                <w:txbxContent>
                  <w:p w:rsidR="00E4013F" w:rsidRDefault="00E4013F">
                    <w:r>
                      <w:t>h</w:t>
                    </w:r>
                  </w:p>
                </w:txbxContent>
              </v:textbox>
            </v:shape>
            <v:line id="_x0000_s1683" style="position:absolute" from="1317,4661" to="1632,4661" o:regroupid="63">
              <v:stroke startarrow="block" startarrowwidth="narrow" startarrowlength="short" endarrow="block" endarrowwidth="narrow" endarrowlength="short"/>
            </v:line>
            <v:shape id="_x0000_s1685" type="#_x0000_t202" style="position:absolute;left:6897;top:2112;width:2715;height:840" o:regroupid="63" stroked="f">
              <v:textbox style="mso-next-textbox:#_x0000_s1685">
                <w:txbxContent>
                  <w:p w:rsidR="00E4013F" w:rsidRDefault="00E4013F">
                    <w:r>
                      <w:t xml:space="preserve">        M epüür</w:t>
                    </w:r>
                  </w:p>
                  <w:p w:rsidR="00E4013F" w:rsidRDefault="00E4013F">
                    <w:r>
                      <w:t>tegelik</w:t>
                    </w:r>
                    <w:r>
                      <w:tab/>
                    </w:r>
                    <w:r>
                      <w:tab/>
                      <w:t xml:space="preserve">      lihtsustatud</w:t>
                    </w:r>
                  </w:p>
                </w:txbxContent>
              </v:textbox>
            </v:shape>
            <v:line id="_x0000_s1686" style="position:absolute" from="9207,3547" to="10227,3547" o:regroupid="63">
              <v:stroke dashstyle="dash"/>
            </v:line>
            <v:line id="_x0000_s1687" style="position:absolute" from="9147,5040" to="10167,5040" o:regroupid="63">
              <v:stroke dashstyle="dash"/>
            </v:line>
            <v:rect id="_x0000_s1689" style="position:absolute;left:9357;top:3547;width:210;height:1481" o:regroupid="63" fillcolor="black">
              <v:fill r:id="rId20" o:title="Light horizontal" type="pattern"/>
            </v:rect>
            <v:rect id="_x0000_s1690" style="position:absolute;left:9432;top:3069;width:120;height:478" o:regroupid="63" fillcolor="black">
              <v:fill r:id="rId20" o:title="Light horizontal" type="pattern"/>
            </v:rect>
            <v:shape id="_x0000_s1691" type="#_x0000_t202" style="position:absolute;left:9357;top:2200;width:1185;height:514" o:regroupid="63" stroked="f">
              <v:textbox style="mso-next-textbox:#_x0000_s1691">
                <w:txbxContent>
                  <w:p w:rsidR="00E4013F" w:rsidRDefault="00E4013F">
                    <w:r>
                      <w:t>N epüür</w:t>
                    </w:r>
                  </w:p>
                </w:txbxContent>
              </v:textbox>
            </v:shape>
            <v:line id="_x0000_s1694" style="position:absolute" from="9957,3461" to="9957,5175" o:regroupid="63"/>
            <v:line id="_x0000_s1695" style="position:absolute;flip:x" from="9867,3510" to="10032,3583" o:regroupid="63"/>
            <v:line id="_x0000_s1696" style="position:absolute;flip:x" from="9882,4061" to="10047,4134" o:regroupid="63"/>
            <v:line id="_x0000_s1697" style="position:absolute;flip:x" from="9852,4367" to="10017,4440" o:regroupid="63"/>
            <v:line id="_x0000_s1698" style="position:absolute;flip:x" from="9882,5003" to="10047,5077" o:regroupid="63"/>
            <v:shape id="_x0000_s1699" type="#_x0000_t202" style="position:absolute;left:9882;top:3632;width:720;height:429" o:regroupid="63" filled="f" stroked="f">
              <v:textbox style="mso-next-textbox:#_x0000_s1699">
                <w:txbxContent>
                  <w:p w:rsidR="00E4013F" w:rsidRDefault="00E4013F">
                    <w:r>
                      <w:t>2h/5</w:t>
                    </w:r>
                  </w:p>
                </w:txbxContent>
              </v:textbox>
            </v:shape>
            <v:shape id="_x0000_s1700" type="#_x0000_t202" style="position:absolute;left:9882;top:4526;width:720;height:428" o:regroupid="63" filled="f" stroked="f">
              <v:textbox style="mso-next-textbox:#_x0000_s1700">
                <w:txbxContent>
                  <w:p w:rsidR="00E4013F" w:rsidRDefault="00E4013F">
                    <w:r>
                      <w:t>2h/5</w:t>
                    </w:r>
                  </w:p>
                </w:txbxContent>
              </v:textbox>
            </v:shape>
            <v:shape id="_x0000_s1701" type="#_x0000_t202" style="position:absolute;left:9897;top:4061;width:720;height:428" o:regroupid="63" filled="f" stroked="f">
              <v:textbox style="mso-next-textbox:#_x0000_s1701">
                <w:txbxContent>
                  <w:p w:rsidR="00E4013F" w:rsidRDefault="00E4013F">
                    <w:r>
                      <w:t>h/5</w:t>
                    </w:r>
                  </w:p>
                </w:txbxContent>
              </v:textbox>
            </v:shape>
            <v:line id="_x0000_s1702" style="position:absolute;flip:x" from="1620,5310" to="3945,5310" o:regroupid="63">
              <v:stroke endarrow="block" endarrowwidth="narrow" endarrowlength="short"/>
            </v:line>
            <v:shape id="_x0000_s1703" type="#_x0000_t202" style="position:absolute;left:2400;top:5235;width:465;height:360" o:regroupid="63" filled="f" stroked="f">
              <v:textbox style="mso-next-textbox:#_x0000_s1703">
                <w:txbxContent>
                  <w:p w:rsidR="00E4013F" w:rsidRDefault="00E4013F">
                    <w:r>
                      <w:t>L</w:t>
                    </w:r>
                  </w:p>
                </w:txbxContent>
              </v:textbox>
            </v:shape>
            <v:shape id="_x0000_s1704" type="#_x0000_t202" style="position:absolute;left:7770;top:4005;width:660;height:525" o:regroupid="63" filled="f" stroked="f">
              <v:textbox style="mso-next-textbox:#_x0000_s1704">
                <w:txbxContent>
                  <w:p w:rsidR="00E4013F" w:rsidRDefault="00E4013F">
                    <w:pPr>
                      <w:rPr>
                        <w:vertAlign w:val="subscript"/>
                      </w:rPr>
                    </w:pPr>
                    <w:r>
                      <w:t>M</w:t>
                    </w:r>
                    <w:r>
                      <w:rPr>
                        <w:vertAlign w:val="subscript"/>
                      </w:rPr>
                      <w:t>m1</w:t>
                    </w:r>
                  </w:p>
                </w:txbxContent>
              </v:textbox>
            </v:shape>
            <v:line id="_x0000_s1705" style="position:absolute" from="7845,4305" to="8385,4305" o:regroupid="63"/>
            <v:line id="_x0000_s1706" style="position:absolute;flip:y" from="8388,4062" to="8583,4287" o:regroupid="63">
              <v:stroke endarrow="block" endarrowwidth="narrow" endarrowlength="short"/>
            </v:line>
            <v:shape id="_x0000_s1707" type="#_x0000_t202" style="position:absolute;left:2037;top:3662;width:1005;height:391" o:regroupid="63" filled="f" stroked="f">
              <v:textbox style="mso-next-textbox:#_x0000_s1707">
                <w:txbxContent>
                  <w:p w:rsidR="00E4013F" w:rsidRDefault="00E4013F">
                    <w:r>
                      <w:t>Paneelid</w:t>
                    </w:r>
                  </w:p>
                </w:txbxContent>
              </v:textbox>
            </v:shape>
            <v:line id="_x0000_s1708" style="position:absolute;flip:y" from="5565,2945" to="5565,3200" o:regroupid="63"/>
            <v:line id="_x0000_s1709" style="position:absolute" from="5385,3080" to="5880,3080" o:regroupid="63"/>
            <v:line id="_x0000_s1710" style="position:absolute;flip:x" from="5535,3020" to="5625,3110" o:regroupid="63"/>
            <v:line id="_x0000_s1711" style="position:absolute;flip:x" from="5790,3005" to="5880,3095" o:regroupid="63"/>
            <v:shape id="_x0000_s1712" type="#_x0000_t202" style="position:absolute;left:4662;top:2804;width:915;height:332" o:regroupid="63" filled="f" stroked="f">
              <v:textbox style="mso-next-textbox:#_x0000_s1712">
                <w:txbxContent>
                  <w:p w:rsidR="00E4013F" w:rsidRDefault="00E4013F">
                    <w:r>
                      <w:t>a≈ 7cm</w:t>
                    </w:r>
                  </w:p>
                </w:txbxContent>
              </v:textbox>
            </v:shape>
            <v:shape id="_x0000_s1713" type="#_x0000_t202" style="position:absolute;left:7842;top:3209;width:660;height:377" o:regroupid="63" filled="f" stroked="f">
              <v:textbox style="mso-next-textbox:#_x0000_s1713">
                <w:txbxContent>
                  <w:p w:rsidR="00E4013F" w:rsidRDefault="00E4013F">
                    <w:r>
                      <w:t>10,6</w:t>
                    </w:r>
                  </w:p>
                </w:txbxContent>
              </v:textbox>
            </v:shape>
            <v:shape id="_x0000_s5964" type="#_x0000_t202" style="position:absolute;left:1287;top:4339;width:410;height:390" o:regroupid="63" filled="f" stroked="f">
              <v:textbox style="mso-next-textbox:#_x0000_s5964">
                <w:txbxContent>
                  <w:p w:rsidR="00E4013F" w:rsidRDefault="00E4013F">
                    <w:r>
                      <w:t>t</w:t>
                    </w:r>
                  </w:p>
                </w:txbxContent>
              </v:textbox>
            </v:shape>
            <v:rect id="_x0000_s6293" style="position:absolute;left:9345;top:3630;width:75;height:1395" fillcolor="black" stroked="f">
              <v:fill r:id="rId20" o:title="Light horizontal" type="pattern"/>
              <v:textbox inset=",,0"/>
            </v:rect>
            <v:line id="_x0000_s1692" style="position:absolute" from="7902,4404" to="10212,4404" o:regroupid="63"/>
            <v:line id="_x0000_s1693" style="position:absolute" from="7917,4097" to="10227,4097" o:regroupid="63"/>
            <w10:wrap type="topAndBottom"/>
          </v:group>
        </w:pict>
      </w:r>
      <w:r w:rsidR="00E4013F">
        <w:t>Hoone välissein on koormatud joonise 2.10 koh</w:t>
      </w:r>
      <w:r w:rsidR="00E4013F">
        <w:t>a</w:t>
      </w:r>
      <w:r w:rsidR="00E4013F">
        <w:t>selt. Kontrollida seina kandevõimet.</w:t>
      </w:r>
    </w:p>
    <w:p w:rsidR="00E4013F" w:rsidRDefault="00E4013F">
      <w:pPr>
        <w:rPr>
          <w:b/>
        </w:rPr>
      </w:pPr>
    </w:p>
    <w:p w:rsidR="00E4013F" w:rsidRDefault="00E4013F">
      <w:pPr>
        <w:pStyle w:val="Figure"/>
      </w:pPr>
      <w:r>
        <w:t xml:space="preserve">Joonis 2.10 </w:t>
      </w:r>
      <w:r>
        <w:tab/>
      </w:r>
      <w:r>
        <w:rPr>
          <w:b w:val="0"/>
        </w:rPr>
        <w:t>Konstruktsiooni koormamise skeem</w:t>
      </w:r>
    </w:p>
    <w:p w:rsidR="00E4013F" w:rsidRDefault="00E4013F">
      <w:pPr>
        <w:rPr>
          <w:u w:val="single"/>
        </w:rPr>
      </w:pPr>
      <w:r>
        <w:rPr>
          <w:u w:val="single"/>
        </w:rPr>
        <w:t>Lähteandmed:</w:t>
      </w:r>
    </w:p>
    <w:p w:rsidR="00E4013F" w:rsidRDefault="00E4013F">
      <w:pPr>
        <w:pStyle w:val="Pis"/>
        <w:tabs>
          <w:tab w:val="clear" w:pos="4320"/>
          <w:tab w:val="clear" w:pos="8640"/>
        </w:tabs>
      </w:pPr>
      <w:r>
        <w:t>arvutuskoormused</w:t>
      </w:r>
    </w:p>
    <w:p w:rsidR="00E4013F" w:rsidRDefault="00E4013F">
      <w:r>
        <w:t>N</w:t>
      </w:r>
      <w:r>
        <w:rPr>
          <w:vertAlign w:val="subscript"/>
        </w:rPr>
        <w:t>ü</w:t>
      </w:r>
      <w:r>
        <w:t xml:space="preserve"> = 100 kN/m,</w:t>
      </w:r>
    </w:p>
    <w:p w:rsidR="00E4013F" w:rsidRDefault="00E4013F">
      <w:r>
        <w:t>q = 22,0 kN/m</w:t>
      </w:r>
      <w:r>
        <w:rPr>
          <w:vertAlign w:val="superscript"/>
        </w:rPr>
        <w:t>2</w:t>
      </w:r>
      <w:r>
        <w:t>,</w:t>
      </w:r>
    </w:p>
    <w:p w:rsidR="00E4013F" w:rsidRDefault="00E4013F">
      <w:r>
        <w:t>betoonkividest müüritise normsurvetugevus</w:t>
      </w:r>
    </w:p>
    <w:p w:rsidR="00E4013F" w:rsidRDefault="00E4013F">
      <w:r>
        <w:t>f</w:t>
      </w:r>
      <w:r>
        <w:rPr>
          <w:vertAlign w:val="subscript"/>
        </w:rPr>
        <w:t>k</w:t>
      </w:r>
      <w:r>
        <w:t xml:space="preserve"> = 5,0 MPa,</w:t>
      </w:r>
    </w:p>
    <w:p w:rsidR="00E4013F" w:rsidRDefault="00E4013F">
      <w:r>
        <w:t>γ</w:t>
      </w:r>
      <w:r>
        <w:rPr>
          <w:vertAlign w:val="subscript"/>
        </w:rPr>
        <w:t>M</w:t>
      </w:r>
      <w:r>
        <w:t xml:space="preserve"> = 2,0,</w:t>
      </w:r>
    </w:p>
    <w:p w:rsidR="00E4013F" w:rsidRDefault="00E4013F">
      <w:r>
        <w:t>t = 38 cm,</w:t>
      </w:r>
    </w:p>
    <w:p w:rsidR="00E4013F" w:rsidRDefault="00E4013F">
      <w:r>
        <w:t>h = 300 cm,</w:t>
      </w:r>
    </w:p>
    <w:p w:rsidR="00E4013F" w:rsidRDefault="00E4013F">
      <w:r>
        <w:t>paneelid toetuvad seinale 7,0 cm,</w:t>
      </w:r>
    </w:p>
    <w:p w:rsidR="00E4013F" w:rsidRDefault="00E4013F">
      <w:r>
        <w:t>L = 6,0 m.</w:t>
      </w:r>
    </w:p>
    <w:p w:rsidR="00E4013F" w:rsidRDefault="00E4013F"/>
    <w:p w:rsidR="00E4013F" w:rsidRDefault="00E4013F">
      <w:pPr>
        <w:rPr>
          <w:u w:val="single"/>
        </w:rPr>
      </w:pPr>
      <w:r>
        <w:rPr>
          <w:u w:val="single"/>
        </w:rPr>
        <w:t>Lahendus</w:t>
      </w:r>
    </w:p>
    <w:p w:rsidR="00E4013F" w:rsidRDefault="00E4013F">
      <w:pPr>
        <w:pStyle w:val="Pis"/>
        <w:tabs>
          <w:tab w:val="clear" w:pos="4320"/>
          <w:tab w:val="clear" w:pos="8640"/>
        </w:tabs>
      </w:pPr>
      <w:r>
        <w:t>Arvutused teeme seina 1 m laiusele ribale.</w:t>
      </w:r>
    </w:p>
    <w:p w:rsidR="00E4013F" w:rsidRDefault="00E4013F">
      <w:r>
        <w:t>Määrame laekoormuse ekstsentrilisuse seina telje suhtes</w:t>
      </w:r>
    </w:p>
    <w:p w:rsidR="00E4013F" w:rsidRDefault="00E4013F">
      <w:r>
        <w:t>a</w:t>
      </w:r>
      <w:r>
        <w:rPr>
          <w:vertAlign w:val="subscript"/>
        </w:rPr>
        <w:t>p</w:t>
      </w:r>
      <w:r>
        <w:t xml:space="preserve"> ≈ a/3…a/2,</w:t>
      </w:r>
    </w:p>
    <w:p w:rsidR="00E4013F" w:rsidRDefault="00E4013F">
      <w:r>
        <w:t>e</w:t>
      </w:r>
      <w:r>
        <w:rPr>
          <w:vertAlign w:val="subscript"/>
        </w:rPr>
        <w:t xml:space="preserve"> </w:t>
      </w:r>
      <w:r>
        <w:t>= t/2 – a</w:t>
      </w:r>
      <w:r>
        <w:rPr>
          <w:vertAlign w:val="subscript"/>
        </w:rPr>
        <w:t>p</w:t>
      </w:r>
      <w:r>
        <w:t xml:space="preserve"> = 38/2 – 3,5 = 15,5 cm ≈ 0,16 m.</w:t>
      </w:r>
    </w:p>
    <w:p w:rsidR="00E4013F" w:rsidRDefault="00E4013F">
      <w:r>
        <w:t>Moment laekoormusest</w:t>
      </w:r>
    </w:p>
    <w:p w:rsidR="00E4013F" w:rsidRDefault="00E4013F">
      <w:r>
        <w:tab/>
        <w:t>M = N</w:t>
      </w:r>
      <w:r>
        <w:rPr>
          <w:vertAlign w:val="subscript"/>
        </w:rPr>
        <w:t>q</w:t>
      </w:r>
      <w:r>
        <w:t>e,</w:t>
      </w:r>
    </w:p>
    <w:p w:rsidR="00E4013F" w:rsidRDefault="00E4013F">
      <w:r>
        <w:t>kus</w:t>
      </w:r>
    </w:p>
    <w:p w:rsidR="00E4013F" w:rsidRDefault="00E4013F">
      <w:r>
        <w:tab/>
        <w:t>N</w:t>
      </w:r>
      <w:r>
        <w:rPr>
          <w:vertAlign w:val="subscript"/>
        </w:rPr>
        <w:t>q</w:t>
      </w:r>
      <w:r>
        <w:t xml:space="preserve"> = qL/2 = 22,0x3 = 66,0 kN/m.</w:t>
      </w:r>
    </w:p>
    <w:p w:rsidR="00E4013F" w:rsidRDefault="00E4013F">
      <w:r>
        <w:tab/>
        <w:t>M = 66,0x0,16 = 10,6 kNm/m.</w:t>
      </w:r>
    </w:p>
    <w:p w:rsidR="00E4013F" w:rsidRDefault="00E4013F">
      <w:r>
        <w:t>Seinas loetakse ülalt tulev koormus üldiselt rake</w:t>
      </w:r>
      <w:r>
        <w:t>n</w:t>
      </w:r>
      <w:r>
        <w:t>datuks seina teljel. Seina omakaalust korruse kõ</w:t>
      </w:r>
      <w:r>
        <w:t>r</w:t>
      </w:r>
      <w:r>
        <w:t>guses võib lihtsustatud arvutusel loobuda.</w:t>
      </w:r>
    </w:p>
    <w:p w:rsidR="00E4013F" w:rsidRDefault="00E4013F">
      <w:r>
        <w:t>Vastavalt normidele tuleb seina tugevust kontrol</w:t>
      </w:r>
      <w:r>
        <w:softHyphen/>
        <w:t>lida kolmes kõrguse tsoonis.</w:t>
      </w:r>
    </w:p>
    <w:p w:rsidR="00E4013F" w:rsidRDefault="00E4013F">
      <w:r>
        <w:t>Kõikides tsoonides peab olema rahuldatud tingimus (2.6)</w:t>
      </w:r>
    </w:p>
    <w:p w:rsidR="00E4013F" w:rsidRDefault="00E4013F">
      <w:r>
        <w:tab/>
        <w:t>N ≤ N</w:t>
      </w:r>
      <w:r>
        <w:rPr>
          <w:vertAlign w:val="subscript"/>
        </w:rPr>
        <w:t>Rd</w:t>
      </w:r>
      <w:r>
        <w:t xml:space="preserve"> = </w:t>
      </w:r>
      <w:r w:rsidRPr="003F65E4">
        <w:rPr>
          <w:position w:val="-26"/>
        </w:rPr>
        <w:object w:dxaOrig="940" w:dyaOrig="620">
          <v:shape id="_x0000_i1047" type="#_x0000_t75" style="width:47.25pt;height:27.75pt" o:ole="" fillcolor="window">
            <v:imagedata r:id="rId70" o:title=""/>
          </v:shape>
          <o:OLEObject Type="Embed" ProgID="Equation.3" ShapeID="_x0000_i1047" DrawAspect="Content" ObjectID="_1539932785" r:id="rId71"/>
        </w:object>
      </w:r>
      <w:r>
        <w:t xml:space="preserve"> .</w:t>
      </w:r>
      <w:r>
        <w:tab/>
      </w:r>
      <w:r>
        <w:tab/>
      </w:r>
    </w:p>
    <w:p w:rsidR="00E4013F" w:rsidRDefault="00E4013F">
      <w:pPr>
        <w:rPr>
          <w:u w:val="dotted"/>
        </w:rPr>
      </w:pPr>
      <w:r>
        <w:rPr>
          <w:u w:val="dotted"/>
        </w:rPr>
        <w:t>Kontrollime ülemist tsooni (2h/5)</w:t>
      </w:r>
    </w:p>
    <w:p w:rsidR="00E4013F" w:rsidRDefault="00E4013F">
      <w:r>
        <w:t>Lihtsustatud paindeskeemi järgi</w:t>
      </w:r>
    </w:p>
    <w:p w:rsidR="00E4013F" w:rsidRDefault="00E4013F">
      <w:r>
        <w:t>M = 10,6 kNm/m ja</w:t>
      </w:r>
    </w:p>
    <w:p w:rsidR="00E4013F" w:rsidRDefault="00E4013F">
      <w:r>
        <w:t>N = N</w:t>
      </w:r>
      <w:r>
        <w:rPr>
          <w:vertAlign w:val="subscript"/>
        </w:rPr>
        <w:t>ü</w:t>
      </w:r>
      <w:r>
        <w:t xml:space="preserve"> + N</w:t>
      </w:r>
      <w:r>
        <w:rPr>
          <w:vertAlign w:val="subscript"/>
        </w:rPr>
        <w:t>q</w:t>
      </w:r>
      <w:r>
        <w:t xml:space="preserve"> = 100 + 66,0 = 166 kN/m.</w:t>
      </w:r>
    </w:p>
    <w:p w:rsidR="00E4013F" w:rsidRDefault="00E4013F">
      <w:r>
        <w:t>Ristkülikristlõike puhul (2.9) põhjal</w:t>
      </w:r>
    </w:p>
    <w:p w:rsidR="00E4013F" w:rsidRDefault="00E4013F">
      <w:r>
        <w:tab/>
        <w:t>A</w:t>
      </w:r>
      <w:r>
        <w:rPr>
          <w:vertAlign w:val="subscript"/>
        </w:rPr>
        <w:t>c</w:t>
      </w:r>
      <w:r>
        <w:t xml:space="preserve"> = (1 – 2</w:t>
      </w:r>
      <w:r w:rsidRPr="003F65E4">
        <w:rPr>
          <w:position w:val="-22"/>
        </w:rPr>
        <w:object w:dxaOrig="200" w:dyaOrig="540">
          <v:shape id="_x0000_i1048" type="#_x0000_t75" style="width:9.75pt;height:27pt" o:ole="" fillcolor="window">
            <v:imagedata r:id="rId72" o:title=""/>
          </v:shape>
          <o:OLEObject Type="Embed" ProgID="Equation.3" ShapeID="_x0000_i1048" DrawAspect="Content" ObjectID="_1539932786" r:id="rId73"/>
        </w:object>
      </w:r>
      <w:r>
        <w:t xml:space="preserve">)A, </w:t>
      </w:r>
      <w:r>
        <w:tab/>
      </w:r>
      <w:r>
        <w:tab/>
      </w:r>
      <w:r>
        <w:tab/>
      </w:r>
    </w:p>
    <w:p w:rsidR="00E4013F" w:rsidRDefault="00E4013F">
      <w:r>
        <w:t>kus</w:t>
      </w:r>
    </w:p>
    <w:p w:rsidR="00E4013F" w:rsidRDefault="00E4013F">
      <w:r>
        <w:tab/>
        <w:t xml:space="preserve">e = </w:t>
      </w:r>
      <w:r w:rsidRPr="003F65E4">
        <w:rPr>
          <w:position w:val="-22"/>
        </w:rPr>
        <w:object w:dxaOrig="300" w:dyaOrig="560">
          <v:shape id="_x0000_i1049" type="#_x0000_t75" style="width:15pt;height:27.75pt" o:ole="" fillcolor="window">
            <v:imagedata r:id="rId74" o:title=""/>
          </v:shape>
          <o:OLEObject Type="Embed" ProgID="Equation.3" ShapeID="_x0000_i1049" DrawAspect="Content" ObjectID="_1539932787" r:id="rId75"/>
        </w:object>
      </w:r>
      <w:r>
        <w:t>+ e</w:t>
      </w:r>
      <w:r>
        <w:rPr>
          <w:vertAlign w:val="subscript"/>
        </w:rPr>
        <w:t>a</w:t>
      </w:r>
      <w:r>
        <w:t>,</w:t>
      </w:r>
    </w:p>
    <w:p w:rsidR="00E4013F" w:rsidRDefault="00E4013F">
      <w:r>
        <w:t xml:space="preserve">milles </w:t>
      </w:r>
      <w:r>
        <w:tab/>
      </w:r>
    </w:p>
    <w:p w:rsidR="00E4013F" w:rsidRDefault="00E4013F">
      <w:pPr>
        <w:ind w:left="567"/>
      </w:pPr>
      <w:r>
        <w:tab/>
        <w:t>e</w:t>
      </w:r>
      <w:r>
        <w:rPr>
          <w:vertAlign w:val="subscript"/>
        </w:rPr>
        <w:t>a</w:t>
      </w:r>
      <w:r>
        <w:t xml:space="preserve"> ≈ 300/300 = 1 cm on juhuslik ekstsentr</w:t>
      </w:r>
      <w:r>
        <w:t>i</w:t>
      </w:r>
      <w:r>
        <w:t>lisus,</w:t>
      </w:r>
    </w:p>
    <w:p w:rsidR="00E4013F" w:rsidRDefault="00E4013F">
      <w:r>
        <w:tab/>
        <w:t>e = 10,6/166 + 0,01 = 0,07 m.</w:t>
      </w:r>
    </w:p>
    <w:p w:rsidR="00E4013F" w:rsidRDefault="00E4013F">
      <w:r>
        <w:tab/>
        <w:t>A</w:t>
      </w:r>
      <w:r>
        <w:rPr>
          <w:vertAlign w:val="subscript"/>
        </w:rPr>
        <w:t>c</w:t>
      </w:r>
      <w:r>
        <w:t xml:space="preserve"> = (1 - 2</w:t>
      </w:r>
      <w:r w:rsidRPr="003F65E4">
        <w:rPr>
          <w:position w:val="-24"/>
        </w:rPr>
        <w:object w:dxaOrig="460" w:dyaOrig="580">
          <v:shape id="_x0000_i1050" type="#_x0000_t75" style="width:23.25pt;height:29.25pt" o:ole="" fillcolor="window">
            <v:imagedata r:id="rId76" o:title=""/>
          </v:shape>
          <o:OLEObject Type="Embed" ProgID="Equation.3" ShapeID="_x0000_i1050" DrawAspect="Content" ObjectID="_1539932788" r:id="rId77"/>
        </w:object>
      </w:r>
      <w:r>
        <w:t>)x0,38 = 0,24 m</w:t>
      </w:r>
      <w:r>
        <w:rPr>
          <w:vertAlign w:val="superscript"/>
        </w:rPr>
        <w:t>2</w:t>
      </w:r>
      <w:r>
        <w:t>.</w:t>
      </w:r>
    </w:p>
    <w:p w:rsidR="00E4013F" w:rsidRDefault="00E4013F">
      <w:r>
        <w:t>Ristkülikukujulise ristlõike puhul võib survetsooni pindala määrata ka geomeetriliselt (joonise 2.11 abil).</w:t>
      </w:r>
    </w:p>
    <w:p w:rsidR="00E4013F" w:rsidRDefault="00E4013F"/>
    <w:p w:rsidR="00E4013F" w:rsidRDefault="00E4013F"/>
    <w:p w:rsidR="00E4013F" w:rsidRDefault="003F65E4">
      <w:r>
        <w:rPr>
          <w:noProof/>
        </w:rPr>
        <w:pict>
          <v:group id="_x0000_s5842" style="position:absolute;left:0;text-align:left;margin-left:30.6pt;margin-top:-2.3pt;width:150pt;height:135.75pt;z-index:251609600" coordorigin="1700,1687" coordsize="3000,2715">
            <v:rect id="_x0000_s1716" style="position:absolute;left:2930;top:1867;width:870;height:2115" o:regroupid="15" fillcolor="black">
              <v:fill r:id="rId78" o:title="Light downward diagonal" type="pattern"/>
            </v:rect>
            <v:rect id="_x0000_s1717" style="position:absolute;left:2285;top:1882;width:1515;height:2100" o:regroupid="15" filled="f"/>
            <v:line id="_x0000_s1718" style="position:absolute" from="3065,1687" to="3065,4282" o:regroupid="15">
              <v:stroke dashstyle="dashDot"/>
            </v:line>
            <v:oval id="_x0000_s1719" style="position:absolute;left:3290;top:2889;width:120;height:56" o:regroupid="15" fillcolor="black"/>
            <v:line id="_x0000_s1720" style="position:absolute" from="2930,1852" to="2930,4087" o:regroupid="15"/>
            <v:line id="_x0000_s1721" style="position:absolute" from="2870,2617" to="3935,2617" o:regroupid="15"/>
            <v:line id="_x0000_s1722" style="position:absolute" from="3800,2362" to="3800,2842" o:regroupid="15"/>
            <v:line id="_x0000_s1723" style="position:absolute;flip:x" from="2870,2572" to="3020,2647" o:regroupid="15"/>
            <v:line id="_x0000_s1724" style="position:absolute;flip:x" from="3275,2602" to="3425,2677" o:regroupid="15"/>
            <v:line id="_x0000_s1725" style="position:absolute;flip:x" from="3725,2572" to="3875,2647" o:regroupid="15"/>
            <v:line id="_x0000_s1726" style="position:absolute" from="2270,4102" to="2270,4387" o:regroupid="15"/>
            <v:line id="_x0000_s1727" style="position:absolute" from="2120,4282" to="3965,4282" o:regroupid="15"/>
            <v:line id="_x0000_s1728" style="position:absolute" from="3815,4117" to="3815,4402" o:regroupid="15"/>
            <v:line id="_x0000_s1729" style="position:absolute;flip:x" from="2195,4222" to="2345,4327" o:regroupid="15"/>
            <v:line id="_x0000_s1730" style="position:absolute;flip:x" from="3725,4222" to="3875,4342" o:regroupid="15"/>
            <v:shape id="_x0000_s1731" type="#_x0000_t202" style="position:absolute;left:2615;top:3982;width:585;height:345" o:regroupid="15" filled="f" stroked="f">
              <v:textbox style="mso-next-textbox:#_x0000_s1731">
                <w:txbxContent>
                  <w:p w:rsidR="00E4013F" w:rsidRDefault="00E4013F">
                    <w:r>
                      <w:t>t</w:t>
                    </w:r>
                  </w:p>
                </w:txbxContent>
              </v:textbox>
            </v:shape>
            <v:shape id="_x0000_s1732" type="#_x0000_t202" style="position:absolute;left:1700;top:2722;width:585;height:345" o:regroupid="15" filled="f" stroked="f">
              <v:textbox style="mso-next-textbox:#_x0000_s1732">
                <w:txbxContent>
                  <w:p w:rsidR="00E4013F" w:rsidRDefault="00E4013F">
                    <w:r>
                      <w:t>b</w:t>
                    </w:r>
                  </w:p>
                </w:txbxContent>
              </v:textbox>
            </v:shape>
            <v:shape id="_x0000_s1733" type="#_x0000_t202" style="position:absolute;left:4055;top:2992;width:645;height:435" o:regroupid="15" filled="f" stroked="f">
              <v:textbox style="mso-next-textbox:#_x0000_s1733">
                <w:txbxContent>
                  <w:p w:rsidR="00E4013F" w:rsidRDefault="00E4013F">
                    <w:pPr>
                      <w:rPr>
                        <w:vertAlign w:val="subscript"/>
                      </w:rPr>
                    </w:pPr>
                    <w:r>
                      <w:t>A</w:t>
                    </w:r>
                    <w:r>
                      <w:rPr>
                        <w:vertAlign w:val="subscript"/>
                      </w:rPr>
                      <w:t>c</w:t>
                    </w:r>
                  </w:p>
                </w:txbxContent>
              </v:textbox>
            </v:shape>
            <v:line id="_x0000_s1734" style="position:absolute;flip:x" from="3545,3322" to="4445,3322" o:regroupid="15"/>
            <v:line id="_x0000_s1735" style="position:absolute;flip:x" from="3285,2192" to="3435,2267" o:regroupid="15"/>
            <v:line id="_x0000_s1736" style="position:absolute;flip:x" from="2965,2202" to="3115,2277" o:regroupid="15"/>
            <v:line id="_x0000_s1737" style="position:absolute" from="2960,2236" to="3490,2236" o:regroupid="15"/>
            <v:shape id="_x0000_s1738" type="#_x0000_t202" style="position:absolute;left:3110;top:2016;width:250;height:210" o:regroupid="15" stroked="f">
              <v:textbox style="mso-next-textbox:#_x0000_s1738" inset="0,0,0,0">
                <w:txbxContent>
                  <w:p w:rsidR="00E4013F" w:rsidRDefault="00E4013F">
                    <w:r>
                      <w:t>e</w:t>
                    </w:r>
                  </w:p>
                </w:txbxContent>
              </v:textbox>
            </v:shape>
            <v:shape id="_x0000_s1739" type="#_x0000_t202" style="position:absolute;left:3100;top:2386;width:630;height:230" o:regroupid="15" stroked="f">
              <v:textbox style="mso-next-textbox:#_x0000_s1739" inset="0,0,0,0">
                <w:txbxContent>
                  <w:p w:rsidR="00E4013F" w:rsidRDefault="00E4013F">
                    <w:r>
                      <w:t>c      c</w:t>
                    </w:r>
                  </w:p>
                </w:txbxContent>
              </v:textbox>
            </v:shape>
            <v:line id="_x0000_s1740" style="position:absolute" from="3365,2137" to="3365,2812" o:regroupid="15"/>
          </v:group>
        </w:pic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pPr>
      <w:r>
        <w:t xml:space="preserve">Joonis 2.11 </w:t>
      </w:r>
      <w:r>
        <w:tab/>
      </w:r>
      <w:r>
        <w:rPr>
          <w:b w:val="0"/>
        </w:rPr>
        <w:t>Survetsooni pindala määramine</w:t>
      </w:r>
    </w:p>
    <w:p w:rsidR="00E4013F" w:rsidRDefault="00E4013F">
      <w:pPr>
        <w:pStyle w:val="Pis"/>
        <w:tabs>
          <w:tab w:val="clear" w:pos="4320"/>
          <w:tab w:val="clear" w:pos="8640"/>
        </w:tabs>
      </w:pPr>
      <w:r>
        <w:t xml:space="preserve">Antud juhul </w:t>
      </w:r>
    </w:p>
    <w:p w:rsidR="00E4013F" w:rsidRDefault="00E4013F">
      <w:r>
        <w:tab/>
        <w:t>c = 0,38/2 – e = 0,19 – 0,07 = 0,12 m.</w:t>
      </w:r>
    </w:p>
    <w:p w:rsidR="00E4013F" w:rsidRDefault="00E4013F">
      <w:r>
        <w:tab/>
        <w:t>A</w:t>
      </w:r>
      <w:r>
        <w:rPr>
          <w:vertAlign w:val="subscript"/>
        </w:rPr>
        <w:t>c</w:t>
      </w:r>
      <w:r>
        <w:t xml:space="preserve"> = 1,00x2x0,12 = 0,24 m</w:t>
      </w:r>
      <w:r>
        <w:rPr>
          <w:vertAlign w:val="superscript"/>
        </w:rPr>
        <w:t>2</w:t>
      </w:r>
      <w:r>
        <w:t>.</w:t>
      </w:r>
    </w:p>
    <w:p w:rsidR="00E4013F" w:rsidRDefault="00E4013F">
      <w:r>
        <w:t>Ülemises ja alumises tsoonis (2.8) põhjal</w:t>
      </w:r>
    </w:p>
    <w:p w:rsidR="00E4013F" w:rsidRDefault="00E4013F">
      <w:r>
        <w:tab/>
      </w:r>
      <w:r>
        <w:sym w:font="Symbol" w:char="F063"/>
      </w:r>
      <w:r>
        <w:rPr>
          <w:vertAlign w:val="subscript"/>
        </w:rPr>
        <w:t>i</w:t>
      </w:r>
      <w:r>
        <w:t xml:space="preserve"> = 1,0.</w:t>
      </w:r>
    </w:p>
    <w:p w:rsidR="00E4013F" w:rsidRDefault="00E4013F">
      <w:r>
        <w:t>N</w:t>
      </w:r>
      <w:r>
        <w:rPr>
          <w:vertAlign w:val="subscript"/>
        </w:rPr>
        <w:t>Rd</w:t>
      </w:r>
      <w:r>
        <w:t xml:space="preserve"> = </w:t>
      </w:r>
      <w:r w:rsidRPr="003F65E4">
        <w:rPr>
          <w:position w:val="-24"/>
        </w:rPr>
        <w:object w:dxaOrig="1680" w:dyaOrig="620">
          <v:shape id="_x0000_i1051" type="#_x0000_t75" style="width:84pt;height:30.75pt" o:ole="" fillcolor="window">
            <v:imagedata r:id="rId79" o:title=""/>
          </v:shape>
          <o:OLEObject Type="Embed" ProgID="Equation.3" ShapeID="_x0000_i1051" DrawAspect="Content" ObjectID="_1539932789" r:id="rId80"/>
        </w:object>
      </w:r>
      <w:r>
        <w:t>= 0,60x10</w:t>
      </w:r>
      <w:r>
        <w:rPr>
          <w:vertAlign w:val="superscript"/>
        </w:rPr>
        <w:t>6</w:t>
      </w:r>
      <w:r>
        <w:t xml:space="preserve">  N/m = </w:t>
      </w:r>
    </w:p>
    <w:p w:rsidR="00E4013F" w:rsidRDefault="00E4013F">
      <w:pPr>
        <w:ind w:left="567"/>
      </w:pPr>
      <w:r>
        <w:t xml:space="preserve"> = 600 kN/m &gt; 166 kN/m.</w:t>
      </w:r>
    </w:p>
    <w:p w:rsidR="00E4013F" w:rsidRDefault="00E4013F">
      <w:r>
        <w:t>Kandevõime on tagatud.</w:t>
      </w:r>
    </w:p>
    <w:p w:rsidR="00E4013F" w:rsidRDefault="00E4013F"/>
    <w:p w:rsidR="00E4013F" w:rsidRDefault="00E4013F">
      <w:r>
        <w:rPr>
          <w:u w:val="dotted"/>
        </w:rPr>
        <w:t>Kontrollime keskmist tsooni (kõrgusega h/5).</w:t>
      </w:r>
    </w:p>
    <w:p w:rsidR="00E4013F" w:rsidRDefault="00E4013F">
      <w:r>
        <w:t>Keskmises tsoonis (2.11) põhjal</w:t>
      </w:r>
    </w:p>
    <w:p w:rsidR="00E4013F" w:rsidRDefault="00E4013F">
      <w:r>
        <w:tab/>
      </w:r>
      <w:r>
        <w:rPr>
          <w:i/>
        </w:rPr>
        <w:tab/>
      </w:r>
      <w:r w:rsidRPr="003F65E4">
        <w:rPr>
          <w:i/>
          <w:position w:val="-10"/>
        </w:rPr>
        <w:object w:dxaOrig="940" w:dyaOrig="540">
          <v:shape id="_x0000_i1052" type="#_x0000_t75" style="width:47.25pt;height:27pt" o:ole="" fillcolor="window">
            <v:imagedata r:id="rId81" o:title=""/>
          </v:shape>
          <o:OLEObject Type="Embed" ProgID="Equation.3" ShapeID="_x0000_i1052" DrawAspect="Content" ObjectID="_1539932790" r:id="rId82"/>
        </w:object>
      </w:r>
      <w:r>
        <w:t>,</w:t>
      </w:r>
      <w:r>
        <w:tab/>
      </w:r>
      <w:r>
        <w:tab/>
      </w:r>
      <w:r>
        <w:tab/>
      </w:r>
    </w:p>
    <w:p w:rsidR="00E4013F" w:rsidRDefault="00E4013F">
      <w:r>
        <w:t>kus (2.13) alusel ristkülikulise ristlõike puhul</w:t>
      </w:r>
    </w:p>
    <w:p w:rsidR="00E4013F" w:rsidRDefault="00E4013F">
      <w:r>
        <w:tab/>
      </w:r>
      <w:r>
        <w:rPr>
          <w:i/>
        </w:rPr>
        <w:t>u =</w:t>
      </w:r>
      <w:r>
        <w:t xml:space="preserve"> </w:t>
      </w:r>
      <w:r w:rsidRPr="003F65E4">
        <w:rPr>
          <w:position w:val="-48"/>
        </w:rPr>
        <w:object w:dxaOrig="1080" w:dyaOrig="820">
          <v:shape id="_x0000_i1053" type="#_x0000_t75" style="width:54pt;height:41.25pt" o:ole="" fillcolor="window">
            <v:imagedata r:id="rId83" o:title=""/>
          </v:shape>
          <o:OLEObject Type="Embed" ProgID="Equation.3" ShapeID="_x0000_i1053" DrawAspect="Content" ObjectID="_1539932791" r:id="rId84"/>
        </w:object>
      </w:r>
      <w:r>
        <w:t xml:space="preserve"> .</w:t>
      </w:r>
      <w:r>
        <w:tab/>
      </w:r>
      <w:r>
        <w:tab/>
      </w:r>
    </w:p>
    <w:p w:rsidR="00E4013F" w:rsidRDefault="00E4013F">
      <w:r>
        <w:t>Seina saledus</w:t>
      </w:r>
    </w:p>
    <w:p w:rsidR="00E4013F" w:rsidRDefault="00E4013F">
      <w:r>
        <w:tab/>
      </w:r>
      <w:r>
        <w:rPr>
          <w:spacing w:val="-2"/>
        </w:rPr>
        <w:t>λ</w:t>
      </w:r>
      <w:r>
        <w:rPr>
          <w:vertAlign w:val="subscript"/>
        </w:rPr>
        <w:t>h</w:t>
      </w:r>
      <w:r>
        <w:t xml:space="preserve"> = </w:t>
      </w:r>
      <w:r w:rsidRPr="003F65E4">
        <w:rPr>
          <w:position w:val="-26"/>
        </w:rPr>
        <w:object w:dxaOrig="400" w:dyaOrig="600">
          <v:shape id="_x0000_i1054" type="#_x0000_t75" style="width:20.25pt;height:30pt" o:ole="" fillcolor="window">
            <v:imagedata r:id="rId85" o:title=""/>
          </v:shape>
          <o:OLEObject Type="Embed" ProgID="Equation.3" ShapeID="_x0000_i1054" DrawAspect="Content" ObjectID="_1539932792" r:id="rId86"/>
        </w:object>
      </w:r>
      <w:r>
        <w:tab/>
        <w:t>,</w:t>
      </w:r>
    </w:p>
    <w:p w:rsidR="00E4013F" w:rsidRDefault="00E4013F">
      <w:r>
        <w:t xml:space="preserve">kus </w:t>
      </w:r>
      <w:r>
        <w:tab/>
        <w:t>h</w:t>
      </w:r>
      <w:r>
        <w:rPr>
          <w:vertAlign w:val="subscript"/>
        </w:rPr>
        <w:t>ef</w:t>
      </w:r>
      <w:r>
        <w:t xml:space="preserve">  leitakse valemiga (2.19)</w:t>
      </w:r>
    </w:p>
    <w:p w:rsidR="00E4013F" w:rsidRDefault="00E4013F">
      <w:r>
        <w:tab/>
        <w:t>h</w:t>
      </w:r>
      <w:r>
        <w:rPr>
          <w:vertAlign w:val="subscript"/>
        </w:rPr>
        <w:t>ef</w:t>
      </w:r>
      <w:r>
        <w:t xml:space="preserve"> = ρ</w:t>
      </w:r>
      <w:r>
        <w:rPr>
          <w:vertAlign w:val="subscript"/>
        </w:rPr>
        <w:t>n</w:t>
      </w:r>
      <w:r>
        <w:t>h.</w:t>
      </w:r>
    </w:p>
    <w:p w:rsidR="00E4013F" w:rsidRDefault="00E4013F">
      <w:r>
        <w:t>Vastavalt jaotise 2.4.2.3.3 alapunktile a) tuleks võ</w:t>
      </w:r>
      <w:r>
        <w:t>t</w:t>
      </w:r>
      <w:r>
        <w:t>ta ρ</w:t>
      </w:r>
      <w:r>
        <w:rPr>
          <w:vertAlign w:val="subscript"/>
        </w:rPr>
        <w:t>2</w:t>
      </w:r>
      <w:r>
        <w:t xml:space="preserve"> = 1,0. </w:t>
      </w:r>
    </w:p>
    <w:p w:rsidR="00E4013F" w:rsidRDefault="00E4013F">
      <w:r>
        <w:t>Seega</w:t>
      </w:r>
      <w:r>
        <w:rPr>
          <w:i/>
        </w:rPr>
        <w:tab/>
      </w:r>
    </w:p>
    <w:p w:rsidR="00E4013F" w:rsidRDefault="00E4013F">
      <w:r>
        <w:tab/>
        <w:t>h</w:t>
      </w:r>
      <w:r>
        <w:rPr>
          <w:vertAlign w:val="subscript"/>
        </w:rPr>
        <w:t>ef</w:t>
      </w:r>
      <w:r>
        <w:t xml:space="preserve"> = 1,0x3,0 = 3,0 m.</w:t>
      </w:r>
    </w:p>
    <w:p w:rsidR="00E4013F" w:rsidRDefault="00E4013F">
      <w:r>
        <w:t>Seina arvutuspaksus on j 2.4.2.4 alusel ühekihilise seina puhul t</w:t>
      </w:r>
      <w:r>
        <w:rPr>
          <w:vertAlign w:val="subscript"/>
        </w:rPr>
        <w:t>ef</w:t>
      </w:r>
      <w:r>
        <w:t xml:space="preserve"> = t.</w:t>
      </w:r>
    </w:p>
    <w:p w:rsidR="00E4013F" w:rsidRDefault="00E4013F"/>
    <w:p w:rsidR="00E4013F" w:rsidRDefault="00E4013F"/>
    <w:p w:rsidR="00E4013F" w:rsidRDefault="00E4013F">
      <w:r>
        <w:t>Seina saledus</w:t>
      </w:r>
    </w:p>
    <w:p w:rsidR="00E4013F" w:rsidRDefault="00E4013F">
      <w:r>
        <w:tab/>
      </w:r>
      <w:r>
        <w:rPr>
          <w:spacing w:val="-2"/>
        </w:rPr>
        <w:t>λ</w:t>
      </w:r>
      <w:r>
        <w:rPr>
          <w:vertAlign w:val="subscript"/>
        </w:rPr>
        <w:t>h</w:t>
      </w:r>
      <w:r>
        <w:t xml:space="preserve"> = 3,0/0,38 = 7,9.</w:t>
      </w:r>
    </w:p>
    <w:p w:rsidR="00E4013F" w:rsidRDefault="00E4013F">
      <w:r>
        <w:t>Ekstsentrilisus seina keskkohal</w:t>
      </w:r>
    </w:p>
    <w:p w:rsidR="00E4013F" w:rsidRDefault="00E4013F">
      <w:r>
        <w:tab/>
        <w:t>e</w:t>
      </w:r>
      <w:r>
        <w:rPr>
          <w:vertAlign w:val="subscript"/>
        </w:rPr>
        <w:t>mk</w:t>
      </w:r>
      <w:r>
        <w:t xml:space="preserve"> = e</w:t>
      </w:r>
      <w:r>
        <w:rPr>
          <w:vertAlign w:val="subscript"/>
        </w:rPr>
        <w:t>m</w:t>
      </w:r>
      <w:r>
        <w:t xml:space="preserve"> + e</w:t>
      </w:r>
      <w:r>
        <w:rPr>
          <w:vertAlign w:val="subscript"/>
        </w:rPr>
        <w:t>k</w:t>
      </w:r>
      <w:r>
        <w:t xml:space="preserve"> </w:t>
      </w:r>
      <w:r>
        <w:sym w:font="Symbol" w:char="F0B3"/>
      </w:r>
      <w:r>
        <w:t xml:space="preserve"> 0,05 t ,</w:t>
      </w:r>
    </w:p>
    <w:p w:rsidR="00E4013F" w:rsidRDefault="00E4013F">
      <w:r>
        <w:t>kus</w:t>
      </w:r>
    </w:p>
    <w:p w:rsidR="00E4013F" w:rsidRDefault="00E4013F">
      <w:pPr>
        <w:pStyle w:val="Normalta"/>
      </w:pPr>
      <w:r>
        <w:tab/>
        <w:t>e</w:t>
      </w:r>
      <w:r>
        <w:rPr>
          <w:vertAlign w:val="subscript"/>
        </w:rPr>
        <w:t>m</w:t>
      </w:r>
      <w:r>
        <w:t xml:space="preserve">  = </w:t>
      </w:r>
      <w:r w:rsidRPr="003F65E4">
        <w:rPr>
          <w:position w:val="-26"/>
        </w:rPr>
        <w:object w:dxaOrig="460" w:dyaOrig="600">
          <v:shape id="_x0000_i1055" type="#_x0000_t75" style="width:23.25pt;height:30pt" o:ole="" fillcolor="window">
            <v:imagedata r:id="rId87" o:title=""/>
          </v:shape>
          <o:OLEObject Type="Embed" ProgID="Equation.3" ShapeID="_x0000_i1055" DrawAspect="Content" ObjectID="_1539932793" r:id="rId88"/>
        </w:object>
      </w:r>
      <w:r>
        <w:t xml:space="preserve"> + e</w:t>
      </w:r>
      <w:r>
        <w:rPr>
          <w:vertAlign w:val="subscript"/>
        </w:rPr>
        <w:t>a</w:t>
      </w:r>
      <w:r>
        <w:t xml:space="preserve"> .</w:t>
      </w:r>
    </w:p>
    <w:p w:rsidR="00E4013F" w:rsidRDefault="00E4013F">
      <w:r>
        <w:t>Moment M</w:t>
      </w:r>
      <w:r>
        <w:rPr>
          <w:vertAlign w:val="subscript"/>
        </w:rPr>
        <w:t>m</w:t>
      </w:r>
      <w:r>
        <w:t xml:space="preserve"> võetakse suurimana tsooni piirides koos temale vastava normaaljõuga (vt joonis 2.10).</w:t>
      </w:r>
    </w:p>
    <w:p w:rsidR="00E4013F" w:rsidRDefault="00E4013F">
      <w:r>
        <w:t>Interpoleerime momendi lihtsustatud paindeskeemi järgi kaugusel 1,2 m seina ülemisest servast</w:t>
      </w:r>
    </w:p>
    <w:p w:rsidR="00E4013F" w:rsidRDefault="00E4013F">
      <w:r>
        <w:tab/>
        <w:t>M</w:t>
      </w:r>
      <w:r>
        <w:rPr>
          <w:vertAlign w:val="subscript"/>
        </w:rPr>
        <w:t>m1</w:t>
      </w:r>
      <w:r>
        <w:t xml:space="preserve"> = 6,4 kNm/m.</w:t>
      </w:r>
    </w:p>
    <w:p w:rsidR="00E4013F" w:rsidRDefault="00E4013F">
      <w:r>
        <w:t>Juhul kui me ei arvesta seina omakaalu juurdekasvu korruse kõrguses, siis normaaljõu väärtus samas lõikes on</w:t>
      </w:r>
    </w:p>
    <w:p w:rsidR="00E4013F" w:rsidRDefault="00E4013F">
      <w:r>
        <w:tab/>
        <w:t xml:space="preserve">N ≈ 166 kN/m </w:t>
      </w:r>
    </w:p>
    <w:p w:rsidR="00E4013F" w:rsidRDefault="00E4013F">
      <w:r>
        <w:t xml:space="preserve">ja </w:t>
      </w:r>
      <w:r>
        <w:tab/>
        <w:t>e</w:t>
      </w:r>
      <w:r>
        <w:rPr>
          <w:vertAlign w:val="subscript"/>
        </w:rPr>
        <w:t>m</w:t>
      </w:r>
      <w:r>
        <w:t xml:space="preserve"> = 6,4/166 + 0,01 = 0,05 m.</w:t>
      </w:r>
    </w:p>
    <w:p w:rsidR="00E4013F" w:rsidRDefault="00E4013F">
      <w:r>
        <w:t>Ekstsentrilisus e</w:t>
      </w:r>
      <w:r>
        <w:rPr>
          <w:vertAlign w:val="subscript"/>
        </w:rPr>
        <w:t>k</w:t>
      </w:r>
      <w:r>
        <w:t xml:space="preserve"> arvestab roome mõju seina ka</w:t>
      </w:r>
      <w:r>
        <w:t>n</w:t>
      </w:r>
      <w:r>
        <w:t>devõimele, valem (2.17)</w:t>
      </w:r>
    </w:p>
    <w:p w:rsidR="00E4013F" w:rsidRDefault="00E4013F">
      <w:pPr>
        <w:pStyle w:val="Normalta"/>
      </w:pPr>
      <w:r>
        <w:tab/>
        <w:t>e</w:t>
      </w:r>
      <w:r>
        <w:rPr>
          <w:vertAlign w:val="subscript"/>
        </w:rPr>
        <w:t>k</w:t>
      </w:r>
      <w:r>
        <w:t xml:space="preserve"> = 0,002 </w:t>
      </w:r>
      <w:r>
        <w:sym w:font="Symbol" w:char="F046"/>
      </w:r>
      <w:r>
        <w:rPr>
          <w:vertAlign w:val="subscript"/>
        </w:rPr>
        <w:sym w:font="Symbol" w:char="F0A5"/>
      </w:r>
      <w:r>
        <w:t xml:space="preserve"> </w:t>
      </w:r>
      <w:r w:rsidRPr="003F65E4">
        <w:rPr>
          <w:position w:val="-26"/>
        </w:rPr>
        <w:object w:dxaOrig="900" w:dyaOrig="600">
          <v:shape id="_x0000_i1056" type="#_x0000_t75" style="width:45pt;height:30pt" o:ole="" fillcolor="window">
            <v:imagedata r:id="rId89" o:title=""/>
          </v:shape>
          <o:OLEObject Type="Embed" ProgID="Equation.3" ShapeID="_x0000_i1056" DrawAspect="Content" ObjectID="_1539932794" r:id="rId90"/>
        </w:object>
      </w:r>
      <w:r>
        <w:t>.</w:t>
      </w:r>
      <w:r>
        <w:tab/>
      </w:r>
      <w:r>
        <w:tab/>
      </w:r>
    </w:p>
    <w:p w:rsidR="00E4013F" w:rsidRDefault="00E4013F">
      <w:r>
        <w:t>Betoonkivide lõpliku roometeguri arvu</w:t>
      </w:r>
      <w:r>
        <w:softHyphen/>
        <w:t>tusväärtuseks saame EPN-ENV 6.1.1 tabelist 3.9</w:t>
      </w:r>
    </w:p>
    <w:p w:rsidR="00E4013F" w:rsidRDefault="00E4013F">
      <w:r>
        <w:tab/>
      </w:r>
      <w:r>
        <w:sym w:font="Symbol" w:char="F046"/>
      </w:r>
      <w:r>
        <w:rPr>
          <w:vertAlign w:val="subscript"/>
        </w:rPr>
        <w:sym w:font="Symbol" w:char="F0A5"/>
      </w:r>
      <w:r>
        <w:t xml:space="preserve"> = 1,5,</w:t>
      </w:r>
    </w:p>
    <w:p w:rsidR="00E4013F" w:rsidRDefault="00E4013F">
      <w:r>
        <w:t xml:space="preserve">       </w:t>
      </w:r>
      <w:r>
        <w:tab/>
        <w:t>e</w:t>
      </w:r>
      <w:r>
        <w:rPr>
          <w:vertAlign w:val="subscript"/>
        </w:rPr>
        <w:t>k</w:t>
      </w:r>
      <w:r>
        <w:t xml:space="preserve"> = 0,002</w:t>
      </w:r>
      <w:r>
        <w:rPr>
          <w:vertAlign w:val="superscript"/>
        </w:rPr>
        <w:t xml:space="preserve"> </w:t>
      </w:r>
      <w:r>
        <w:t>x 1,5x7,9x</w:t>
      </w:r>
      <w:r w:rsidRPr="003F65E4">
        <w:rPr>
          <w:position w:val="-10"/>
        </w:rPr>
        <w:object w:dxaOrig="1020" w:dyaOrig="360">
          <v:shape id="_x0000_i1057" type="#_x0000_t75" style="width:51pt;height:18pt" o:ole="" fillcolor="window">
            <v:imagedata r:id="rId91" o:title=""/>
          </v:shape>
          <o:OLEObject Type="Embed" ProgID="Equation.3" ShapeID="_x0000_i1057" DrawAspect="Content" ObjectID="_1539932795" r:id="rId92"/>
        </w:object>
      </w:r>
      <w:r>
        <w:t>=0,0033m,</w:t>
      </w:r>
    </w:p>
    <w:p w:rsidR="00E4013F" w:rsidRDefault="00E4013F">
      <w:r>
        <w:tab/>
        <w:t>e</w:t>
      </w:r>
      <w:r>
        <w:rPr>
          <w:vertAlign w:val="subscript"/>
        </w:rPr>
        <w:t>mk</w:t>
      </w:r>
      <w:r>
        <w:t xml:space="preserve"> =0,05 + 0,003 = 0,053 m.</w:t>
      </w:r>
    </w:p>
    <w:p w:rsidR="00E4013F" w:rsidRDefault="00E4013F">
      <w:r>
        <w:t>Siit</w:t>
      </w:r>
      <w:r>
        <w:tab/>
      </w:r>
      <w:r>
        <w:tab/>
        <w:t xml:space="preserve">u = </w:t>
      </w:r>
      <w:r w:rsidRPr="003F65E4">
        <w:rPr>
          <w:position w:val="-50"/>
        </w:rPr>
        <w:object w:dxaOrig="1200" w:dyaOrig="840">
          <v:shape id="_x0000_i1058" type="#_x0000_t75" style="width:60pt;height:42pt" o:ole="" fillcolor="window">
            <v:imagedata r:id="rId93" o:title=""/>
          </v:shape>
          <o:OLEObject Type="Embed" ProgID="Equation.3" ShapeID="_x0000_i1058" DrawAspect="Content" ObjectID="_1539932796" r:id="rId94"/>
        </w:object>
      </w:r>
      <w:r>
        <w:t xml:space="preserve"> = 0,33 </w:t>
      </w:r>
    </w:p>
    <w:p w:rsidR="00E4013F" w:rsidRDefault="00E4013F">
      <w:r>
        <w:t>ja</w:t>
      </w:r>
      <w:r>
        <w:tab/>
      </w:r>
      <w:r>
        <w:rPr>
          <w:i/>
        </w:rPr>
        <w:tab/>
      </w:r>
      <w:r w:rsidRPr="003F65E4">
        <w:rPr>
          <w:i/>
          <w:position w:val="-10"/>
        </w:rPr>
        <w:object w:dxaOrig="1120" w:dyaOrig="540">
          <v:shape id="_x0000_i1059" type="#_x0000_t75" style="width:56.25pt;height:27pt" o:ole="" fillcolor="window">
            <v:imagedata r:id="rId95" o:title=""/>
          </v:shape>
          <o:OLEObject Type="Embed" ProgID="Equation.3" ShapeID="_x0000_i1059" DrawAspect="Content" ObjectID="_1539932797" r:id="rId96"/>
        </w:object>
      </w:r>
      <w:r>
        <w:t>= 0,95.</w:t>
      </w:r>
    </w:p>
    <w:p w:rsidR="00E4013F" w:rsidRDefault="00E4013F">
      <w:r>
        <w:t>Määrame survetsooni pindala:</w:t>
      </w:r>
    </w:p>
    <w:p w:rsidR="00E4013F" w:rsidRDefault="00E4013F">
      <w:r>
        <w:tab/>
      </w:r>
      <w:r>
        <w:tab/>
        <w:t>A</w:t>
      </w:r>
      <w:r>
        <w:rPr>
          <w:vertAlign w:val="subscript"/>
        </w:rPr>
        <w:t>c</w:t>
      </w:r>
      <w:r>
        <w:t xml:space="preserve"> = (1 - 2</w:t>
      </w:r>
      <w:r w:rsidRPr="003F65E4">
        <w:rPr>
          <w:position w:val="-24"/>
        </w:rPr>
        <w:object w:dxaOrig="560" w:dyaOrig="580">
          <v:shape id="_x0000_i1060" type="#_x0000_t75" style="width:27.75pt;height:29.25pt" o:ole="" fillcolor="window">
            <v:imagedata r:id="rId97" o:title=""/>
          </v:shape>
          <o:OLEObject Type="Embed" ProgID="Equation.3" ShapeID="_x0000_i1060" DrawAspect="Content" ObjectID="_1539932798" r:id="rId98"/>
        </w:object>
      </w:r>
      <w:r>
        <w:t>)x0,38 = 0,27 m</w:t>
      </w:r>
      <w:r>
        <w:rPr>
          <w:vertAlign w:val="superscript"/>
        </w:rPr>
        <w:t>2</w:t>
      </w:r>
      <w:r>
        <w:t>.</w:t>
      </w:r>
    </w:p>
    <w:p w:rsidR="00E4013F" w:rsidRDefault="00E4013F">
      <w:r>
        <w:t xml:space="preserve"> Kontrollime ristlõike kandevõimet</w:t>
      </w:r>
    </w:p>
    <w:p w:rsidR="00E4013F" w:rsidRDefault="00E4013F">
      <w:r>
        <w:t>N</w:t>
      </w:r>
      <w:r>
        <w:rPr>
          <w:vertAlign w:val="subscript"/>
        </w:rPr>
        <w:t>Rd</w:t>
      </w:r>
      <w:r>
        <w:t xml:space="preserve"> = 0,95x0,27x5,0x10</w:t>
      </w:r>
      <w:r>
        <w:rPr>
          <w:vertAlign w:val="superscript"/>
        </w:rPr>
        <w:t>6</w:t>
      </w:r>
      <w:r>
        <w:t>/2,0 = 0,641x10</w:t>
      </w:r>
      <w:r>
        <w:rPr>
          <w:vertAlign w:val="superscript"/>
        </w:rPr>
        <w:t>6</w:t>
      </w:r>
      <w:r>
        <w:t xml:space="preserve"> N =</w:t>
      </w:r>
    </w:p>
    <w:p w:rsidR="00E4013F" w:rsidRDefault="00E4013F">
      <w:r>
        <w:t>= 641 kN &gt; 166 kN.</w:t>
      </w:r>
    </w:p>
    <w:p w:rsidR="00E4013F" w:rsidRDefault="00E4013F">
      <w:pPr>
        <w:pStyle w:val="Normlain"/>
      </w:pPr>
      <w:r>
        <w:t>Kandevõime on tagatud.</w:t>
      </w:r>
    </w:p>
    <w:p w:rsidR="00E4013F" w:rsidRDefault="00E4013F">
      <w:pPr>
        <w:pStyle w:val="Normlain"/>
      </w:pPr>
    </w:p>
    <w:p w:rsidR="00E4013F" w:rsidRDefault="00E4013F">
      <w:pPr>
        <w:pStyle w:val="Normlain"/>
      </w:pPr>
    </w:p>
    <w:p w:rsidR="00E4013F" w:rsidRDefault="00E4013F">
      <w:pPr>
        <w:pStyle w:val="Pealkiri2"/>
      </w:pPr>
      <w:bookmarkStart w:id="111" w:name="_Toc436904554"/>
      <w:bookmarkStart w:id="112" w:name="_Toc523385698"/>
      <w:r>
        <w:t>Näide 3</w:t>
      </w:r>
      <w:bookmarkEnd w:id="111"/>
      <w:r>
        <w:t xml:space="preserve"> Pilastriga post</w:t>
      </w:r>
      <w:bookmarkEnd w:id="112"/>
    </w:p>
    <w:p w:rsidR="00E4013F" w:rsidRDefault="003F65E4">
      <w:r>
        <w:pict>
          <v:group id="_x0000_s1741" style="position:absolute;left:0;text-align:left;margin-left:-19.65pt;margin-top:41.05pt;width:195pt;height:198.75pt;z-index:251610624" coordorigin="1410,8805" coordsize="3900,3975" o:allowincell="f">
            <v:rect id="_x0000_s1742" style="position:absolute;left:1755;top:9405;width:555;height:3195"/>
            <v:rect id="_x0000_s1743" style="position:absolute;left:2070;top:9735;width:3120;height:330"/>
            <v:rect id="_x0000_s1744" style="position:absolute;left:1935;top:10075;width:375;height:140">
              <v:stroke dashstyle="dash"/>
            </v:rect>
            <v:line id="_x0000_s1745" style="position:absolute" from="2160,9405" to="2160,12600"/>
            <v:rect id="_x0000_s1746" style="position:absolute;left:1410;top:12600;width:3885;height:180" fillcolor="black" stroked="f">
              <v:fill r:id="rId99" o:title="Dashed upward diagonal" type="pattern"/>
            </v:rect>
            <v:line id="_x0000_s1747" style="position:absolute" from="1455,12585" to="5310,12585"/>
            <v:rect id="_x0000_s1748" style="position:absolute;left:5115;top:9675;width:135;height:480" stroked="f"/>
            <v:shape id="_x0000_s1749" style="position:absolute;left:5043;top:9570;width:117;height:645" coordsize="117,645" path="m117,hdc77,54,49,110,12,165,45,395,,186,57,315v13,29,30,90,30,90c78,484,78,572,42,645e" filled="f">
              <v:path arrowok="t"/>
            </v:shape>
            <v:shape id="_x0000_s1750" type="#_x0000_t202" style="position:absolute;left:4260;top:10290;width:915;height:375" filled="f" stroked="f">
              <v:textbox style="mso-next-textbox:#_x0000_s1750">
                <w:txbxContent>
                  <w:p w:rsidR="00E4013F" w:rsidRDefault="00E4013F">
                    <w:r>
                      <w:t>Tala</w:t>
                    </w:r>
                  </w:p>
                </w:txbxContent>
              </v:textbox>
            </v:shape>
            <v:line id="_x0000_s1751" style="position:absolute;flip:x" from="4350,10590" to="4905,10590"/>
            <v:line id="_x0000_s1752" style="position:absolute;flip:x y" from="4125,9930" to="4350,10590"/>
            <v:shape id="_x0000_s1753" type="#_x0000_t202" style="position:absolute;left:2745;top:10290;width:1245;height:375" filled="f" stroked="f">
              <v:textbox style="mso-next-textbox:#_x0000_s1753">
                <w:txbxContent>
                  <w:p w:rsidR="00E4013F" w:rsidRDefault="00E4013F">
                    <w:r>
                      <w:t>Jaotuspadi</w:t>
                    </w:r>
                  </w:p>
                </w:txbxContent>
              </v:textbox>
            </v:shape>
            <v:line id="_x0000_s1754" style="position:absolute;flip:x" from="2775,10590" to="3795,10590"/>
            <v:line id="_x0000_s1755" style="position:absolute;flip:x y" from="2250,10170" to="2760,10590"/>
            <v:rect id="_x0000_s1756" style="position:absolute;left:3045;top:11205;width:435;height:825" fillcolor="black">
              <v:fill r:id="rId18" o:title="10%" type="pattern"/>
            </v:rect>
            <v:rect id="_x0000_s1757" style="position:absolute;left:3480;top:11460;width:405;height:330" fillcolor="black">
              <v:fill r:id="rId18" o:title="10%" type="pattern"/>
            </v:rect>
            <v:rect id="_x0000_s1758" style="position:absolute;left:3240;top:11460;width:240;height:330" filled="f">
              <v:stroke dashstyle="dash"/>
            </v:rect>
            <v:line id="_x0000_s1759" style="position:absolute" from="1605,11640" to="4590,11640">
              <v:stroke dashstyle="dashDot"/>
            </v:line>
            <v:line id="_x0000_s1760" style="position:absolute" from="5028,10065" to="5028,12585">
              <v:stroke startarrow="block" startarrowwidth="narrow" startarrowlength="short" endarrow="block" endarrowwidth="narrow" endarrowlength="short"/>
            </v:line>
            <v:shape id="_x0000_s1761" type="#_x0000_t202" style="position:absolute;left:4530;top:11145;width:510;height:375" filled="f" stroked="f">
              <v:textbox style="mso-next-textbox:#_x0000_s1761">
                <w:txbxContent>
                  <w:p w:rsidR="00E4013F" w:rsidRDefault="00E4013F">
                    <w:r>
                      <w:t>h</w:t>
                    </w:r>
                  </w:p>
                </w:txbxContent>
              </v:textbox>
            </v:shape>
            <v:shape id="_x0000_s1762" type="#_x0000_t202" style="position:absolute;left:2640;top:11325;width:510;height:375" filled="f" stroked="f">
              <v:textbox style="mso-next-textbox:#_x0000_s1762">
                <w:txbxContent>
                  <w:p w:rsidR="00E4013F" w:rsidRDefault="00E4013F">
                    <w:r>
                      <w:t>a</w:t>
                    </w:r>
                  </w:p>
                </w:txbxContent>
              </v:textbox>
            </v:shape>
            <v:shape id="_x0000_s1763" type="#_x0000_t202" style="position:absolute;left:3015;top:10875;width:510;height:375" filled="f" stroked="f">
              <v:textbox style="mso-next-textbox:#_x0000_s1763">
                <w:txbxContent>
                  <w:p w:rsidR="00E4013F" w:rsidRDefault="00E4013F">
                    <w:r>
                      <w:t>b</w:t>
                    </w:r>
                  </w:p>
                </w:txbxContent>
              </v:textbox>
            </v:shape>
            <v:shape id="_x0000_s1764" type="#_x0000_t202" style="position:absolute;left:3495;top:11160;width:510;height:375" filled="f" stroked="f">
              <v:textbox style="mso-next-textbox:#_x0000_s1764">
                <w:txbxContent>
                  <w:p w:rsidR="00E4013F" w:rsidRDefault="00E4013F">
                    <w:r>
                      <w:t>f</w:t>
                    </w:r>
                  </w:p>
                </w:txbxContent>
              </v:textbox>
            </v:shape>
            <v:shape id="_x0000_s1765" type="#_x0000_t202" style="position:absolute;left:3915;top:11580;width:510;height:375" filled="f" stroked="f">
              <v:textbox style="mso-next-textbox:#_x0000_s1765">
                <w:txbxContent>
                  <w:p w:rsidR="00E4013F" w:rsidRDefault="00E4013F">
                    <w:r>
                      <w:t>d</w:t>
                    </w:r>
                  </w:p>
                </w:txbxContent>
              </v:textbox>
            </v:shape>
            <v:line id="_x0000_s1766" style="position:absolute" from="2220,9588" to="2220,10068">
              <v:stroke endarrow="block" endarrowwidth="narrow" endarrowlength="short"/>
            </v:line>
            <v:line id="_x0000_s1767" style="position:absolute" from="2085,8835" to="2085,9660">
              <v:stroke endarrow="block"/>
            </v:line>
            <v:shape id="_x0000_s1768" type="#_x0000_t202" style="position:absolute;left:2175;top:8805;width:510;height:375" filled="f" stroked="f">
              <v:textbox style="mso-next-textbox:#_x0000_s1768">
                <w:txbxContent>
                  <w:p w:rsidR="00E4013F" w:rsidRDefault="00E4013F">
                    <w:pPr>
                      <w:rPr>
                        <w:vertAlign w:val="subscript"/>
                      </w:rPr>
                    </w:pPr>
                    <w:r>
                      <w:t>N</w:t>
                    </w:r>
                    <w:r>
                      <w:rPr>
                        <w:vertAlign w:val="subscript"/>
                      </w:rPr>
                      <w:t>ü</w:t>
                    </w:r>
                  </w:p>
                </w:txbxContent>
              </v:textbox>
            </v:shape>
            <v:shape id="_x0000_s1769" type="#_x0000_t202" style="position:absolute;left:2325;top:9705;width:555;height:375" filled="f" stroked="f">
              <v:textbox style="mso-next-textbox:#_x0000_s1769">
                <w:txbxContent>
                  <w:p w:rsidR="00E4013F" w:rsidRDefault="00E4013F">
                    <w:pPr>
                      <w:rPr>
                        <w:vertAlign w:val="subscript"/>
                      </w:rPr>
                    </w:pPr>
                    <w:r>
                      <w:t>N</w:t>
                    </w:r>
                    <w:r>
                      <w:rPr>
                        <w:vertAlign w:val="subscript"/>
                      </w:rPr>
                      <w:t>t</w:t>
                    </w:r>
                  </w:p>
                </w:txbxContent>
              </v:textbox>
            </v:shape>
            <v:line id="_x0000_s1770" style="position:absolute" from="1950,10395" to="2385,10395">
              <v:stroke dashstyle="dash"/>
            </v:line>
            <v:line id="_x0000_s1771" style="position:absolute" from="1950,10590" to="2385,10590">
              <v:stroke dashstyle="dash"/>
            </v:line>
            <v:line id="_x0000_s1772" style="position:absolute" from="1950,10815" to="2385,10815">
              <v:stroke dashstyle="dash"/>
            </v:line>
            <v:shape id="_x0000_s1773" type="#_x0000_t202" style="position:absolute;left:2715;top:10665;width:1245;height:375" filled="f" stroked="f">
              <v:textbox style="mso-next-textbox:#_x0000_s1773">
                <w:txbxContent>
                  <w:p w:rsidR="00E4013F" w:rsidRDefault="00E4013F">
                    <w:r>
                      <w:t>Võrgud</w:t>
                    </w:r>
                  </w:p>
                </w:txbxContent>
              </v:textbox>
            </v:shape>
            <v:line id="_x0000_s1774" style="position:absolute;flip:x" from="2745,10935" to="3630,10935"/>
            <v:line id="_x0000_s1775" style="position:absolute;flip:x y" from="2280,10800" to="2760,10935"/>
            <w10:wrap type="topAndBottom"/>
          </v:group>
        </w:pict>
      </w:r>
      <w:r w:rsidR="00E4013F">
        <w:t>Kontrollime joonisel 2.12 esitatud pilastriga posti kandevõimet.</w:t>
      </w:r>
    </w:p>
    <w:p w:rsidR="00E4013F" w:rsidRDefault="00E4013F">
      <w:pPr>
        <w:pStyle w:val="Figure"/>
      </w:pPr>
      <w:r>
        <w:t xml:space="preserve">Joonis 2.12 </w:t>
      </w:r>
      <w:r>
        <w:tab/>
      </w:r>
      <w:r>
        <w:rPr>
          <w:b w:val="0"/>
        </w:rPr>
        <w:t>Konstruktsiooni skeem</w:t>
      </w:r>
    </w:p>
    <w:p w:rsidR="00E4013F" w:rsidRDefault="00E4013F">
      <w:pPr>
        <w:rPr>
          <w:u w:val="single"/>
        </w:rPr>
      </w:pPr>
    </w:p>
    <w:p w:rsidR="00E4013F" w:rsidRDefault="00E4013F">
      <w:pPr>
        <w:rPr>
          <w:u w:val="single"/>
        </w:rPr>
      </w:pPr>
      <w:r>
        <w:rPr>
          <w:u w:val="single"/>
        </w:rPr>
        <w:t>Lähteandmed:</w:t>
      </w:r>
    </w:p>
    <w:p w:rsidR="00E4013F" w:rsidRDefault="00E4013F">
      <w:r>
        <w:t>müüritise normsurvetugevus</w:t>
      </w:r>
    </w:p>
    <w:p w:rsidR="00E4013F" w:rsidRDefault="00E4013F">
      <w:r>
        <w:t>f</w:t>
      </w:r>
      <w:r>
        <w:rPr>
          <w:vertAlign w:val="subscript"/>
        </w:rPr>
        <w:t>k</w:t>
      </w:r>
      <w:r>
        <w:t xml:space="preserve"> = 5,0 MPa,</w:t>
      </w:r>
    </w:p>
    <w:p w:rsidR="00E4013F" w:rsidRDefault="00E4013F">
      <w:r>
        <w:t>arvutuskoormused</w:t>
      </w:r>
    </w:p>
    <w:p w:rsidR="00E4013F" w:rsidRDefault="00E4013F">
      <w:r>
        <w:t>N</w:t>
      </w:r>
      <w:r>
        <w:rPr>
          <w:vertAlign w:val="subscript"/>
        </w:rPr>
        <w:t>ü</w:t>
      </w:r>
      <w:r>
        <w:t xml:space="preserve"> = 200 kN,</w:t>
      </w:r>
    </w:p>
    <w:p w:rsidR="00E4013F" w:rsidRDefault="00E4013F">
      <w:r>
        <w:t>N</w:t>
      </w:r>
      <w:r>
        <w:rPr>
          <w:vertAlign w:val="subscript"/>
        </w:rPr>
        <w:t>t</w:t>
      </w:r>
      <w:r>
        <w:t xml:space="preserve"> = 100 kN,</w:t>
      </w:r>
    </w:p>
    <w:p w:rsidR="00E4013F" w:rsidRDefault="00E4013F">
      <w:r>
        <w:t>posti mõõtmed</w:t>
      </w:r>
    </w:p>
    <w:p w:rsidR="00E4013F" w:rsidRDefault="00E4013F">
      <w:r>
        <w:t>a = 103 cm, b = 38 cm, f = 26 cm, d = 25 cm,</w:t>
      </w:r>
    </w:p>
    <w:p w:rsidR="00E4013F" w:rsidRDefault="00E4013F">
      <w:r>
        <w:t>h = 3 m.</w:t>
      </w:r>
    </w:p>
    <w:p w:rsidR="00E4013F" w:rsidRDefault="00E4013F">
      <w:r>
        <w:t>Raudbetoonpadja mõõtmed on 38x25x14 cm, rau</w:t>
      </w:r>
      <w:r>
        <w:t>d</w:t>
      </w:r>
      <w:r>
        <w:t>betoonpadi tuleks viia seina sisse pilastri taha v</w:t>
      </w:r>
      <w:r>
        <w:t>ä</w:t>
      </w:r>
      <w:r>
        <w:t>hemalt 12 cm, padja paksus peaks olema vähemalt 14 cm [2].</w:t>
      </w:r>
    </w:p>
    <w:p w:rsidR="00E4013F" w:rsidRDefault="00E4013F">
      <w:r>
        <w:t>Tala laius vastab jaotuspadja laiusele, tala toetub jaotuspadjale ilma tsentreerimislapita. Tala toetus</w:t>
      </w:r>
      <w:r>
        <w:softHyphen/>
        <w:t>pikkus l</w:t>
      </w:r>
      <w:r>
        <w:rPr>
          <w:vertAlign w:val="subscript"/>
        </w:rPr>
        <w:t>t</w:t>
      </w:r>
      <w:r>
        <w:t xml:space="preserve"> = 25 cm, toetuspunkti kaugus servast ~ 7 cm.</w:t>
      </w:r>
    </w:p>
    <w:p w:rsidR="00E4013F" w:rsidRDefault="00E4013F">
      <w:r>
        <w:t>Toetuspadja alune armeeritakse konstruktiivsete võrkudega.</w:t>
      </w:r>
    </w:p>
    <w:p w:rsidR="00E4013F" w:rsidRDefault="00E4013F"/>
    <w:p w:rsidR="00E4013F" w:rsidRDefault="00E4013F">
      <w:pPr>
        <w:pStyle w:val="Pealkiri8"/>
        <w:rPr>
          <w:u w:val="double"/>
        </w:rPr>
      </w:pPr>
      <w:r>
        <w:rPr>
          <w:u w:val="double"/>
        </w:rPr>
        <w:t>Lahendus</w:t>
      </w:r>
    </w:p>
    <w:p w:rsidR="00E4013F" w:rsidRDefault="00E4013F">
      <w:r>
        <w:t>Jaotame ülesande lahenduse kahte ossa:</w:t>
      </w:r>
    </w:p>
    <w:p w:rsidR="00E4013F" w:rsidRDefault="00E4013F">
      <w:r>
        <w:t>posti tugevuse üldkontroll ja</w:t>
      </w:r>
    </w:p>
    <w:p w:rsidR="00E4013F" w:rsidRDefault="00E4013F">
      <w:r>
        <w:t>muljumistugevuse kontroll padja all.</w:t>
      </w:r>
    </w:p>
    <w:p w:rsidR="00E4013F" w:rsidRDefault="00E4013F">
      <w:pPr>
        <w:pStyle w:val="Pealkiri8"/>
      </w:pPr>
      <w:r>
        <w:t>Posti tugevuse üldkontroll</w:t>
      </w:r>
    </w:p>
    <w:p w:rsidR="00E4013F" w:rsidRDefault="003F65E4">
      <w:r>
        <w:rPr>
          <w:noProof/>
        </w:rPr>
        <w:pict>
          <v:group id="_x0000_s5967" style="position:absolute;left:0;text-align:left;margin-left:-16.15pt;margin-top:22.45pt;width:189pt;height:216.75pt;z-index:251664896" coordorigin="5985,2902" coordsize="3780,4335" o:allowincell="f">
            <v:rect id="_x0000_s1777" style="position:absolute;left:6585;top:3952;width:1320;height:2355" o:regroupid="29"/>
            <v:rect id="_x0000_s1778" style="position:absolute;left:7905;top:4672;width:960;height:900" o:regroupid="29"/>
            <v:line id="_x0000_s1779" style="position:absolute" from="7635,3217" to="7635,7237" o:regroupid="29">
              <v:stroke dashstyle="dashDot"/>
            </v:line>
            <v:line id="_x0000_s1780" style="position:absolute;flip:x" from="6585,3937" to="7935,6322" o:regroupid="29">
              <v:stroke dashstyle="dash"/>
            </v:line>
            <v:line id="_x0000_s1781" style="position:absolute" from="6570,3952" to="7920,6352" o:regroupid="29">
              <v:stroke dashstyle="dash"/>
            </v:line>
            <v:line id="_x0000_s1782" style="position:absolute" from="7905,4672" to="8895,5617" o:regroupid="29">
              <v:stroke dashstyle="dash"/>
            </v:line>
            <v:line id="_x0000_s1783" style="position:absolute;flip:x" from="7920,4627" to="8895,5572" o:regroupid="29">
              <v:stroke dashstyle="dash"/>
            </v:lin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784" type="#_x0000_t63" style="position:absolute;left:6870;top:5812;width:465;height:375" o:regroupid="29" adj="-697,25747">
              <v:textbox style="mso-next-textbox:#_x0000_s1784">
                <w:txbxContent>
                  <w:p w:rsidR="00E4013F" w:rsidRDefault="00E4013F">
                    <w:r>
                      <w:t>1</w:t>
                    </w:r>
                  </w:p>
                </w:txbxContent>
              </v:textbox>
            </v:shape>
            <v:shape id="_x0000_s1785" type="#_x0000_t63" style="position:absolute;left:8190;top:4182;width:545;height:475" o:regroupid="29" adj="-697,25747">
              <v:textbox style="mso-next-textbox:#_x0000_s1785">
                <w:txbxContent>
                  <w:p w:rsidR="00E4013F" w:rsidRDefault="00E4013F">
                    <w:r>
                      <w:t>2</w:t>
                    </w:r>
                  </w:p>
                </w:txbxContent>
              </v:textbox>
            </v:shape>
            <v:shape id="_x0000_s1786" type="#_x0000_t202" style="position:absolute;left:6060;top:5032;width:435;height:240" o:regroupid="29" filled="f" stroked="f">
              <v:textbox style="mso-next-textbox:#_x0000_s1786" inset="0,0,0,0">
                <w:txbxContent>
                  <w:p w:rsidR="00E4013F" w:rsidRDefault="00E4013F">
                    <w:r>
                      <w:t>103</w:t>
                    </w:r>
                  </w:p>
                </w:txbxContent>
              </v:textbox>
            </v:shape>
            <v:shape id="_x0000_s1787" type="#_x0000_t202" style="position:absolute;left:6930;top:3487;width:435;height:240" o:regroupid="29" filled="f" stroked="f">
              <v:textbox style="mso-next-textbox:#_x0000_s1787" inset="0,0,0,0">
                <w:txbxContent>
                  <w:p w:rsidR="00E4013F" w:rsidRDefault="00E4013F">
                    <w:r>
                      <w:t>38</w:t>
                    </w:r>
                  </w:p>
                </w:txbxContent>
              </v:textbox>
            </v:shape>
            <v:shape id="_x0000_s1788" type="#_x0000_t202" style="position:absolute;left:8205;top:5602;width:435;height:255" o:regroupid="29" filled="f" stroked="f">
              <v:textbox style="mso-next-textbox:#_x0000_s1788" inset="0,0,0,0">
                <w:txbxContent>
                  <w:p w:rsidR="00E4013F" w:rsidRDefault="00E4013F">
                    <w:r>
                      <w:t>26</w:t>
                    </w:r>
                  </w:p>
                </w:txbxContent>
              </v:textbox>
            </v:shape>
            <v:line id="_x0000_s1790" style="position:absolute" from="6585,3142" to="6585,7237" o:regroupid="29"/>
            <v:shape id="_x0000_s1791" type="#_x0000_t202" style="position:absolute;left:6180;top:6802;width:390;height:255" o:regroupid="29" filled="f" stroked="f">
              <v:textbox style="mso-next-textbox:#_x0000_s1791" inset="0,0,0,0">
                <w:txbxContent>
                  <w:p w:rsidR="00E4013F" w:rsidRDefault="00E4013F">
                    <w:r>
                      <w:t>1</w:t>
                    </w:r>
                  </w:p>
                </w:txbxContent>
              </v:textbox>
            </v:shape>
            <v:shape id="_x0000_s1792" type="#_x0000_t202" style="position:absolute;left:6135;top:3232;width:390;height:255" o:regroupid="29" filled="f" stroked="f">
              <v:textbox style="mso-next-textbox:#_x0000_s1792" inset="0,0,0,0">
                <w:txbxContent>
                  <w:p w:rsidR="00E4013F" w:rsidRDefault="00E4013F">
                    <w:r>
                      <w:t>1</w:t>
                    </w:r>
                  </w:p>
                </w:txbxContent>
              </v:textbox>
            </v:shape>
            <v:line id="_x0000_s1793" style="position:absolute" from="6570,6817" to="7680,6817" o:regroupid="29">
              <v:stroke startarrow="block" startarrowwidth="narrow" startarrowlength="short" endarrow="block" endarrowwidth="narrow" endarrowlength="short"/>
            </v:line>
            <v:shape id="_x0000_s1794" type="#_x0000_t202" style="position:absolute;left:6900;top:6502;width:390;height:255" o:regroupid="29" filled="f" stroked="f">
              <v:textbox style="mso-next-textbox:#_x0000_s1794" inset="0,0,0,0">
                <w:txbxContent>
                  <w:p w:rsidR="00E4013F" w:rsidRDefault="00E4013F">
                    <w:pPr>
                      <w:rPr>
                        <w:vertAlign w:val="subscript"/>
                      </w:rPr>
                    </w:pPr>
                    <w:r>
                      <w:t>x</w:t>
                    </w:r>
                    <w:r>
                      <w:rPr>
                        <w:vertAlign w:val="subscript"/>
                      </w:rPr>
                      <w:t>c</w:t>
                    </w:r>
                  </w:p>
                </w:txbxContent>
              </v:textbox>
            </v:shape>
            <v:line id="_x0000_s1795" style="position:absolute" from="6435,5152" to="9135,5152" o:regroupid="29">
              <v:stroke dashstyle="dashDot"/>
            </v:line>
            <v:line id="_x0000_s1796" style="position:absolute;flip:y" from="8700,2962" to="8700,3637" o:regroupid="29">
              <v:stroke endarrow="block"/>
            </v:line>
            <v:line id="_x0000_s1797" style="position:absolute" from="8700,3652" to="9510,3652" o:regroupid="29">
              <v:stroke endarrow="block"/>
            </v:line>
            <v:shape id="_x0000_s1798" type="#_x0000_t202" style="position:absolute;left:9225;top:3337;width:390;height:255" o:regroupid="29" filled="f" stroked="f">
              <v:textbox style="mso-next-textbox:#_x0000_s1798" inset="0,0,0,0">
                <w:txbxContent>
                  <w:p w:rsidR="00E4013F" w:rsidRDefault="00E4013F">
                    <w:pPr>
                      <w:rPr>
                        <w:vertAlign w:val="subscript"/>
                      </w:rPr>
                    </w:pPr>
                    <w:r>
                      <w:t>x</w:t>
                    </w:r>
                  </w:p>
                </w:txbxContent>
              </v:textbox>
            </v:shape>
            <v:shape id="_x0000_s1799" type="#_x0000_t202" style="position:absolute;left:8775;top:2902;width:390;height:255" o:regroupid="29" filled="f" stroked="f">
              <v:textbox style="mso-next-textbox:#_x0000_s1799" inset="0,0,0,0">
                <w:txbxContent>
                  <w:p w:rsidR="00E4013F" w:rsidRDefault="00E4013F">
                    <w:pPr>
                      <w:rPr>
                        <w:vertAlign w:val="subscript"/>
                      </w:rPr>
                    </w:pPr>
                    <w:r>
                      <w:t>y</w:t>
                    </w:r>
                  </w:p>
                </w:txbxContent>
              </v:textbox>
            </v:shape>
            <v:shape id="_x0000_s1800" type="#_x0000_t202" style="position:absolute;left:7305;top:3172;width:390;height:255" o:regroupid="29" filled="f" stroked="f">
              <v:textbox style="mso-next-textbox:#_x0000_s1800" inset="0,0,0,0">
                <w:txbxContent>
                  <w:p w:rsidR="00E4013F" w:rsidRDefault="00E4013F">
                    <w:r>
                      <w:t>0</w:t>
                    </w:r>
                  </w:p>
                </w:txbxContent>
              </v:textbox>
            </v:shape>
            <v:shape id="_x0000_s1801" type="#_x0000_t202" style="position:absolute;left:7365;top:6922;width:390;height:255" o:regroupid="29" filled="f" stroked="f">
              <v:textbox style="mso-next-textbox:#_x0000_s1801" inset="0,0,0,0">
                <w:txbxContent>
                  <w:p w:rsidR="00E4013F" w:rsidRDefault="00E4013F">
                    <w:r>
                      <w:t>0</w:t>
                    </w:r>
                  </w:p>
                </w:txbxContent>
              </v:textbox>
            </v:shape>
            <v:oval id="_x0000_s1802" style="position:absolute;left:7607;top:5122;width:56;height:90" o:regroupid="29" fillcolor="black"/>
            <v:oval id="_x0000_s1803" style="position:absolute;left:8582;top:5122;width:56;height:90" o:regroupid="29" fillcolor="black"/>
            <v:shape id="_x0000_s1804" type="#_x0000_t202" style="position:absolute;left:7500;top:4822;width:210;height:285" o:regroupid="29" filled="f" stroked="f">
              <v:textbox style="mso-next-textbox:#_x0000_s1804" inset="0,0,0,0">
                <w:txbxContent>
                  <w:p w:rsidR="00E4013F" w:rsidRDefault="00E4013F">
                    <w:r>
                      <w:t>C</w:t>
                    </w:r>
                  </w:p>
                </w:txbxContent>
              </v:textbox>
            </v:shape>
            <v:shape id="_x0000_s1805" type="#_x0000_t202" style="position:absolute;left:8475;top:4807;width:300;height:285" o:regroupid="29" filled="f" stroked="f">
              <v:textbox style="mso-next-textbox:#_x0000_s1805" inset="0,0,0,0">
                <w:txbxContent>
                  <w:p w:rsidR="00E4013F" w:rsidRDefault="00E4013F">
                    <w:pPr>
                      <w:rPr>
                        <w:vertAlign w:val="subscript"/>
                      </w:rPr>
                    </w:pPr>
                    <w:r>
                      <w:t>N</w:t>
                    </w:r>
                    <w:r>
                      <w:rPr>
                        <w:vertAlign w:val="subscript"/>
                      </w:rPr>
                      <w:t>t</w:t>
                    </w:r>
                  </w:p>
                </w:txbxContent>
              </v:textbox>
            </v:shape>
            <v:line id="_x0000_s1806" style="position:absolute" from="7635,6817" to="9000,6817" o:regroupid="29"/>
            <v:line id="_x0000_s1807" style="position:absolute" from="8550,5797" to="8550,6907" o:regroupid="29"/>
            <v:line id="_x0000_s1808" style="position:absolute" from="8820,5677" to="8820,6907" o:regroupid="29"/>
            <v:line id="_x0000_s1809" style="position:absolute;flip:x" from="8445,6712" to="8580,6907" o:regroupid="29"/>
            <v:line id="_x0000_s1810" style="position:absolute;flip:x" from="8730,6712" to="8865,6907" o:regroupid="29"/>
            <v:shape id="_x0000_s1811" type="#_x0000_t202" style="position:absolute;left:7890;top:6562;width:390;height:255" o:regroupid="29" filled="f" stroked="f">
              <v:textbox style="mso-next-textbox:#_x0000_s1811" inset="0,0,0,0">
                <w:txbxContent>
                  <w:p w:rsidR="00E4013F" w:rsidRDefault="00E4013F">
                    <w:pPr>
                      <w:rPr>
                        <w:vertAlign w:val="subscript"/>
                      </w:rPr>
                    </w:pPr>
                    <w:r>
                      <w:t>e</w:t>
                    </w:r>
                    <w:r>
                      <w:rPr>
                        <w:vertAlign w:val="subscript"/>
                      </w:rPr>
                      <w:t>t</w:t>
                    </w:r>
                  </w:p>
                </w:txbxContent>
              </v:textbox>
            </v:shape>
            <v:shape id="_x0000_s1812" type="#_x0000_t202" style="position:absolute;left:8610;top:6502;width:390;height:255" o:regroupid="29" filled="f" stroked="f">
              <v:textbox style="mso-next-textbox:#_x0000_s1812" inset="0,0,0,0">
                <w:txbxContent>
                  <w:p w:rsidR="00E4013F" w:rsidRDefault="00E4013F">
                    <w:r>
                      <w:t xml:space="preserve">7 </w:t>
                    </w:r>
                  </w:p>
                </w:txbxContent>
              </v:textbox>
            </v:shape>
            <v:line id="_x0000_s5843" style="position:absolute;flip:x" from="5985,3945" to="6390,3945" o:regroupid="29"/>
            <v:line id="_x0000_s5844" style="position:absolute;flip:x" from="6045,6285" to="6450,6285" o:regroupid="29"/>
            <v:line id="_x0000_s5845" style="position:absolute" from="6150,3840" to="6150,4950" o:regroupid="29"/>
            <v:line id="_x0000_s5846" style="position:absolute" from="6165,5325" to="6165,6435" o:regroupid="29"/>
            <v:line id="_x0000_s5847" style="position:absolute;flip:x" from="6090,6240" to="6225,6315" o:regroupid="29"/>
            <v:line id="_x0000_s5848" style="position:absolute;flip:x" from="6075,3900" to="6210,3975" o:regroupid="29"/>
            <v:line id="_x0000_s5849" style="position:absolute" from="6495,3750" to="7995,3750" o:regroupid="29"/>
            <v:line id="_x0000_s5850" style="position:absolute;flip:y" from="7905,3615" to="7905,3825" o:regroupid="29"/>
            <v:line id="_x0000_s5851" style="position:absolute;flip:x" from="6540,3720" to="6675,3795" o:regroupid="29"/>
            <v:line id="_x0000_s5852" style="position:absolute;flip:x" from="7830,3705" to="7965,3780" o:regroupid="29"/>
            <v:shape id="_x0000_s5853" type="#_x0000_t202" style="position:absolute;left:9330;top:4957;width:435;height:240" o:regroupid="29" filled="f" stroked="f">
              <v:textbox style="mso-next-textbox:#_x0000_s5853" inset="0,0,0,0">
                <w:txbxContent>
                  <w:p w:rsidR="00E4013F" w:rsidRDefault="00E4013F">
                    <w:r>
                      <w:t>25</w:t>
                    </w:r>
                  </w:p>
                </w:txbxContent>
              </v:textbox>
            </v:shape>
            <v:line id="_x0000_s5854" style="position:absolute" from="9030,4650" to="9450,4650" o:regroupid="29"/>
            <v:line id="_x0000_s5855" style="position:absolute" from="8985,5565" to="9405,5565" o:regroupid="29"/>
            <v:line id="_x0000_s5856" style="position:absolute" from="9225,4575" to="9225,5640" o:regroupid="29"/>
            <v:line id="_x0000_s5857" style="position:absolute;flip:x" from="9180,4620" to="9315,4695" o:regroupid="29"/>
            <v:line id="_x0000_s5858" style="position:absolute;flip:x" from="9165,5550" to="9300,5625" o:regroupid="29"/>
            <v:line id="_x0000_s5966" style="position:absolute" from="7935,5817" to="8850,5817">
              <v:stroke startarrow="block" startarrowwidth="narrow" startarrowlength="short" endarrow="block" endarrowwidth="narrow" endarrowlength="short"/>
            </v:line>
          </v:group>
        </w:pict>
      </w:r>
      <w:r w:rsidR="00E4013F">
        <w:t>Määrame ristlõike geomeetrilised karakteristikud.</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pPr>
      <w:r>
        <w:t xml:space="preserve">Joonis 2.13 </w:t>
      </w:r>
      <w:r>
        <w:tab/>
      </w:r>
      <w:r>
        <w:rPr>
          <w:b w:val="0"/>
        </w:rPr>
        <w:t>Ristlõike skeem</w:t>
      </w:r>
    </w:p>
    <w:p w:rsidR="00E4013F" w:rsidRDefault="00E4013F"/>
    <w:p w:rsidR="00E4013F" w:rsidRDefault="00E4013F">
      <w:r>
        <w:t>Raskuskeskme kaugus teljest 1 - 1</w:t>
      </w:r>
    </w:p>
    <w:p w:rsidR="00E4013F" w:rsidRDefault="00E4013F">
      <w:r>
        <w:t>x</w:t>
      </w:r>
      <w:r>
        <w:rPr>
          <w:vertAlign w:val="subscript"/>
        </w:rPr>
        <w:t>c</w:t>
      </w:r>
      <w:r>
        <w:t xml:space="preserve"> = </w:t>
      </w:r>
      <w:r w:rsidRPr="003F65E4">
        <w:rPr>
          <w:position w:val="-24"/>
        </w:rPr>
        <w:object w:dxaOrig="2920" w:dyaOrig="580">
          <v:shape id="_x0000_i1061" type="#_x0000_t75" style="width:146.25pt;height:29.25pt" o:ole="" fillcolor="window">
            <v:imagedata r:id="rId100" o:title=""/>
          </v:shape>
          <o:OLEObject Type="Embed" ProgID="Equation.3" ShapeID="_x0000_i1061" DrawAspect="Content" ObjectID="_1539932799" r:id="rId101"/>
        </w:object>
      </w:r>
      <w:r>
        <w:t>=0,24 m,</w:t>
      </w:r>
    </w:p>
    <w:p w:rsidR="00E4013F" w:rsidRDefault="00E4013F">
      <w:r>
        <w:t>ristlõike inertsimoment</w:t>
      </w:r>
    </w:p>
    <w:p w:rsidR="00E4013F" w:rsidRDefault="00E4013F">
      <w:r>
        <w:t>I</w:t>
      </w:r>
      <w:r>
        <w:rPr>
          <w:vertAlign w:val="subscript"/>
        </w:rPr>
        <w:t>y</w:t>
      </w:r>
      <w:r>
        <w:t xml:space="preserve"> = Σ (I</w:t>
      </w:r>
      <w:r>
        <w:rPr>
          <w:vertAlign w:val="subscript"/>
        </w:rPr>
        <w:t>0i</w:t>
      </w:r>
      <w:r>
        <w:t xml:space="preserve"> + Δx</w:t>
      </w:r>
      <w:r>
        <w:rPr>
          <w:vertAlign w:val="superscript"/>
        </w:rPr>
        <w:t>2</w:t>
      </w:r>
      <w:r>
        <w:rPr>
          <w:vertAlign w:val="subscript"/>
        </w:rPr>
        <w:t>i</w:t>
      </w:r>
      <w:r>
        <w:t>A</w:t>
      </w:r>
      <w:r>
        <w:rPr>
          <w:vertAlign w:val="subscript"/>
        </w:rPr>
        <w:t>i</w:t>
      </w:r>
      <w:r>
        <w:t>) =</w:t>
      </w:r>
      <w:r w:rsidRPr="003F65E4">
        <w:rPr>
          <w:position w:val="-20"/>
        </w:rPr>
        <w:object w:dxaOrig="980" w:dyaOrig="580">
          <v:shape id="_x0000_i1062" type="#_x0000_t75" style="width:48.75pt;height:29.25pt" o:ole="" fillcolor="window">
            <v:imagedata r:id="rId102" o:title=""/>
          </v:shape>
          <o:OLEObject Type="Embed" ProgID="Equation.3" ShapeID="_x0000_i1062" DrawAspect="Content" ObjectID="_1539932800" r:id="rId103"/>
        </w:object>
      </w:r>
      <w:r>
        <w:t>+0,05</w:t>
      </w:r>
      <w:r>
        <w:rPr>
          <w:vertAlign w:val="superscript"/>
        </w:rPr>
        <w:t>2</w:t>
      </w:r>
      <w:r>
        <w:t>×1,03×</w:t>
      </w:r>
    </w:p>
    <w:p w:rsidR="00E4013F" w:rsidRDefault="00E4013F">
      <w:r>
        <w:t>×0,38+</w:t>
      </w:r>
      <w:r w:rsidRPr="003F65E4">
        <w:rPr>
          <w:position w:val="-20"/>
        </w:rPr>
        <w:object w:dxaOrig="1040" w:dyaOrig="580">
          <v:shape id="_x0000_i1063" type="#_x0000_t75" style="width:51.75pt;height:29.25pt" o:ole="" fillcolor="window">
            <v:imagedata r:id="rId104" o:title=""/>
          </v:shape>
          <o:OLEObject Type="Embed" ProgID="Equation.3" ShapeID="_x0000_i1063" DrawAspect="Content" ObjectID="_1539932801" r:id="rId105"/>
        </w:object>
      </w:r>
      <w:r>
        <w:t>+0,27</w:t>
      </w:r>
      <w:r>
        <w:rPr>
          <w:vertAlign w:val="superscript"/>
        </w:rPr>
        <w:t>2</w:t>
      </w:r>
      <w:r>
        <w:t>×0,26×0,25 = 0,0108 m</w:t>
      </w:r>
      <w:r>
        <w:rPr>
          <w:vertAlign w:val="superscript"/>
        </w:rPr>
        <w:t>4</w:t>
      </w:r>
      <w:r>
        <w:t>.</w:t>
      </w:r>
    </w:p>
    <w:p w:rsidR="00E4013F" w:rsidRDefault="003F65E4">
      <w:r>
        <w:rPr>
          <w:noProof/>
        </w:rPr>
        <w:pict>
          <v:group id="_x0000_s5994" style="position:absolute;left:0;text-align:left;margin-left:-5.8pt;margin-top:17.4pt;width:3in;height:192pt;z-index:251665920" coordorigin="6192,11095" coordsize="4320,3840" o:allowincell="f">
            <v:line id="_x0000_s5969" style="position:absolute" from="6282,11860" to="10392,11860" o:regroupid="30"/>
            <v:line id="_x0000_s5970" style="position:absolute" from="6327,14710" to="10437,14710" o:regroupid="30"/>
            <v:line id="_x0000_s5971" style="position:absolute" from="6777,11485" to="6777,14890" o:regroupid="30"/>
            <v:shape id="_x0000_s5972" type="#_x0000_t202" style="position:absolute;left:6192;top:12985;width:660;height:405" o:regroupid="30" filled="f" stroked="f">
              <v:textbox style="mso-next-textbox:#_x0000_s5972">
                <w:txbxContent>
                  <w:p w:rsidR="00E4013F" w:rsidRDefault="00E4013F">
                    <w:r>
                      <w:t>3 m</w:t>
                    </w:r>
                  </w:p>
                </w:txbxContent>
              </v:textbox>
            </v:shape>
            <v:shape id="_x0000_s5973" type="#_x0000_t6" style="position:absolute;left:7437;top:11860;width:795;height:2835;flip:x y" o:regroupid="30" fillcolor="black">
              <v:fill r:id="rId20" o:title="Light horizontal" type="pattern"/>
            </v:shape>
            <v:rect id="_x0000_s5974" style="position:absolute;left:9267;top:11860;width:420;height:2850" o:regroupid="30" fillcolor="black">
              <v:fill r:id="rId20" o:title="Light horizontal" type="pattern"/>
            </v:rect>
            <v:rect id="_x0000_s5975" style="position:absolute;left:9447;top:11095;width:240;height:780" o:regroupid="30" fillcolor="black">
              <v:fill r:id="rId20" o:title="Light horizontal" type="pattern"/>
            </v:rect>
            <v:shape id="_x0000_s5976" type="#_x0000_t202" style="position:absolute;left:7287;top:11350;width:1230;height:420" o:regroupid="30" filled="f" stroked="f">
              <v:textbox style="mso-next-textbox:#_x0000_s5976">
                <w:txbxContent>
                  <w:p w:rsidR="00E4013F" w:rsidRDefault="00E4013F">
                    <w:r>
                      <w:t>M epüür</w:t>
                    </w:r>
                  </w:p>
                </w:txbxContent>
              </v:textbox>
            </v:shape>
            <v:shape id="_x0000_s5977" type="#_x0000_t202" style="position:absolute;left:8397;top:11350;width:960;height:420" o:regroupid="30" filled="f" stroked="f">
              <v:textbox style="mso-next-textbox:#_x0000_s5977">
                <w:txbxContent>
                  <w:p w:rsidR="00E4013F" w:rsidRDefault="00E4013F">
                    <w:r>
                      <w:t>N epüür</w:t>
                    </w:r>
                  </w:p>
                </w:txbxContent>
              </v:textbox>
            </v:shape>
            <v:line id="_x0000_s5978" style="position:absolute;flip:x" from="6717,11800" to="6837,11905" o:regroupid="30"/>
            <v:line id="_x0000_s5979" style="position:absolute;flip:x" from="6717,14635" to="6837,14740" o:regroupid="30"/>
            <v:shape id="_x0000_s5980" type="#_x0000_t202" style="position:absolute;left:9732;top:11305;width:780;height:420" o:regroupid="30" filled="f" stroked="f">
              <v:textbox style="mso-next-textbox:#_x0000_s5980">
                <w:txbxContent>
                  <w:p w:rsidR="00E4013F" w:rsidRDefault="00E4013F">
                    <w:r>
                      <w:t>200</w:t>
                    </w:r>
                  </w:p>
                </w:txbxContent>
              </v:textbox>
            </v:shape>
            <v:shape id="_x0000_s5981" type="#_x0000_t202" style="position:absolute;left:8802;top:12070;width:780;height:420" o:regroupid="30" filled="f" stroked="f">
              <v:textbox style="mso-next-textbox:#_x0000_s5981">
                <w:txbxContent>
                  <w:p w:rsidR="00E4013F" w:rsidRDefault="00E4013F">
                    <w:r>
                      <w:t>300</w:t>
                    </w:r>
                  </w:p>
                </w:txbxContent>
              </v:textbox>
            </v:shape>
            <v:shape id="_x0000_s5982" type="#_x0000_t202" style="position:absolute;left:6792;top:12025;width:675;height:330" o:regroupid="30" filled="f" stroked="f">
              <v:textbox style="mso-next-textbox:#_x0000_s5982">
                <w:txbxContent>
                  <w:p w:rsidR="00E4013F" w:rsidRDefault="00E4013F">
                    <w:r>
                      <w:t>33,0</w:t>
                    </w:r>
                  </w:p>
                </w:txbxContent>
              </v:textbox>
            </v:shape>
            <v:line id="_x0000_s5983" style="position:absolute" from="10242,11710" to="10242,14935" o:regroupid="30"/>
            <v:line id="_x0000_s5984" style="position:absolute;flip:x" from="10152,11800" to="10317,11905" o:regroupid="30"/>
            <v:line id="_x0000_s5985" style="position:absolute" from="8217,12955" to="10392,12955" o:regroupid="30"/>
            <v:line id="_x0000_s5986" style="position:absolute" from="8142,13555" to="10317,13555" o:regroupid="30"/>
            <v:line id="_x0000_s5987" style="position:absolute;flip:x" from="10167,12880" to="10332,12985" o:regroupid="30"/>
            <v:line id="_x0000_s5988" style="position:absolute;flip:x" from="10137,13510" to="10302,13615" o:regroupid="30"/>
            <v:line id="_x0000_s5989" style="position:absolute;flip:x" from="10167,14665" to="10332,14770" o:regroupid="30"/>
            <v:shape id="_x0000_s5990" type="#_x0000_t202" style="position:absolute;left:9732;top:12280;width:615;height:450" o:regroupid="30" filled="f" stroked="f">
              <v:textbox style="mso-next-textbox:#_x0000_s5990">
                <w:txbxContent>
                  <w:p w:rsidR="00E4013F" w:rsidRDefault="00E4013F">
                    <w:r>
                      <w:t>1,2</w:t>
                    </w:r>
                  </w:p>
                </w:txbxContent>
              </v:textbox>
            </v:shape>
            <v:shape id="_x0000_s5991" type="#_x0000_t202" style="position:absolute;left:9747;top:13825;width:630;height:450" o:regroupid="30" filled="f" stroked="f">
              <v:textbox style="mso-next-textbox:#_x0000_s5991">
                <w:txbxContent>
                  <w:p w:rsidR="00E4013F" w:rsidRDefault="00E4013F">
                    <w:r>
                      <w:t>1,2</w:t>
                    </w:r>
                  </w:p>
                </w:txbxContent>
              </v:textbox>
            </v:shape>
            <v:shape id="_x0000_s5992" type="#_x0000_t202" style="position:absolute;left:9777;top:13015;width:600;height:450" o:regroupid="30" filled="f" stroked="f">
              <v:textbox style="mso-next-textbox:#_x0000_s5992">
                <w:txbxContent>
                  <w:p w:rsidR="00E4013F" w:rsidRDefault="00E4013F">
                    <w:r>
                      <w:t>0,6</w:t>
                    </w:r>
                  </w:p>
                </w:txbxContent>
              </v:textbox>
            </v:shape>
            <v:shape id="_x0000_s5993" type="#_x0000_t202" style="position:absolute;left:8157;top:12880;width:615;height:450" o:regroupid="30" filled="f" stroked="f">
              <v:textbox style="mso-next-textbox:#_x0000_s5993">
                <w:txbxContent>
                  <w:p w:rsidR="00E4013F" w:rsidRDefault="00E4013F">
                    <w:pPr>
                      <w:rPr>
                        <w:vertAlign w:val="subscript"/>
                      </w:rPr>
                    </w:pPr>
                    <w:r>
                      <w:t>M</w:t>
                    </w:r>
                    <w:r>
                      <w:rPr>
                        <w:vertAlign w:val="subscript"/>
                      </w:rPr>
                      <w:t>1</w:t>
                    </w:r>
                  </w:p>
                </w:txbxContent>
              </v:textbox>
            </v:shape>
          </v:group>
        </w:pict>
      </w:r>
      <w:r w:rsidR="00E4013F">
        <w:t>Posti sisejõud (joonis 2.14)</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 xml:space="preserve">Joonis 2.14 </w:t>
      </w:r>
      <w:r>
        <w:tab/>
      </w:r>
      <w:r>
        <w:rPr>
          <w:b w:val="0"/>
        </w:rPr>
        <w:t>Sisejõudude epüürid</w:t>
      </w:r>
    </w:p>
    <w:p w:rsidR="00E4013F" w:rsidRDefault="00E4013F"/>
    <w:p w:rsidR="00E4013F" w:rsidRDefault="00E4013F"/>
    <w:p w:rsidR="00E4013F" w:rsidRDefault="00E4013F">
      <w:r>
        <w:t>Jõu N</w:t>
      </w:r>
      <w:r>
        <w:rPr>
          <w:vertAlign w:val="subscript"/>
        </w:rPr>
        <w:t>t</w:t>
      </w:r>
      <w:r>
        <w:t xml:space="preserve"> ekstsentrilisus </w:t>
      </w:r>
    </w:p>
    <w:p w:rsidR="00E4013F" w:rsidRDefault="00E4013F">
      <w:r>
        <w:t>e</w:t>
      </w:r>
      <w:r>
        <w:rPr>
          <w:vertAlign w:val="subscript"/>
        </w:rPr>
        <w:t>t</w:t>
      </w:r>
      <w:r>
        <w:t xml:space="preserve"> = 0,64 – 0,24 – 0,07 = 0,33 m,</w:t>
      </w:r>
    </w:p>
    <w:p w:rsidR="00E4013F" w:rsidRDefault="00E4013F">
      <w:r>
        <w:t>moment postis M = 0,33x100 = 33,0 kNm,</w:t>
      </w:r>
    </w:p>
    <w:p w:rsidR="00E4013F" w:rsidRDefault="00E4013F">
      <w:r>
        <w:t>normaaljõud N = 300 kN.</w:t>
      </w:r>
    </w:p>
    <w:p w:rsidR="00E4013F" w:rsidRDefault="00E4013F">
      <w:pPr>
        <w:rPr>
          <w:u w:val="dotted"/>
        </w:rPr>
      </w:pPr>
      <w:r>
        <w:rPr>
          <w:u w:val="dotted"/>
        </w:rPr>
        <w:t>Ülemine tsoon</w:t>
      </w:r>
    </w:p>
    <w:p w:rsidR="00E4013F" w:rsidRDefault="00E4013F">
      <w:r>
        <w:tab/>
        <w:t>e</w:t>
      </w:r>
      <w:r>
        <w:rPr>
          <w:vertAlign w:val="subscript"/>
        </w:rPr>
        <w:t>N</w:t>
      </w:r>
      <w:r>
        <w:t xml:space="preserve"> = </w:t>
      </w:r>
      <w:r w:rsidRPr="003F65E4">
        <w:rPr>
          <w:position w:val="-20"/>
        </w:rPr>
        <w:object w:dxaOrig="300" w:dyaOrig="520">
          <v:shape id="_x0000_i1064" type="#_x0000_t75" style="width:15pt;height:26.25pt" o:ole="" fillcolor="window">
            <v:imagedata r:id="rId106" o:title=""/>
          </v:shape>
          <o:OLEObject Type="Embed" ProgID="Equation.3" ShapeID="_x0000_i1064" DrawAspect="Content" ObjectID="_1539932802" r:id="rId107"/>
        </w:object>
      </w:r>
      <w:r>
        <w:t>+ e</w:t>
      </w:r>
      <w:r>
        <w:rPr>
          <w:vertAlign w:val="subscript"/>
        </w:rPr>
        <w:t>a</w:t>
      </w:r>
      <w:r>
        <w:t>,</w:t>
      </w:r>
    </w:p>
    <w:p w:rsidR="00E4013F" w:rsidRDefault="00E4013F">
      <w:r>
        <w:tab/>
        <w:t>e</w:t>
      </w:r>
      <w:r>
        <w:rPr>
          <w:vertAlign w:val="subscript"/>
        </w:rPr>
        <w:t>N</w:t>
      </w:r>
      <w:r>
        <w:t xml:space="preserve"> = 33,0/300 + 0,01 = 0,12 m.</w:t>
      </w:r>
    </w:p>
    <w:p w:rsidR="00E4013F" w:rsidRDefault="003F65E4">
      <w:r>
        <w:rPr>
          <w:noProof/>
        </w:rPr>
        <w:pict>
          <v:group id="_x0000_s6145" style="position:absolute;left:0;text-align:left;margin-left:9.85pt;margin-top:5.6pt;width:179.25pt;height:222.75pt;z-index:251686400" coordorigin="1615,4235" coordsize="3585,4455" o:allowincell="f">
            <v:rect id="_x0000_s1840" style="position:absolute;left:2875;top:5390;width:735;height:2355" o:regroupid="51" fillcolor="black" stroked="f">
              <v:fill r:id="rId19" o:title="Light upward diagonal" type="pattern"/>
            </v:rect>
            <v:rect id="_x0000_s1841" style="position:absolute;left:2275;top:5390;width:1320;height:2355" o:regroupid="51" filled="f"/>
            <v:rect id="_x0000_s1842" style="position:absolute;left:3595;top:6125;width:960;height:900" o:regroupid="51" fillcolor="black">
              <v:fill r:id="rId19" o:title="Light upward diagonal" type="pattern"/>
            </v:rect>
            <v:line id="_x0000_s1843" style="position:absolute" from="3325,4280" to="3325,8600" o:regroupid="51">
              <v:stroke dashstyle="dashDot"/>
            </v:line>
            <v:shape id="_x0000_s1844" type="#_x0000_t202" style="position:absolute;left:1615;top:6470;width:435;height:240" o:regroupid="51" filled="f" stroked="f">
              <v:textbox style="mso-next-textbox:#_x0000_s1844" inset="0,0,0,0">
                <w:txbxContent>
                  <w:p w:rsidR="00E4013F" w:rsidRDefault="00E4013F">
                    <w:r>
                      <w:t>103</w:t>
                    </w:r>
                  </w:p>
                </w:txbxContent>
              </v:textbox>
            </v:shape>
            <v:shape id="_x0000_s1845" type="#_x0000_t202" style="position:absolute;left:2425;top:4760;width:435;height:240" o:regroupid="51" filled="f" stroked="f">
              <v:textbox style="mso-next-textbox:#_x0000_s1845" inset="0,0,0,0">
                <w:txbxContent>
                  <w:p w:rsidR="00E4013F" w:rsidRDefault="00E4013F">
                    <w:r>
                      <w:t>38</w:t>
                    </w:r>
                  </w:p>
                </w:txbxContent>
              </v:textbox>
            </v:shape>
            <v:shape id="_x0000_s1847" type="#_x0000_t202" style="position:absolute;left:4855;top:6425;width:345;height:270" o:regroupid="51" filled="f" stroked="f">
              <v:textbox style="mso-next-textbox:#_x0000_s1847" inset="0,0,0,0">
                <w:txbxContent>
                  <w:p w:rsidR="00E4013F" w:rsidRDefault="00E4013F">
                    <w:r>
                      <w:t>25</w:t>
                    </w:r>
                  </w:p>
                </w:txbxContent>
              </v:textbox>
            </v:shape>
            <v:line id="_x0000_s1848" style="position:absolute" from="2275,4295" to="2275,8690" o:regroupid="51"/>
            <v:shape id="_x0000_s1849" type="#_x0000_t202" style="position:absolute;left:1945;top:8345;width:390;height:255" o:regroupid="51" filled="f" stroked="f">
              <v:textbox style="mso-next-textbox:#_x0000_s1849" inset="0,0,0,0">
                <w:txbxContent>
                  <w:p w:rsidR="00E4013F" w:rsidRDefault="00E4013F">
                    <w:r>
                      <w:t>1</w:t>
                    </w:r>
                  </w:p>
                </w:txbxContent>
              </v:textbox>
            </v:shape>
            <v:shape id="_x0000_s1850" type="#_x0000_t202" style="position:absolute;left:1990;top:4670;width:390;height:270" o:regroupid="51" filled="f" stroked="f">
              <v:textbox style="mso-next-textbox:#_x0000_s1850" inset="0,0,0,0">
                <w:txbxContent>
                  <w:p w:rsidR="00E4013F" w:rsidRDefault="00E4013F">
                    <w:r>
                      <w:t>1</w:t>
                    </w:r>
                  </w:p>
                </w:txbxContent>
              </v:textbox>
            </v:shape>
            <v:line id="_x0000_s1851" style="position:absolute" from="2302,8270" to="3367,8270" o:regroupid="51">
              <v:stroke startarrow="oval" startarrowwidth="narrow" startarrowlength="short" endarrow="block" endarrowwidth="narrow" endarrowlength="short"/>
            </v:line>
            <v:shape id="_x0000_s1852" type="#_x0000_t202" style="position:absolute;left:2470;top:8015;width:705;height:345" o:regroupid="51" filled="f" stroked="f">
              <v:textbox style="mso-next-textbox:#_x0000_s1852" inset="0,0,0,0">
                <w:txbxContent>
                  <w:p w:rsidR="00E4013F" w:rsidRDefault="00E4013F">
                    <w:r>
                      <w:t>x</w:t>
                    </w:r>
                    <w:r>
                      <w:rPr>
                        <w:vertAlign w:val="subscript"/>
                      </w:rPr>
                      <w:t>c</w:t>
                    </w:r>
                    <w:r>
                      <w:t xml:space="preserve"> = 24</w:t>
                    </w:r>
                  </w:p>
                </w:txbxContent>
              </v:textbox>
            </v:shape>
            <v:line id="_x0000_s1853" style="position:absolute" from="2125,6605" to="4825,6605" o:regroupid="51">
              <v:stroke dashstyle="dashDot"/>
            </v:line>
            <v:line id="_x0000_s1854" style="position:absolute;flip:y" from="4075,4970" to="4075,5645" o:regroupid="51">
              <v:stroke endarrow="block"/>
            </v:line>
            <v:line id="_x0000_s1855" style="position:absolute" from="4075,5660" to="4885,5660" o:regroupid="51">
              <v:stroke endarrow="block"/>
            </v:line>
            <v:shape id="_x0000_s1856" type="#_x0000_t202" style="position:absolute;left:4600;top:5345;width:390;height:255" o:regroupid="51" filled="f" stroked="f">
              <v:textbox style="mso-next-textbox:#_x0000_s1856" inset="0,0,0,0">
                <w:txbxContent>
                  <w:p w:rsidR="00E4013F" w:rsidRDefault="00E4013F">
                    <w:pPr>
                      <w:rPr>
                        <w:vertAlign w:val="subscript"/>
                      </w:rPr>
                    </w:pPr>
                    <w:r>
                      <w:t>x</w:t>
                    </w:r>
                  </w:p>
                </w:txbxContent>
              </v:textbox>
            </v:shape>
            <v:shape id="_x0000_s1857" type="#_x0000_t202" style="position:absolute;left:4150;top:4910;width:390;height:255" o:regroupid="51" filled="f" stroked="f">
              <v:textbox style="mso-next-textbox:#_x0000_s1857" inset="0,0,0,0">
                <w:txbxContent>
                  <w:p w:rsidR="00E4013F" w:rsidRDefault="00E4013F">
                    <w:pPr>
                      <w:rPr>
                        <w:vertAlign w:val="subscript"/>
                      </w:rPr>
                    </w:pPr>
                    <w:r>
                      <w:t>y</w:t>
                    </w:r>
                  </w:p>
                </w:txbxContent>
              </v:textbox>
            </v:shape>
            <v:shape id="_x0000_s1858" type="#_x0000_t202" style="position:absolute;left:2995;top:4625;width:390;height:255" o:regroupid="51" filled="f" stroked="f">
              <v:textbox style="mso-next-textbox:#_x0000_s1858" inset="0,0,0,0">
                <w:txbxContent>
                  <w:p w:rsidR="00E4013F" w:rsidRDefault="00E4013F">
                    <w:r>
                      <w:t>0</w:t>
                    </w:r>
                  </w:p>
                </w:txbxContent>
              </v:textbox>
            </v:shape>
            <v:shape id="_x0000_s1859" type="#_x0000_t202" style="position:absolute;left:3055;top:8345;width:390;height:255" o:regroupid="51" filled="f" stroked="f">
              <v:textbox style="mso-next-textbox:#_x0000_s1859" inset="0,0,0,0">
                <w:txbxContent>
                  <w:p w:rsidR="00E4013F" w:rsidRDefault="00E4013F">
                    <w:r>
                      <w:t>0</w:t>
                    </w:r>
                  </w:p>
                </w:txbxContent>
              </v:textbox>
            </v:shape>
            <v:oval id="_x0000_s1860" style="position:absolute;left:3297;top:6575;width:56;height:90" o:regroupid="51" fillcolor="black"/>
            <v:oval id="_x0000_s1861" style="position:absolute;left:4272;top:6575;width:56;height:90" o:regroupid="51" fillcolor="black"/>
            <v:shape id="_x0000_s1862" type="#_x0000_t202" style="position:absolute;left:3190;top:6275;width:210;height:285" o:regroupid="51" stroked="f">
              <v:textbox style="mso-next-textbox:#_x0000_s1862" inset="0,0,0,0">
                <w:txbxContent>
                  <w:p w:rsidR="00E4013F" w:rsidRDefault="00E4013F">
                    <w:r>
                      <w:t>C</w:t>
                    </w:r>
                  </w:p>
                </w:txbxContent>
              </v:textbox>
            </v:shape>
            <v:shape id="_x0000_s1863" type="#_x0000_t202" style="position:absolute;left:4165;top:6260;width:300;height:285" o:regroupid="51" stroked="f">
              <v:textbox style="mso-next-textbox:#_x0000_s1863" inset="0,0,0,0">
                <w:txbxContent>
                  <w:p w:rsidR="00E4013F" w:rsidRDefault="00E4013F">
                    <w:pPr>
                      <w:rPr>
                        <w:vertAlign w:val="subscript"/>
                      </w:rPr>
                    </w:pPr>
                    <w:r>
                      <w:t>N</w:t>
                    </w:r>
                    <w:r>
                      <w:rPr>
                        <w:vertAlign w:val="subscript"/>
                      </w:rPr>
                      <w:t>t</w:t>
                    </w:r>
                  </w:p>
                </w:txbxContent>
              </v:textbox>
            </v:shape>
            <v:line id="_x0000_s1864" style="position:absolute" from="3325,8270" to="3700,8270" o:regroupid="51"/>
            <v:line id="_x0000_s1865" style="position:absolute" from="3520,7205" to="3520,8315" o:regroupid="51"/>
            <v:line id="_x0000_s1866" style="position:absolute;flip:x" from="3430,8180" to="3565,8375" o:regroupid="51"/>
            <v:shape id="_x0000_s1867" type="#_x0000_t202" style="position:absolute;left:3655;top:7885;width:995;height:440" o:regroupid="51" filled="f" stroked="f">
              <v:textbox style="mso-next-textbox:#_x0000_s1867" inset="0,0,0,0">
                <w:txbxContent>
                  <w:p w:rsidR="00E4013F" w:rsidRDefault="00E4013F">
                    <w:r>
                      <w:t>e</w:t>
                    </w:r>
                    <w:r>
                      <w:rPr>
                        <w:vertAlign w:val="subscript"/>
                      </w:rPr>
                      <w:t>N</w:t>
                    </w:r>
                    <w:r>
                      <w:t>=12</w:t>
                    </w:r>
                  </w:p>
                </w:txbxContent>
              </v:textbox>
            </v:shape>
            <v:oval id="_x0000_s1868" style="position:absolute;left:3477;top:6575;width:56;height:90" o:regroupid="51" fillcolor="black"/>
            <v:shape id="_x0000_s1869" type="#_x0000_t202" style="position:absolute;left:3625;top:6335;width:285;height:270" o:regroupid="51" stroked="f">
              <v:textbox style="mso-next-textbox:#_x0000_s1869" inset="0,0,0,0">
                <w:txbxContent>
                  <w:p w:rsidR="00E4013F" w:rsidRDefault="00E4013F">
                    <w:pPr>
                      <w:rPr>
                        <w:vertAlign w:val="subscript"/>
                      </w:rPr>
                    </w:pPr>
                    <w:r>
                      <w:t>N</w:t>
                    </w:r>
                  </w:p>
                </w:txbxContent>
              </v:textbox>
            </v:shape>
            <v:line id="_x0000_s1870" style="position:absolute" from="2860,5000" to="2860,7970" o:regroupid="51"/>
            <v:shape id="_x0000_s1871" type="#_x0000_t202" style="position:absolute;left:3925;top:7385;width:705;height:255" o:regroupid="51" filled="f" stroked="f">
              <v:textbox style="mso-next-textbox:#_x0000_s1871" inset="0,0,0,0">
                <w:txbxContent>
                  <w:p w:rsidR="00E4013F" w:rsidRDefault="00E4013F">
                    <w:pPr>
                      <w:rPr>
                        <w:vertAlign w:val="subscript"/>
                      </w:rPr>
                    </w:pPr>
                    <w:r>
                      <w:t>A</w:t>
                    </w:r>
                    <w:r>
                      <w:rPr>
                        <w:vertAlign w:val="subscript"/>
                      </w:rPr>
                      <w:t>c</w:t>
                    </w:r>
                  </w:p>
                </w:txbxContent>
              </v:textbox>
            </v:shape>
            <v:line id="_x0000_s1872" style="position:absolute;flip:x" from="3805,7655" to="4270,7655" o:regroupid="51"/>
            <v:line id="_x0000_s1873" style="position:absolute;flip:x y" from="3490,6950" to="3805,7640" o:regroupid="51"/>
            <v:shape id="_x0000_s1874" type="#_x0000_t202" style="position:absolute;left:2995;top:4865;width:435;height:240" o:regroupid="51" filled="f" stroked="f">
              <v:textbox style="mso-next-textbox:#_x0000_s1874" inset="0,0,0,0">
                <w:txbxContent>
                  <w:p w:rsidR="00E4013F" w:rsidRDefault="00E4013F">
                    <w:pPr>
                      <w:rPr>
                        <w:vertAlign w:val="subscript"/>
                      </w:rPr>
                    </w:pPr>
                    <w:r>
                      <w:t>x</w:t>
                    </w:r>
                  </w:p>
                </w:txbxContent>
              </v:textbox>
            </v:shape>
            <v:line id="_x0000_s1875" style="position:absolute" from="2875,5090" to="3610,5090" o:regroupid="51">
              <v:stroke startarrow="oval" startarrowwidth="narrow" startarrowlength="short" endarrow="block" endarrowwidth="narrow" endarrowlength="short"/>
            </v:line>
            <v:shape id="_x0000_s1876" type="#_x0000_t202" style="position:absolute;left:2470;top:5015;width:375;height:330" o:regroupid="51" filled="f" stroked="f">
              <v:textbox style="mso-next-textbox:#_x0000_s1876">
                <w:txbxContent>
                  <w:p w:rsidR="00E4013F" w:rsidRDefault="00E4013F">
                    <w:r>
                      <w:t>2</w:t>
                    </w:r>
                  </w:p>
                </w:txbxContent>
              </v:textbox>
            </v:shape>
            <v:shape id="_x0000_s1877" type="#_x0000_t202" style="position:absolute;left:2455;top:7415;width:375;height:330" o:regroupid="51" filled="f" stroked="f">
              <v:textbox style="mso-next-textbox:#_x0000_s1877">
                <w:txbxContent>
                  <w:p w:rsidR="00E4013F" w:rsidRDefault="00E4013F">
                    <w:r>
                      <w:t>2</w:t>
                    </w:r>
                  </w:p>
                </w:txbxContent>
              </v:textbox>
            </v:shape>
            <v:line id="_x0000_s1878" style="position:absolute;flip:y" from="3595,4295" to="3595,5300" o:regroupid="51"/>
            <v:line id="_x0000_s1879" style="position:absolute" from="2130,4587" to="4710,4587" o:regroupid="51"/>
            <v:line id="_x0000_s1880" style="position:absolute;flip:x" from="2220,4542" to="2325,4677" o:regroupid="51"/>
            <v:line id="_x0000_s1881" style="position:absolute;flip:x" from="3285,4512" to="3390,4647" o:regroupid="51"/>
            <v:line id="_x0000_s1882" style="position:absolute;flip:x" from="3570,4482" to="3675,4617" o:regroupid="51"/>
            <v:shape id="_x0000_s1883" type="#_x0000_t202" style="position:absolute;left:2635;top:4280;width:450;height:270" o:regroupid="51" filled="f" stroked="f">
              <v:textbox style="mso-next-textbox:#_x0000_s1883" inset="0,0,0,0">
                <w:txbxContent>
                  <w:p w:rsidR="00E4013F" w:rsidRDefault="00E4013F">
                    <w:r>
                      <w:t>24</w:t>
                    </w:r>
                  </w:p>
                </w:txbxContent>
              </v:textbox>
            </v:shape>
            <v:shape id="_x0000_s1884" type="#_x0000_t202" style="position:absolute;left:3640;top:4235;width:915;height:315" o:regroupid="51" filled="f" stroked="f">
              <v:textbox style="mso-next-textbox:#_x0000_s1884" inset="0,0,0,0">
                <w:txbxContent>
                  <w:p w:rsidR="00E4013F" w:rsidRDefault="00E4013F">
                    <w:r>
                      <w:t>14      26</w:t>
                    </w:r>
                  </w:p>
                </w:txbxContent>
              </v:textbox>
            </v:shape>
            <v:line id="_x0000_s5860" style="position:absolute;flip:x" from="1680,5385" to="2130,5385" o:regroupid="51"/>
            <v:line id="_x0000_s5861" style="position:absolute;flip:x" from="1710,7740" to="2160,7740" o:regroupid="51"/>
            <v:line id="_x0000_s5862" style="position:absolute" from="1935,5250" to="1935,7845" o:regroupid="51"/>
            <v:line id="_x0000_s5863" style="position:absolute;flip:x" from="1860,7650" to="1995,7800" o:regroupid="51"/>
            <v:line id="_x0000_s5864" style="position:absolute;flip:x" from="1875,5310" to="2010,5460" o:regroupid="51"/>
            <v:line id="_x0000_s5865" style="position:absolute" from="4680,6120" to="4965,6120" o:regroupid="51"/>
            <v:line id="_x0000_s5866" style="position:absolute" from="4665,7005" to="4950,7005" o:regroupid="51"/>
            <v:line id="_x0000_s5867" style="position:absolute" from="4770,6060" to="4770,7140" o:regroupid="51"/>
            <v:line id="_x0000_s5868" style="position:absolute;flip:x" from="4695,6045" to="4830,6195" o:regroupid="51"/>
            <v:line id="_x0000_s5869" style="position:absolute;flip:x" from="4695,6930" to="4830,7080" o:regroupid="51"/>
            <v:line id="_x0000_s5872" style="position:absolute" from="4530,4530" to="4530,4995" o:regroupid="51"/>
            <v:line id="_x0000_s5873" style="position:absolute;flip:x" from="4440,4497" to="4545,4632" o:regroupid="51"/>
            <v:shape id="_x0000_s6144" style="position:absolute;left:3435;top:8083;width:225;height:122" coordsize="225,122" path="m225,32hdc128,,98,49,15,77,10,92,,122,,122e" filled="f">
              <v:path arrowok="t"/>
            </v:shape>
          </v:group>
        </w:pict>
      </w:r>
    </w:p>
    <w:p w:rsidR="00E4013F" w:rsidRDefault="00E4013F"/>
    <w:p w:rsidR="00E4013F" w:rsidRDefault="00E4013F"/>
    <w:p w:rsidR="00E4013F" w:rsidRDefault="00E4013F">
      <w:pPr>
        <w:rPr>
          <w:b/>
        </w:rPr>
      </w:pPr>
    </w:p>
    <w:p w:rsidR="00E4013F" w:rsidRDefault="00E4013F">
      <w:pPr>
        <w:rPr>
          <w:b/>
        </w:rPr>
      </w:pPr>
    </w:p>
    <w:p w:rsidR="00E4013F" w:rsidRDefault="00E4013F">
      <w:pPr>
        <w:rPr>
          <w:b/>
        </w:rPr>
      </w:pPr>
    </w:p>
    <w:p w:rsidR="00E4013F" w:rsidRDefault="00E4013F">
      <w:pPr>
        <w:rPr>
          <w:b/>
        </w:rPr>
      </w:pPr>
    </w:p>
    <w:p w:rsidR="00E4013F" w:rsidRDefault="00E4013F">
      <w:pPr>
        <w:rPr>
          <w:b/>
        </w:rPr>
      </w:pPr>
    </w:p>
    <w:p w:rsidR="00E4013F" w:rsidRDefault="00E4013F">
      <w:pPr>
        <w:rPr>
          <w:b/>
        </w:rPr>
      </w:pPr>
    </w:p>
    <w:p w:rsidR="00E4013F" w:rsidRDefault="00E4013F">
      <w:pPr>
        <w:rPr>
          <w:b/>
        </w:rPr>
      </w:pPr>
    </w:p>
    <w:p w:rsidR="00E4013F" w:rsidRDefault="00E4013F">
      <w:pPr>
        <w:rPr>
          <w:b/>
        </w:rPr>
      </w:pPr>
    </w:p>
    <w:p w:rsidR="00E4013F" w:rsidRDefault="00E4013F">
      <w:pPr>
        <w:rPr>
          <w:b/>
        </w:rPr>
      </w:pPr>
    </w:p>
    <w:p w:rsidR="00E4013F" w:rsidRDefault="00E4013F">
      <w:pPr>
        <w:rPr>
          <w:b/>
        </w:rPr>
      </w:pPr>
    </w:p>
    <w:p w:rsidR="00E4013F" w:rsidRDefault="00E4013F">
      <w:pPr>
        <w:rPr>
          <w:b/>
        </w:rPr>
      </w:pPr>
    </w:p>
    <w:p w:rsidR="00E4013F" w:rsidRDefault="00E4013F">
      <w:pPr>
        <w:rPr>
          <w:b/>
        </w:rPr>
      </w:pPr>
    </w:p>
    <w:p w:rsidR="00E4013F" w:rsidRDefault="00E4013F">
      <w:pPr>
        <w:pStyle w:val="Figure"/>
      </w:pPr>
      <w:r>
        <w:t xml:space="preserve">Joonis 2.15  </w:t>
      </w:r>
      <w:r>
        <w:tab/>
      </w:r>
      <w:r>
        <w:rPr>
          <w:b w:val="0"/>
        </w:rPr>
        <w:t>Survetsooni määramine</w:t>
      </w:r>
    </w:p>
    <w:p w:rsidR="00E4013F" w:rsidRDefault="003F65E4">
      <w:r w:rsidRPr="003F65E4">
        <w:rPr>
          <w:noProof/>
          <w:lang w:val="en-US"/>
        </w:rPr>
        <w:pict>
          <v:group id="_x0000_s6380" style="position:absolute;left:0;text-align:left;margin-left:209.85pt;margin-top:23.6pt;width:4in;height:190.8pt;z-index:251660800" coordorigin="5615,10459" coordsize="5760,3816">
            <v:shape id="_x0000_s3184" type="#_x0000_t202" style="position:absolute;left:8338;top:10459;width:520;height:345" o:regroupid="33" o:allowincell="f" filled="f" stroked="f">
              <v:textbox style="mso-next-textbox:#_x0000_s3184">
                <w:txbxContent>
                  <w:p w:rsidR="00E4013F" w:rsidRDefault="00E4013F">
                    <w:pPr>
                      <w:rPr>
                        <w:vertAlign w:val="subscript"/>
                      </w:rPr>
                    </w:pPr>
                    <w:r>
                      <w:t>b</w:t>
                    </w:r>
                  </w:p>
                </w:txbxContent>
              </v:textbox>
            </v:shape>
            <v:shape id="_x0000_s3193" type="#_x0000_t202" style="position:absolute;left:5615;top:12439;width:1149;height:345" o:regroupid="71" filled="f" stroked="f">
              <v:textbox style="mso-next-textbox:#_x0000_s3193">
                <w:txbxContent>
                  <w:p w:rsidR="00E4013F" w:rsidRDefault="00E4013F">
                    <w:pPr>
                      <w:rPr>
                        <w:vertAlign w:val="subscript"/>
                      </w:rPr>
                    </w:pPr>
                    <w:r>
                      <w:t>Nulljoon</w:t>
                    </w:r>
                  </w:p>
                </w:txbxContent>
              </v:textbox>
            </v:shape>
            <v:shape id="_x0000_s3173" type="#_x0000_t202" style="position:absolute;left:10295;top:11646;width:840;height:345" o:regroupid="71" filled="f" stroked="f">
              <v:textbox style="mso-next-textbox:#_x0000_s3173">
                <w:txbxContent>
                  <w:p w:rsidR="00E4013F" w:rsidRDefault="00E4013F">
                    <w:pPr>
                      <w:rPr>
                        <w:vertAlign w:val="subscript"/>
                      </w:rPr>
                    </w:pPr>
                    <w:r>
                      <w:t>h</w:t>
                    </w:r>
                    <w:r>
                      <w:rPr>
                        <w:vertAlign w:val="subscript"/>
                      </w:rPr>
                      <w:t>0</w:t>
                    </w:r>
                  </w:p>
                </w:txbxContent>
              </v:textbox>
            </v:shape>
            <v:rect id="_x0000_s3175" style="position:absolute;left:7298;top:11149;width:2832;height:855" o:regroupid="71" filled="f" fillcolor="black">
              <v:fill r:id="rId19" o:title="Light upward diagonal" type="pattern"/>
            </v:rect>
            <v:rect id="_x0000_s3176" style="position:absolute;left:8215;top:12004;width:1012;height:1650" o:regroupid="71" fillcolor="black">
              <v:fill r:id="rId19" o:title="Light upward diagonal" type="pattern"/>
            </v:rect>
            <v:rect id="_x0000_s3177" style="position:absolute;left:8242;top:11974;width:985;height:60" o:regroupid="71" stroked="f"/>
            <v:line id="_x0000_s3178" style="position:absolute" from="6805,12304" to="10472,12304" o:regroupid="71">
              <v:stroke dashstyle="dashDot"/>
            </v:line>
            <v:line id="_x0000_s3179" style="position:absolute" from="7284,10624" to="7284,10969" o:regroupid="71"/>
            <v:line id="_x0000_s3180" style="position:absolute" from="10144,10729" to="10144,11074" o:regroupid="71"/>
            <v:line id="_x0000_s3181" style="position:absolute" from="7175,10834" to="10280,10834" o:regroupid="71"/>
            <v:line id="_x0000_s3182" style="position:absolute;flip:x" from="7284,10789" to="7339,10849" o:regroupid="71"/>
            <v:line id="_x0000_s3183" style="position:absolute;flip:x" from="10116,10804" to="10171,10864" o:regroupid="71"/>
            <v:shape id="_x0000_s3185" type="#_x0000_t202" style="position:absolute;left:8387;top:13669;width:766;height:345" o:regroupid="71" filled="f" stroked="f">
              <v:textbox style="mso-next-textbox:#_x0000_s3185">
                <w:txbxContent>
                  <w:p w:rsidR="00E4013F" w:rsidRDefault="00E4013F">
                    <w:pPr>
                      <w:rPr>
                        <w:vertAlign w:val="subscript"/>
                      </w:rPr>
                    </w:pPr>
                    <w:r>
                      <w:t>b</w:t>
                    </w:r>
                    <w:r>
                      <w:rPr>
                        <w:vertAlign w:val="subscript"/>
                      </w:rPr>
                      <w:t>0</w:t>
                    </w:r>
                  </w:p>
                </w:txbxContent>
              </v:textbox>
            </v:shape>
            <v:line id="_x0000_s3186" style="position:absolute" from="10322,11144" to="11211,11144" o:regroupid="71"/>
            <v:line id="_x0000_s3187" style="position:absolute" from="10280,12014" to="11170,12014" o:regroupid="71"/>
            <v:line id="_x0000_s3188" style="position:absolute" from="10828,11039" to="10828,13814" o:regroupid="71"/>
            <v:line id="_x0000_s3189" style="position:absolute;flip:x" from="10787,11069" to="10937,11159" o:regroupid="71"/>
            <v:line id="_x0000_s3190" style="position:absolute;flip:x" from="10759,13649" to="10910,13739" o:regroupid="71"/>
            <v:oval id="_x0000_s3191" style="position:absolute;left:8680;top:12554;width:82;height:90" o:regroupid="71" fillcolor="black"/>
            <v:shape id="_x0000_s3192" type="#_x0000_t202" style="position:absolute;left:8714;top:12649;width:431;height:345" o:regroupid="71" stroked="f">
              <v:textbox style="mso-next-textbox:#_x0000_s3192">
                <w:txbxContent>
                  <w:p w:rsidR="00E4013F" w:rsidRDefault="00E4013F">
                    <w:pPr>
                      <w:rPr>
                        <w:vertAlign w:val="subscript"/>
                      </w:rPr>
                    </w:pPr>
                    <w:r>
                      <w:t>NN</w:t>
                    </w:r>
                  </w:p>
                </w:txbxContent>
              </v:textbox>
            </v:shape>
            <v:line id="_x0000_s3194" style="position:absolute" from="5683,12749" to="6573,12749" o:regroupid="71"/>
            <v:line id="_x0000_s3195" style="position:absolute;flip:y" from="6559,12299" to="6879,12764" o:regroupid="71"/>
            <v:shape id="_x0000_s3196" type="#_x0000_t202" style="position:absolute;left:6696;top:13039;width:232;height:300" o:regroupid="71" stroked="f">
              <v:textbox style="mso-next-textbox:#_x0000_s3196" inset="0,0,0,0">
                <w:txbxContent>
                  <w:p w:rsidR="00E4013F" w:rsidRDefault="00E4013F">
                    <w:pPr>
                      <w:rPr>
                        <w:vertAlign w:val="subscript"/>
                      </w:rPr>
                    </w:pPr>
                    <w:r>
                      <w:t>e</w:t>
                    </w:r>
                    <w:r>
                      <w:rPr>
                        <w:vertAlign w:val="subscript"/>
                      </w:rPr>
                      <w:t>2</w:t>
                    </w:r>
                  </w:p>
                </w:txbxContent>
              </v:textbox>
            </v:shape>
            <v:line id="_x0000_s3197" style="position:absolute;flip:x" from="8338,12254" to="8420,12344" o:regroupid="71"/>
            <v:shape id="_x0000_s3198" type="#_x0000_t202" style="position:absolute;left:10363;top:13189;width:218;height:270" o:regroupid="71" stroked="f">
              <v:textbox style="mso-next-textbox:#_x0000_s3198" inset="0,0,0,0">
                <w:txbxContent>
                  <w:p w:rsidR="00E4013F" w:rsidRDefault="00E4013F">
                    <w:pPr>
                      <w:rPr>
                        <w:vertAlign w:val="subscript"/>
                      </w:rPr>
                    </w:pPr>
                    <w:r>
                      <w:t>e</w:t>
                    </w:r>
                    <w:r>
                      <w:rPr>
                        <w:vertAlign w:val="subscript"/>
                      </w:rPr>
                      <w:t>N</w:t>
                    </w:r>
                  </w:p>
                </w:txbxContent>
              </v:textbox>
            </v:shape>
            <v:rect id="_x0000_s3199" style="position:absolute;left:7342;top:11680;width:2774;height:330" o:regroupid="71" fillcolor="black" stroked="f">
              <v:fill r:id="rId19" o:title="Light upward diagonal" type="pattern"/>
            </v:rect>
            <v:line id="_x0000_s3200" style="position:absolute" from="9446,13660" to="10896,13660" o:regroupid="71"/>
            <v:shape id="_x0000_s3201" type="#_x0000_t202" style="position:absolute;left:10855;top:12859;width:520;height:345" o:regroupid="71" filled="f" stroked="f">
              <v:textbox style="mso-next-textbox:#_x0000_s3201">
                <w:txbxContent>
                  <w:p w:rsidR="00E4013F" w:rsidRDefault="00E4013F">
                    <w:pPr>
                      <w:rPr>
                        <w:vertAlign w:val="subscript"/>
                      </w:rPr>
                    </w:pPr>
                    <w:r>
                      <w:t>d</w:t>
                    </w:r>
                  </w:p>
                </w:txbxContent>
              </v:textbox>
            </v:shape>
            <v:line id="_x0000_s3202" style="position:absolute;flip:x" from="10759,11954" to="10910,12044" o:regroupid="71"/>
            <v:line id="_x0000_s3203" style="position:absolute" from="7011,11560" to="7011,13840" o:regroupid="71"/>
            <v:line id="_x0000_s3204" style="position:absolute;flip:x" from="6874,12625" to="8105,12625" o:regroupid="71"/>
            <v:line id="_x0000_s3205" style="position:absolute;flip:x" from="6942,11620" to="7079,11695" o:regroupid="71"/>
            <v:line id="_x0000_s3206" style="position:absolute;flip:x" from="6928,12580" to="7065,12655" o:regroupid="71"/>
            <v:shape id="_x0000_s3207" type="#_x0000_t202" style="position:absolute;left:6586;top:11824;width:520;height:345" o:regroupid="71" filled="f" stroked="f">
              <v:textbox style="mso-next-textbox:#_x0000_s3207">
                <w:txbxContent>
                  <w:p w:rsidR="00E4013F" w:rsidRDefault="00E4013F">
                    <w:pPr>
                      <w:rPr>
                        <w:vertAlign w:val="subscript"/>
                      </w:rPr>
                    </w:pPr>
                    <w:r>
                      <w:t>x</w:t>
                    </w:r>
                  </w:p>
                </w:txbxContent>
              </v:textbox>
            </v:shape>
            <v:line id="_x0000_s3208" style="position:absolute;flip:x" from="6819,13630" to="8050,13630" o:regroupid="71"/>
            <v:line id="_x0000_s3209" style="position:absolute;flip:x" from="6942,13600" to="7079,13675" o:regroupid="71"/>
            <v:line id="_x0000_s3210" style="position:absolute" from="7571,12250" to="7571,12730" o:regroupid="71"/>
            <v:line id="_x0000_s3211" style="position:absolute;flip:x" from="7517,12595" to="7654,12670" o:regroupid="71"/>
            <v:line id="_x0000_s3212" style="position:absolute;flip:x" from="7503,12265" to="7640,12340" o:regroupid="71"/>
            <v:shape id="_x0000_s3213" type="#_x0000_t202" style="position:absolute;left:7339;top:12334;width:232;height:300" o:regroupid="71" filled="f" stroked="f">
              <v:textbox style="mso-next-textbox:#_x0000_s3213" inset="0,0,0,0">
                <w:txbxContent>
                  <w:p w:rsidR="00E4013F" w:rsidRDefault="00E4013F">
                    <w:pPr>
                      <w:rPr>
                        <w:vertAlign w:val="subscript"/>
                      </w:rPr>
                    </w:pPr>
                    <w:r>
                      <w:t>e</w:t>
                    </w:r>
                    <w:r>
                      <w:rPr>
                        <w:vertAlign w:val="subscript"/>
                      </w:rPr>
                      <w:t>N</w:t>
                    </w:r>
                  </w:p>
                </w:txbxContent>
              </v:textbox>
            </v:shape>
            <v:shape id="_x0000_s3214" type="#_x0000_t202" style="position:absolute;left:7558;top:12979;width:520;height:345" o:regroupid="71" filled="f" stroked="f">
              <v:textbox style="mso-next-textbox:#_x0000_s3214">
                <w:txbxContent>
                  <w:p w:rsidR="00E4013F" w:rsidRDefault="00E4013F">
                    <w:pPr>
                      <w:rPr>
                        <w:vertAlign w:val="subscript"/>
                      </w:rPr>
                    </w:pPr>
                    <w:r>
                      <w:t>A</w:t>
                    </w:r>
                    <w:r>
                      <w:rPr>
                        <w:vertAlign w:val="subscript"/>
                      </w:rPr>
                      <w:t>c</w:t>
                    </w:r>
                  </w:p>
                </w:txbxContent>
              </v:textbox>
            </v:shape>
            <v:line id="_x0000_s3215" style="position:absolute" from="7558,13270" to="8598,13270" o:regroupid="71"/>
            <v:line id="_x0000_s3216" style="position:absolute" from="6819,11665" to="10185,11665" o:regroupid="71"/>
            <v:line id="_x0000_s3217" style="position:absolute" from="7307,12016" to="8237,12016" o:regroupid="71"/>
            <v:line id="_x0000_s3218" style="position:absolute" from="9263,12016" to="10139,12016" o:regroupid="71"/>
            <v:line id="_x0000_s3219" style="position:absolute" from="9818,11181" to="9818,12296" o:regroupid="71">
              <v:stroke startarrow="oval" startarrowwidth="narrow" startarrowlength="short" endarrow="block" endarrowwidth="narrow" endarrowlength="short"/>
            </v:line>
            <v:shape id="_x0000_s3221" type="#_x0000_t202" style="position:absolute;left:9198;top:11219;width:520;height:385" o:regroupid="71" filled="f" stroked="f">
              <v:textbox style="mso-next-textbox:#_x0000_s3221">
                <w:txbxContent>
                  <w:p w:rsidR="00E4013F" w:rsidRDefault="00E4013F">
                    <w:pPr>
                      <w:rPr>
                        <w:vertAlign w:val="subscript"/>
                      </w:rPr>
                    </w:pPr>
                    <w:r>
                      <w:t>x</w:t>
                    </w:r>
                    <w:r>
                      <w:rPr>
                        <w:vertAlign w:val="subscript"/>
                      </w:rPr>
                      <w:t>c</w:t>
                    </w:r>
                  </w:p>
                </w:txbxContent>
              </v:textbox>
            </v:shape>
            <v:line id="_x0000_s5750" style="position:absolute" from="8235,13765" to="8235,14275" o:regroupid="71"/>
            <v:line id="_x0000_s5751" style="position:absolute" from="9240,13720" to="9240,14230" o:regroupid="71"/>
            <v:line id="_x0000_s5752" style="position:absolute" from="8130,14065" to="9450,14065" o:regroupid="71"/>
            <v:line id="_x0000_s5753" style="position:absolute;flip:x" from="8145,14020" to="8295,14110" o:regroupid="71"/>
            <v:line id="_x0000_s5754" style="position:absolute;flip:x" from="9180,14050" to="9330,14140" o:regroupid="71"/>
          </v:group>
        </w:pict>
      </w:r>
      <w:r w:rsidR="00E4013F">
        <w:t>Survetsooni määramisel lähtume eeldusest, et jõud N on rakendatud survetsooni (A</w:t>
      </w:r>
      <w:r w:rsidR="00E4013F">
        <w:rPr>
          <w:vertAlign w:val="subscript"/>
        </w:rPr>
        <w:t>c</w:t>
      </w:r>
      <w:r w:rsidR="00E4013F">
        <w:t>) raskuskeskmesse. Selle punkti kaugus teljest 2 – 2 (survetsooni se</w:t>
      </w:r>
      <w:r w:rsidR="00E4013F">
        <w:t>r</w:t>
      </w:r>
      <w:r w:rsidR="00E4013F">
        <w:t>vast, joonis 2.15) –</w:t>
      </w:r>
    </w:p>
    <w:p w:rsidR="00E4013F" w:rsidRDefault="00E4013F">
      <w:r>
        <w:t xml:space="preserve"> x – 0,02 =</w:t>
      </w:r>
      <w:r w:rsidRPr="003F65E4">
        <w:rPr>
          <w:position w:val="-24"/>
        </w:rPr>
        <w:object w:dxaOrig="2820" w:dyaOrig="820">
          <v:shape id="_x0000_i1065" type="#_x0000_t75" style="width:141pt;height:41.25pt" o:ole="" fillcolor="window">
            <v:imagedata r:id="rId108" o:title=""/>
          </v:shape>
          <o:OLEObject Type="Embed" ProgID="Equation.3" ShapeID="_x0000_i1065" DrawAspect="Content" ObjectID="_1539932803" r:id="rId109"/>
        </w:object>
      </w:r>
      <w:r>
        <w:t>.</w:t>
      </w:r>
    </w:p>
    <w:p w:rsidR="00E4013F" w:rsidRDefault="00E4013F">
      <w:r>
        <w:t>Siit saame ruutvõrrandi</w:t>
      </w:r>
    </w:p>
    <w:p w:rsidR="00E4013F" w:rsidRDefault="00E4013F">
      <w:r>
        <w:t>0,52x</w:t>
      </w:r>
      <w:r>
        <w:rPr>
          <w:vertAlign w:val="superscript"/>
        </w:rPr>
        <w:t>2</w:t>
      </w:r>
      <w:r>
        <w:t xml:space="preserve"> - 0,021x – 0.01 = 0, mille lahend on</w:t>
      </w:r>
    </w:p>
    <w:p w:rsidR="00E4013F" w:rsidRDefault="00E4013F">
      <w:r>
        <w:t>x = 0,16 m.</w:t>
      </w:r>
    </w:p>
    <w:p w:rsidR="00E4013F" w:rsidRDefault="00E4013F">
      <w:r>
        <w:t>Survetsooni pindala</w:t>
      </w:r>
    </w:p>
    <w:p w:rsidR="00E4013F" w:rsidRDefault="00E4013F">
      <w:r>
        <w:t>A</w:t>
      </w:r>
      <w:r>
        <w:rPr>
          <w:vertAlign w:val="subscript"/>
        </w:rPr>
        <w:t>c</w:t>
      </w:r>
      <w:r>
        <w:t xml:space="preserve"> = 0,16x1,03 + 0,26x0,25 = 0,23 m</w:t>
      </w:r>
      <w:r>
        <w:rPr>
          <w:vertAlign w:val="superscript"/>
        </w:rPr>
        <w:t>2</w:t>
      </w:r>
      <w:r>
        <w:t>.</w:t>
      </w:r>
    </w:p>
    <w:p w:rsidR="00E4013F" w:rsidRDefault="00E4013F">
      <w:r>
        <w:t>Tugevuskontroll (2.6) alusel</w:t>
      </w:r>
    </w:p>
    <w:p w:rsidR="00E4013F" w:rsidRDefault="00E4013F">
      <w:r>
        <w:t>N</w:t>
      </w:r>
      <w:r>
        <w:rPr>
          <w:vertAlign w:val="subscript"/>
        </w:rPr>
        <w:t>Rd</w:t>
      </w:r>
      <w:r>
        <w:t xml:space="preserve"> = 1x0,23x5x10</w:t>
      </w:r>
      <w:r>
        <w:rPr>
          <w:vertAlign w:val="superscript"/>
        </w:rPr>
        <w:t>6</w:t>
      </w:r>
      <w:r>
        <w:t>/2,0 = 575x10</w:t>
      </w:r>
      <w:r>
        <w:rPr>
          <w:vertAlign w:val="superscript"/>
        </w:rPr>
        <w:t>3</w:t>
      </w:r>
      <w:r>
        <w:t xml:space="preserve"> N= 575 kN&gt; &gt;300 kN.</w:t>
      </w:r>
    </w:p>
    <w:p w:rsidR="00E4013F" w:rsidRDefault="00E4013F">
      <w:pPr>
        <w:pStyle w:val="Normlain"/>
      </w:pPr>
      <w:r>
        <w:t>Kandevõime on tagatud.</w:t>
      </w:r>
    </w:p>
    <w:p w:rsidR="00E4013F" w:rsidRDefault="00E4013F"/>
    <w:p w:rsidR="00E4013F" w:rsidRDefault="00E4013F">
      <w:pPr>
        <w:rPr>
          <w:i/>
        </w:rPr>
      </w:pPr>
      <w:r>
        <w:rPr>
          <w:i/>
        </w:rPr>
        <w:t>Ristlõike survetsooni sügavuse võib leida ka jär</w:t>
      </w:r>
      <w:r>
        <w:rPr>
          <w:i/>
        </w:rPr>
        <w:softHyphen/>
        <w:t>gmiste avaldiste abil [3].</w:t>
      </w:r>
    </w:p>
    <w:p w:rsidR="00E4013F" w:rsidRDefault="00E4013F">
      <w:pPr>
        <w:rPr>
          <w:i/>
        </w:rPr>
      </w:pPr>
      <w:r>
        <w:rPr>
          <w:i/>
        </w:rPr>
        <w:t>Kui ekstsentrilisus on suunatud raskuskeskmest riiu</w:t>
      </w:r>
      <w:r>
        <w:rPr>
          <w:i/>
        </w:rPr>
        <w:softHyphen/>
        <w:t>li poole (joonis 2.16), siis</w:t>
      </w:r>
    </w:p>
    <w:p w:rsidR="00E4013F" w:rsidRDefault="003F65E4">
      <w:pPr>
        <w:rPr>
          <w:i/>
        </w:rPr>
      </w:pPr>
      <w:r w:rsidRPr="003F65E4">
        <w:rPr>
          <w:noProof/>
        </w:rPr>
        <w:pict>
          <v:group id="_x0000_s5997" style="position:absolute;left:0;text-align:left;margin-left:-33.4pt;margin-top:48.7pt;width:265.5pt;height:189.4pt;z-index:251666944" coordorigin="5640,3772" coordsize="5310,3788" o:allowincell="f">
            <v:shape id="_x0000_s1886" type="#_x0000_t202" style="position:absolute;left:10125;top:4707;width:555;height:390" o:regroupid="32" filled="f" stroked="f">
              <v:textbox style="mso-next-textbox:#_x0000_s1886">
                <w:txbxContent>
                  <w:p w:rsidR="00E4013F" w:rsidRDefault="00E4013F">
                    <w:pPr>
                      <w:rPr>
                        <w:vertAlign w:val="subscript"/>
                      </w:rPr>
                    </w:pPr>
                    <w:r>
                      <w:t>h</w:t>
                    </w:r>
                    <w:r>
                      <w:rPr>
                        <w:vertAlign w:val="subscript"/>
                      </w:rPr>
                      <w:t>0</w:t>
                    </w:r>
                  </w:p>
                </w:txbxContent>
              </v:textbox>
            </v:shape>
            <v:rect id="_x0000_s1887" style="position:absolute;left:6660;top:4462;width:3105;height:855" o:regroupid="32" fillcolor="black">
              <v:fill r:id="rId19" o:title="Light upward diagonal" type="pattern"/>
            </v:rect>
            <v:rect id="_x0000_s1888" style="position:absolute;left:7665;top:5317;width:1110;height:1650" o:regroupid="32"/>
            <v:rect id="_x0000_s1889" style="position:absolute;left:7695;top:5287;width:1080;height:60" o:regroupid="32" stroked="f"/>
            <v:rect id="_x0000_s1890" style="position:absolute;left:7695;top:5287;width:1080;height:510" o:regroupid="32" fillcolor="black" stroked="f">
              <v:fill r:id="rId19" o:title="Light upward diagonal" type="pattern"/>
            </v:rect>
            <v:line id="_x0000_s1891" style="position:absolute" from="7680,5782" to="9315,5782" o:regroupid="32"/>
            <v:line id="_x0000_s1892" style="position:absolute" from="6120,5617" to="10140,5617" o:regroupid="32">
              <v:stroke dashstyle="dashDot"/>
            </v:line>
            <v:line id="_x0000_s1893" style="position:absolute" from="6645,3937" to="6645,4282" o:regroupid="32"/>
            <v:line id="_x0000_s1894" style="position:absolute" from="9780,4042" to="9780,4387" o:regroupid="32"/>
            <v:line id="_x0000_s1895" style="position:absolute" from="6525,4147" to="9930,4147" o:regroupid="32"/>
            <v:line id="_x0000_s1896" style="position:absolute;flip:x" from="6645,4102" to="6705,4162" o:regroupid="32"/>
            <v:line id="_x0000_s1897" style="position:absolute;flip:x" from="9750,4117" to="9810,4177" o:regroupid="32"/>
            <v:shape id="_x0000_s1898" type="#_x0000_t202" style="position:absolute;left:7800;top:3772;width:840;height:345" o:regroupid="32" filled="f" stroked="f">
              <v:textbox style="mso-next-textbox:#_x0000_s1898">
                <w:txbxContent>
                  <w:p w:rsidR="00E4013F" w:rsidRDefault="00E4013F">
                    <w:pPr>
                      <w:rPr>
                        <w:vertAlign w:val="subscript"/>
                      </w:rPr>
                    </w:pPr>
                    <w:r>
                      <w:t>b</w:t>
                    </w:r>
                  </w:p>
                </w:txbxContent>
              </v:textbox>
            </v:shape>
            <v:shape id="_x0000_s1899" type="#_x0000_t202" style="position:absolute;left:7860;top:6997;width:840;height:345" o:regroupid="32" filled="f" stroked="f">
              <v:textbox style="mso-next-textbox:#_x0000_s1899">
                <w:txbxContent>
                  <w:p w:rsidR="00E4013F" w:rsidRDefault="00E4013F">
                    <w:pPr>
                      <w:rPr>
                        <w:vertAlign w:val="subscript"/>
                      </w:rPr>
                    </w:pPr>
                    <w:r>
                      <w:t>b</w:t>
                    </w:r>
                    <w:r>
                      <w:rPr>
                        <w:vertAlign w:val="subscript"/>
                      </w:rPr>
                      <w:t>0</w:t>
                    </w:r>
                  </w:p>
                </w:txbxContent>
              </v:textbox>
            </v:shape>
            <v:line id="_x0000_s1900" style="position:absolute" from="9975,4457" to="10950,4457" o:regroupid="32"/>
            <v:line id="_x0000_s1901" style="position:absolute" from="9930,5327" to="10905,5327" o:regroupid="32"/>
            <v:line id="_x0000_s1902" style="position:absolute" from="10530,4352" to="10530,7067" o:regroupid="32"/>
            <v:line id="_x0000_s1903" style="position:absolute;flip:x" from="10440,4427" to="10605,4517" o:regroupid="32"/>
            <v:line id="_x0000_s1904" style="position:absolute;flip:x" from="10440,5282" to="10605,5372" o:regroupid="32"/>
            <v:oval id="_x0000_s1905" style="position:absolute;left:8190;top:5072;width:90;height:90" o:regroupid="32" fillcolor="black"/>
            <v:shape id="_x0000_s1906" type="#_x0000_t202" style="position:absolute;left:8325;top:4747;width:450;height:345" o:regroupid="32" stroked="f">
              <v:textbox style="mso-next-textbox:#_x0000_s1906">
                <w:txbxContent>
                  <w:p w:rsidR="00E4013F" w:rsidRDefault="00E4013F">
                    <w:pPr>
                      <w:rPr>
                        <w:vertAlign w:val="subscript"/>
                      </w:rPr>
                    </w:pPr>
                    <w:r>
                      <w:t>NN</w:t>
                    </w:r>
                  </w:p>
                </w:txbxContent>
              </v:textbox>
            </v:shape>
            <v:line id="_x0000_s1907" style="position:absolute" from="8460,5132" to="9285,5132" o:regroupid="32"/>
            <v:line id="_x0000_s1908" style="position:absolute" from="9075,5132" to="9075,5777" o:regroupid="32">
              <v:stroke startarrow="block" startarrowwidth="narrow" startarrowlength="short" endarrow="block" endarrowwidth="narrow" endarrowlength="short"/>
            </v:line>
            <v:shape id="_x0000_s1909" type="#_x0000_t202" style="position:absolute;left:9210;top:5362;width:420;height:345" o:regroupid="32" filled="f" stroked="f">
              <v:textbox style="mso-next-textbox:#_x0000_s1909">
                <w:txbxContent>
                  <w:p w:rsidR="00E4013F" w:rsidRDefault="00E4013F">
                    <w:pPr>
                      <w:rPr>
                        <w:vertAlign w:val="subscript"/>
                      </w:rPr>
                    </w:pPr>
                    <w:r>
                      <w:t>x</w:t>
                    </w:r>
                  </w:p>
                </w:txbxContent>
              </v:textbox>
            </v:shape>
            <v:shape id="_x0000_s1910" type="#_x0000_t202" style="position:absolute;left:5640;top:5737;width:1665;height:345" o:regroupid="32" filled="f" stroked="f">
              <v:textbox style="mso-next-textbox:#_x0000_s1910">
                <w:txbxContent>
                  <w:p w:rsidR="00E4013F" w:rsidRDefault="00E4013F">
                    <w:pPr>
                      <w:rPr>
                        <w:vertAlign w:val="subscript"/>
                      </w:rPr>
                    </w:pPr>
                    <w:r>
                      <w:t>Nulljoon</w:t>
                    </w:r>
                  </w:p>
                </w:txbxContent>
              </v:textbox>
            </v:shape>
            <v:line id="_x0000_s1911" style="position:absolute" from="5730,6062" to="6660,6062" o:regroupid="32"/>
            <v:line id="_x0000_s1912" style="position:absolute;flip:y" from="6645,5612" to="7095,6062" o:regroupid="32"/>
            <v:line id="_x0000_s1913" style="position:absolute" from="9075,4280" to="9075,5120" o:regroupid="32">
              <v:stroke endarrow="block" endarrowwidth="narrow" endarrowlength="short"/>
            </v:line>
            <v:line id="_x0000_s1914" style="position:absolute;flip:x" from="8955,4382" to="9150,4547" o:regroupid="32"/>
            <v:shape id="_x0000_s1915" type="#_x0000_t202" style="position:absolute;left:9180;top:4627;width:240;height:270" o:regroupid="32" stroked="f">
              <v:textbox style="mso-next-textbox:#_x0000_s1915" inset="0,0,0,0">
                <w:txbxContent>
                  <w:p w:rsidR="00E4013F" w:rsidRDefault="00E4013F">
                    <w:pPr>
                      <w:rPr>
                        <w:vertAlign w:val="subscript"/>
                      </w:rPr>
                    </w:pPr>
                    <w:r>
                      <w:t>e</w:t>
                    </w:r>
                    <w:r>
                      <w:rPr>
                        <w:vertAlign w:val="subscript"/>
                      </w:rPr>
                      <w:t>1</w:t>
                    </w:r>
                  </w:p>
                </w:txbxContent>
              </v:textbox>
            </v:shape>
            <v:line id="_x0000_s1916" style="position:absolute" from="7830,4997" to="7830,5717" o:regroupid="32"/>
            <v:line id="_x0000_s1917" style="position:absolute;flip:x" from="7620,5132" to="8055,5132" o:regroupid="32"/>
            <v:line id="_x0000_s1918" style="position:absolute;flip:x" from="7800,5567" to="7890,5657" o:regroupid="32"/>
            <v:line id="_x0000_s1919" style="position:absolute;flip:x" from="7755,5072" to="7905,5177" o:regroupid="32"/>
            <v:shape id="_x0000_s1920" type="#_x0000_t202" style="position:absolute;left:7890;top:5287;width:240;height:270" o:regroupid="32" stroked="f">
              <v:textbox style="mso-next-textbox:#_x0000_s1920" inset="0,0,0,0">
                <w:txbxContent>
                  <w:p w:rsidR="00E4013F" w:rsidRDefault="00E4013F">
                    <w:pPr>
                      <w:rPr>
                        <w:vertAlign w:val="subscript"/>
                      </w:rPr>
                    </w:pPr>
                    <w:r>
                      <w:t>e</w:t>
                    </w:r>
                    <w:r>
                      <w:rPr>
                        <w:vertAlign w:val="subscript"/>
                      </w:rPr>
                      <w:t>N</w:t>
                    </w:r>
                  </w:p>
                </w:txbxContent>
              </v:textbox>
            </v:shape>
            <v:shape id="_x0000_s1921" type="#_x0000_t202" style="position:absolute;left:5925;top:4717;width:540;height:370" o:regroupid="32" filled="f" stroked="f">
              <v:textbox style="mso-next-textbox:#_x0000_s1921">
                <w:txbxContent>
                  <w:p w:rsidR="00E4013F" w:rsidRDefault="00E4013F">
                    <w:pPr>
                      <w:rPr>
                        <w:vertAlign w:val="subscript"/>
                      </w:rPr>
                    </w:pPr>
                    <w:r>
                      <w:t>x</w:t>
                    </w:r>
                    <w:r>
                      <w:rPr>
                        <w:vertAlign w:val="subscript"/>
                      </w:rPr>
                      <w:t>c</w:t>
                    </w:r>
                  </w:p>
                </w:txbxContent>
              </v:textbox>
            </v:shape>
            <v:line id="_x0000_s1922" style="position:absolute" from="6015,5087" to="7215,5087" o:regroupid="32"/>
            <v:line id="_x0000_s1923" style="position:absolute" from="8880,6948" to="10620,6948" o:regroupid="32"/>
            <v:shape id="_x0000_s1924" type="#_x0000_t202" style="position:absolute;left:10140;top:6042;width:600;height:345" o:regroupid="32" filled="f" stroked="f">
              <v:textbox style="mso-next-textbox:#_x0000_s1924">
                <w:txbxContent>
                  <w:p w:rsidR="00E4013F" w:rsidRDefault="00E4013F">
                    <w:pPr>
                      <w:rPr>
                        <w:vertAlign w:val="subscript"/>
                      </w:rPr>
                    </w:pPr>
                    <w:r>
                      <w:t>d</w:t>
                    </w:r>
                  </w:p>
                </w:txbxContent>
              </v:textbox>
            </v:shape>
            <v:line id="_x0000_s1925" style="position:absolute;flip:x" from="6380,4470" to="6560,4470" o:regroupid="32"/>
            <v:line id="_x0000_s1926" style="position:absolute" from="6480,4460" to="6480,5590" o:regroupid="32">
              <v:stroke startarrow="oval" startarrowwidth="narrow" startarrowlength="short" endarrow="block" endarrowwidth="narrow" endarrowlength="short"/>
            </v:line>
            <v:line id="_x0000_s5744" style="position:absolute" from="7665,7050" to="7665,7560" o:regroupid="32"/>
            <v:line id="_x0000_s5745" style="position:absolute" from="8775,7020" to="8775,7530" o:regroupid="32"/>
            <v:line id="_x0000_s5746" style="position:absolute" from="7545,7380" to="8910,7380" o:regroupid="32"/>
            <v:line id="_x0000_s5747" style="position:absolute;flip:x" from="7620,7320" to="7740,7440" o:regroupid="32"/>
            <v:line id="_x0000_s5748" style="position:absolute;flip:x" from="8745,7305" to="8865,7425" o:regroupid="32"/>
            <v:shape id="_x0000_s5875" type="#_x0000_t202" style="position:absolute;left:6825;top:4672;width:540;height:370" o:regroupid="32" stroked="f">
              <v:textbox style="mso-next-textbox:#_x0000_s5875">
                <w:txbxContent>
                  <w:p w:rsidR="00E4013F" w:rsidRDefault="00E4013F">
                    <w:pPr>
                      <w:rPr>
                        <w:vertAlign w:val="subscript"/>
                      </w:rPr>
                    </w:pPr>
                    <w:r>
                      <w:t>A</w:t>
                    </w:r>
                    <w:r>
                      <w:rPr>
                        <w:vertAlign w:val="subscript"/>
                      </w:rPr>
                      <w:t>c</w:t>
                    </w:r>
                  </w:p>
                </w:txbxContent>
              </v:textbox>
            </v:shape>
            <v:line id="_x0000_s5996" style="position:absolute;flip:x" from="10440,6902" to="10605,6992"/>
          </v:group>
        </w:pict>
      </w:r>
      <w:r w:rsidR="00E4013F">
        <w:rPr>
          <w:i/>
        </w:rPr>
        <w:t xml:space="preserve">x = </w:t>
      </w:r>
      <w:r w:rsidR="00E4013F" w:rsidRPr="003F65E4">
        <w:rPr>
          <w:i/>
          <w:position w:val="-32"/>
        </w:rPr>
        <w:object w:dxaOrig="3000" w:dyaOrig="800">
          <v:shape id="_x0000_i1066" type="#_x0000_t75" style="width:150pt;height:39.75pt" o:ole="" fillcolor="window">
            <v:imagedata r:id="rId110" o:title=""/>
          </v:shape>
          <o:OLEObject Type="Embed" ProgID="Equation.3" ShapeID="_x0000_i1066" DrawAspect="Content" ObjectID="_1539932804" r:id="rId111"/>
        </w:object>
      </w:r>
      <w:r w:rsidR="00E4013F">
        <w:rPr>
          <w:i/>
        </w:rPr>
        <w:t>;</w:t>
      </w:r>
      <w:r w:rsidR="00E4013F">
        <w:rPr>
          <w:i/>
        </w:rPr>
        <w:tab/>
      </w: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pStyle w:val="Figure"/>
        <w:rPr>
          <w:i/>
        </w:rPr>
      </w:pPr>
      <w:r>
        <w:t xml:space="preserve">Joonis 2.16  </w:t>
      </w:r>
      <w:r>
        <w:tab/>
      </w:r>
      <w:r>
        <w:rPr>
          <w:b w:val="0"/>
        </w:rPr>
        <w:t>Survetsooni määramine, kui eks</w:t>
      </w:r>
      <w:r>
        <w:rPr>
          <w:b w:val="0"/>
        </w:rPr>
        <w:softHyphen/>
        <w:t>tsent</w:t>
      </w:r>
      <w:r>
        <w:rPr>
          <w:b w:val="0"/>
        </w:rPr>
        <w:softHyphen/>
        <w:t>rilisus</w:t>
      </w:r>
      <w:r>
        <w:rPr>
          <w:b w:val="0"/>
          <w:i/>
        </w:rPr>
        <w:t xml:space="preserve"> </w:t>
      </w:r>
      <w:r>
        <w:rPr>
          <w:b w:val="0"/>
        </w:rPr>
        <w:t>on riiuli poole</w:t>
      </w:r>
    </w:p>
    <w:p w:rsidR="00E4013F" w:rsidRDefault="00E4013F">
      <w:pPr>
        <w:rPr>
          <w:i/>
        </w:rPr>
      </w:pPr>
      <w:r>
        <w:rPr>
          <w:i/>
        </w:rPr>
        <w:t>kui ekstsentrilisus on suunatud ribi poole (joonis 2.17), siis</w:t>
      </w:r>
    </w:p>
    <w:p w:rsidR="00E4013F" w:rsidRDefault="00E4013F">
      <w:pPr>
        <w:rPr>
          <w:i/>
        </w:rPr>
      </w:pPr>
    </w:p>
    <w:p w:rsidR="00E4013F" w:rsidRDefault="00E4013F">
      <w:pPr>
        <w:rPr>
          <w:i/>
        </w:rPr>
      </w:pPr>
      <w:r>
        <w:rPr>
          <w:i/>
        </w:rPr>
        <w:t xml:space="preserve">x = </w:t>
      </w:r>
      <w:r w:rsidRPr="003F65E4">
        <w:rPr>
          <w:i/>
          <w:position w:val="-26"/>
        </w:rPr>
        <w:object w:dxaOrig="2760" w:dyaOrig="700">
          <v:shape id="_x0000_i1067" type="#_x0000_t75" style="width:138pt;height:35.25pt" o:ole="" fillcolor="window">
            <v:imagedata r:id="rId112" o:title=""/>
          </v:shape>
          <o:OLEObject Type="Embed" ProgID="Equation.3" ShapeID="_x0000_i1067" DrawAspect="Content" ObjectID="_1539932805" r:id="rId113"/>
        </w:object>
      </w:r>
      <w:r>
        <w:rPr>
          <w:i/>
        </w:rPr>
        <w:t>.</w:t>
      </w:r>
      <w:r>
        <w:rPr>
          <w:i/>
        </w:rPr>
        <w:tab/>
      </w:r>
      <w:r>
        <w:rPr>
          <w:i/>
        </w:rPr>
        <w:tab/>
      </w: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pStyle w:val="Figure"/>
        <w:rPr>
          <w:b w:val="0"/>
        </w:rPr>
      </w:pPr>
      <w:r>
        <w:t xml:space="preserve">Joonis 2.17  </w:t>
      </w:r>
      <w:r>
        <w:tab/>
      </w:r>
      <w:r>
        <w:rPr>
          <w:b w:val="0"/>
        </w:rPr>
        <w:t>Survetsooni määramine, kui eks</w:t>
      </w:r>
      <w:r>
        <w:rPr>
          <w:b w:val="0"/>
        </w:rPr>
        <w:softHyphen/>
        <w:t>tsentrilisus on ribi poole</w:t>
      </w:r>
    </w:p>
    <w:p w:rsidR="00E4013F" w:rsidRDefault="00E4013F">
      <w:pPr>
        <w:rPr>
          <w:i/>
        </w:rPr>
      </w:pPr>
      <w:r>
        <w:rPr>
          <w:i/>
        </w:rPr>
        <w:t>Ülesande lahendamiseks võib kasutada ka lisas 1 toodud graafikuid..</w:t>
      </w:r>
    </w:p>
    <w:p w:rsidR="00E4013F" w:rsidRDefault="00E4013F">
      <w:pPr>
        <w:rPr>
          <w:i/>
        </w:rPr>
      </w:pPr>
      <w:r>
        <w:rPr>
          <w:i/>
        </w:rPr>
        <w:t>Määrame näite arvutuslikud suurused nimetatud abimaterjali alusel.</w:t>
      </w:r>
    </w:p>
    <w:p w:rsidR="00E4013F" w:rsidRDefault="00E4013F">
      <w:pPr>
        <w:rPr>
          <w:i/>
        </w:rPr>
      </w:pPr>
      <w:r>
        <w:rPr>
          <w:i/>
        </w:rPr>
        <w:t>Nulljoone asukoht graafikute abil</w:t>
      </w:r>
    </w:p>
    <w:p w:rsidR="00E4013F" w:rsidRDefault="00E4013F">
      <w:pPr>
        <w:rPr>
          <w:i/>
        </w:rPr>
      </w:pPr>
      <w:r>
        <w:rPr>
          <w:i/>
        </w:rPr>
        <w:t>α = h</w:t>
      </w:r>
      <w:r>
        <w:rPr>
          <w:i/>
          <w:vertAlign w:val="subscript"/>
        </w:rPr>
        <w:t>0</w:t>
      </w:r>
      <w:r>
        <w:rPr>
          <w:i/>
        </w:rPr>
        <w:t>/h = 0,38/0,64 = 0,59,</w:t>
      </w:r>
    </w:p>
    <w:p w:rsidR="00E4013F" w:rsidRDefault="00E4013F">
      <w:pPr>
        <w:rPr>
          <w:i/>
        </w:rPr>
      </w:pPr>
      <w:r>
        <w:rPr>
          <w:i/>
        </w:rPr>
        <w:t>β = b</w:t>
      </w:r>
      <w:r>
        <w:rPr>
          <w:i/>
          <w:vertAlign w:val="subscript"/>
        </w:rPr>
        <w:t>0</w:t>
      </w:r>
      <w:r>
        <w:rPr>
          <w:i/>
        </w:rPr>
        <w:t>/b = 0,25/1,03 = 0,24,</w:t>
      </w:r>
    </w:p>
    <w:p w:rsidR="00E4013F" w:rsidRDefault="00E4013F">
      <w:pPr>
        <w:rPr>
          <w:i/>
        </w:rPr>
      </w:pPr>
      <w:r>
        <w:rPr>
          <w:i/>
        </w:rPr>
        <w:t>graafikult</w:t>
      </w:r>
    </w:p>
    <w:p w:rsidR="00E4013F" w:rsidRDefault="00E4013F">
      <w:pPr>
        <w:rPr>
          <w:i/>
        </w:rPr>
      </w:pPr>
      <w:r>
        <w:rPr>
          <w:i/>
        </w:rPr>
        <w:t>χ = 0,365,</w:t>
      </w:r>
    </w:p>
    <w:p w:rsidR="00E4013F" w:rsidRDefault="00E4013F">
      <w:pPr>
        <w:rPr>
          <w:i/>
        </w:rPr>
      </w:pPr>
      <w:r>
        <w:rPr>
          <w:i/>
        </w:rPr>
        <w:t>z</w:t>
      </w:r>
      <w:r>
        <w:rPr>
          <w:i/>
          <w:vertAlign w:val="subscript"/>
        </w:rPr>
        <w:t>0</w:t>
      </w:r>
      <w:r>
        <w:rPr>
          <w:i/>
        </w:rPr>
        <w:t xml:space="preserve"> = 0,365x0,64 = 0,23 m (x</w:t>
      </w:r>
      <w:r>
        <w:rPr>
          <w:i/>
          <w:vertAlign w:val="subscript"/>
        </w:rPr>
        <w:t>c</w:t>
      </w:r>
      <w:r>
        <w:rPr>
          <w:i/>
        </w:rPr>
        <w:t xml:space="preserve"> = 0,23 m).</w:t>
      </w:r>
    </w:p>
    <w:p w:rsidR="00E4013F" w:rsidRDefault="00E4013F">
      <w:pPr>
        <w:rPr>
          <w:i/>
        </w:rPr>
      </w:pPr>
      <w:r>
        <w:rPr>
          <w:i/>
        </w:rPr>
        <w:t>Määrame survetsooni pindala lähtudes ekstsentril</w:t>
      </w:r>
      <w:r>
        <w:rPr>
          <w:i/>
        </w:rPr>
        <w:t>i</w:t>
      </w:r>
      <w:r>
        <w:rPr>
          <w:i/>
        </w:rPr>
        <w:t>susest e</w:t>
      </w:r>
      <w:r>
        <w:rPr>
          <w:i/>
          <w:vertAlign w:val="subscript"/>
        </w:rPr>
        <w:t>N</w:t>
      </w:r>
      <w:r>
        <w:rPr>
          <w:i/>
        </w:rPr>
        <w:t xml:space="preserve"> = 0,12 m (joonis 2.15) :</w:t>
      </w:r>
    </w:p>
    <w:p w:rsidR="00E4013F" w:rsidRDefault="00E4013F">
      <w:pPr>
        <w:rPr>
          <w:i/>
        </w:rPr>
      </w:pPr>
      <w:r>
        <w:rPr>
          <w:i/>
        </w:rPr>
        <w:t xml:space="preserve">x = </w:t>
      </w:r>
      <w:r w:rsidRPr="003F65E4">
        <w:rPr>
          <w:i/>
          <w:position w:val="-22"/>
        </w:rPr>
        <w:object w:dxaOrig="2320" w:dyaOrig="600">
          <v:shape id="_x0000_i1068" type="#_x0000_t75" style="width:116.25pt;height:30pt" o:ole="" fillcolor="window">
            <v:imagedata r:id="rId114" o:title=""/>
          </v:shape>
          <o:OLEObject Type="Embed" ProgID="Equation.3" ShapeID="_x0000_i1068" DrawAspect="Content" ObjectID="_1539932806" r:id="rId115"/>
        </w:object>
      </w:r>
      <w:r>
        <w:rPr>
          <w:i/>
        </w:rPr>
        <w:t>=</w:t>
      </w:r>
    </w:p>
    <w:p w:rsidR="00E4013F" w:rsidRDefault="00E4013F">
      <w:pPr>
        <w:rPr>
          <w:i/>
        </w:rPr>
      </w:pPr>
      <w:r>
        <w:rPr>
          <w:i/>
        </w:rPr>
        <w:t xml:space="preserve">= </w:t>
      </w:r>
      <w:r w:rsidRPr="003F65E4">
        <w:rPr>
          <w:i/>
          <w:position w:val="-26"/>
        </w:rPr>
        <w:object w:dxaOrig="3840" w:dyaOrig="639">
          <v:shape id="_x0000_i1069" type="#_x0000_t75" style="width:192pt;height:32.25pt" o:ole="" fillcolor="window">
            <v:imagedata r:id="rId116" o:title=""/>
          </v:shape>
          <o:OLEObject Type="Embed" ProgID="Equation.3" ShapeID="_x0000_i1069" DrawAspect="Content" ObjectID="_1539932807" r:id="rId117"/>
        </w:object>
      </w:r>
      <w:r>
        <w:rPr>
          <w:i/>
        </w:rPr>
        <w:t>= =0,139 m,</w:t>
      </w:r>
    </w:p>
    <w:p w:rsidR="00E4013F" w:rsidRDefault="00E4013F">
      <w:pPr>
        <w:rPr>
          <w:i/>
        </w:rPr>
      </w:pPr>
      <w:r>
        <w:rPr>
          <w:i/>
        </w:rPr>
        <w:t>A</w:t>
      </w:r>
      <w:r>
        <w:rPr>
          <w:i/>
          <w:vertAlign w:val="subscript"/>
        </w:rPr>
        <w:t>c</w:t>
      </w:r>
      <w:r>
        <w:rPr>
          <w:i/>
        </w:rPr>
        <w:t xml:space="preserve"> = (x + 0,02)×1,03 + 0,260,25 = 0,16×1,03 + </w:t>
      </w:r>
    </w:p>
    <w:p w:rsidR="00E4013F" w:rsidRDefault="00E4013F">
      <w:pPr>
        <w:rPr>
          <w:i/>
        </w:rPr>
      </w:pPr>
      <w:r>
        <w:rPr>
          <w:i/>
        </w:rPr>
        <w:t>+ 0,26×0,25 = 0,23 m</w:t>
      </w:r>
      <w:r>
        <w:rPr>
          <w:i/>
          <w:vertAlign w:val="superscript"/>
        </w:rPr>
        <w:t>2</w:t>
      </w:r>
      <w:r>
        <w:rPr>
          <w:i/>
        </w:rPr>
        <w:t>.</w:t>
      </w:r>
    </w:p>
    <w:p w:rsidR="00E4013F" w:rsidRDefault="00E4013F">
      <w:r>
        <w:rPr>
          <w:i/>
        </w:rPr>
        <w:t>Täpse arvutuse puhul oli A</w:t>
      </w:r>
      <w:r>
        <w:rPr>
          <w:i/>
          <w:vertAlign w:val="subscript"/>
        </w:rPr>
        <w:t>c</w:t>
      </w:r>
      <w:r>
        <w:rPr>
          <w:i/>
        </w:rPr>
        <w:t xml:space="preserve"> = 0,23 m</w:t>
      </w:r>
      <w:r>
        <w:rPr>
          <w:i/>
          <w:vertAlign w:val="superscript"/>
        </w:rPr>
        <w:t>2</w:t>
      </w:r>
      <w:r>
        <w:rPr>
          <w:i/>
        </w:rPr>
        <w:t xml:space="preserve">, seega on arvutuse tulemus sama. </w:t>
      </w:r>
    </w:p>
    <w:p w:rsidR="00E4013F" w:rsidRDefault="00E4013F">
      <w:pPr>
        <w:rPr>
          <w:u w:val="dotted"/>
        </w:rPr>
      </w:pPr>
    </w:p>
    <w:p w:rsidR="00E4013F" w:rsidRDefault="00E4013F">
      <w:pPr>
        <w:rPr>
          <w:u w:val="single"/>
        </w:rPr>
      </w:pPr>
      <w:r>
        <w:rPr>
          <w:u w:val="single"/>
        </w:rPr>
        <w:t>Tugevuskontroll keskmises tsoonis</w:t>
      </w:r>
    </w:p>
    <w:p w:rsidR="00E4013F" w:rsidRDefault="003F65E4">
      <w:pPr>
        <w:rPr>
          <w:u w:val="single"/>
        </w:rPr>
      </w:pPr>
      <w:r>
        <w:rPr>
          <w:noProof/>
          <w:u w:val="single"/>
        </w:rPr>
        <w:pict>
          <v:group id="_x0000_s6148" style="position:absolute;left:0;text-align:left;margin-left:-19.9pt;margin-top:3.7pt;width:3in;height:172.5pt;z-index:251687424" coordorigin="1020,8825" coordsize="4320,3450" o:allowincell="f">
            <v:line id="_x0000_s3223" style="position:absolute" from="1110,9512" to="5220,9512" o:regroupid="52"/>
            <v:line id="_x0000_s3224" style="position:absolute" from="1155,12073" to="5265,12073" o:regroupid="52"/>
            <v:line id="_x0000_s3225" style="position:absolute" from="1605,9175" to="1605,12235" o:regroupid="52"/>
            <v:shape id="_x0000_s3226" type="#_x0000_t202" style="position:absolute;left:1020;top:10523;width:660;height:364" o:regroupid="52" filled="f" stroked="f">
              <v:textbox style="mso-next-textbox:#_x0000_s3226">
                <w:txbxContent>
                  <w:p w:rsidR="00E4013F" w:rsidRDefault="00E4013F">
                    <w:r>
                      <w:t>3 m</w:t>
                    </w:r>
                  </w:p>
                </w:txbxContent>
              </v:textbox>
            </v:shape>
            <v:shape id="_x0000_s3227" type="#_x0000_t6" style="position:absolute;left:2265;top:9512;width:795;height:2547;flip:x y" o:regroupid="52" fillcolor="black">
              <v:fill r:id="rId20" o:title="Light horizontal" type="pattern"/>
            </v:shape>
            <v:rect id="_x0000_s3228" style="position:absolute;left:4095;top:9512;width:420;height:2561" o:regroupid="52" fillcolor="black">
              <v:fill r:id="rId20" o:title="Light horizontal" type="pattern"/>
            </v:rect>
            <v:rect id="_x0000_s3229" style="position:absolute;left:4275;top:8825;width:240;height:701" o:regroupid="52" fillcolor="black">
              <v:fill r:id="rId20" o:title="Light horizontal" type="pattern"/>
            </v:rect>
            <v:shape id="_x0000_s3230" type="#_x0000_t202" style="position:absolute;left:2025;top:8934;width:1230;height:602" o:regroupid="52" filled="f" stroked="f">
              <v:textbox style="mso-next-textbox:#_x0000_s3230">
                <w:txbxContent>
                  <w:p w:rsidR="00E4013F" w:rsidRDefault="00E4013F">
                    <w:pPr>
                      <w:pStyle w:val="Pis"/>
                      <w:tabs>
                        <w:tab w:val="clear" w:pos="4320"/>
                        <w:tab w:val="clear" w:pos="8640"/>
                      </w:tabs>
                      <w:spacing w:line="240" w:lineRule="auto"/>
                    </w:pPr>
                    <w:r>
                      <w:t>M epüür</w:t>
                    </w:r>
                  </w:p>
                  <w:p w:rsidR="00E4013F" w:rsidRDefault="00E4013F">
                    <w:pPr>
                      <w:spacing w:line="240" w:lineRule="auto"/>
                    </w:pPr>
                    <w:r>
                      <w:t xml:space="preserve">  kNm</w:t>
                    </w:r>
                  </w:p>
                </w:txbxContent>
              </v:textbox>
            </v:shape>
            <v:shape id="_x0000_s3231" type="#_x0000_t202" style="position:absolute;left:3135;top:8934;width:1050;height:647" o:regroupid="52" filled="f" stroked="f">
              <v:textbox style="mso-next-textbox:#_x0000_s3231">
                <w:txbxContent>
                  <w:p w:rsidR="00E4013F" w:rsidRDefault="00E4013F">
                    <w:pPr>
                      <w:spacing w:line="240" w:lineRule="auto"/>
                    </w:pPr>
                    <w:r>
                      <w:t>N epüür    kN</w:t>
                    </w:r>
                  </w:p>
                </w:txbxContent>
              </v:textbox>
            </v:shape>
            <v:line id="_x0000_s3232" style="position:absolute;flip:x" from="1545,9458" to="1665,9553" o:regroupid="52"/>
            <v:line id="_x0000_s3233" style="position:absolute;flip:x" from="1545,12005" to="1665,12100" o:regroupid="52"/>
            <v:shape id="_x0000_s3234" type="#_x0000_t202" style="position:absolute;left:4560;top:9014;width:780;height:377" o:regroupid="52" filled="f" stroked="f">
              <v:textbox style="mso-next-textbox:#_x0000_s3234">
                <w:txbxContent>
                  <w:p w:rsidR="00E4013F" w:rsidRDefault="00E4013F">
                    <w:r>
                      <w:t>200</w:t>
                    </w:r>
                  </w:p>
                </w:txbxContent>
              </v:textbox>
            </v:shape>
            <v:shape id="_x0000_s3235" type="#_x0000_t202" style="position:absolute;left:3630;top:9701;width:780;height:377" o:regroupid="52" filled="f" stroked="f">
              <v:textbox style="mso-next-textbox:#_x0000_s3235">
                <w:txbxContent>
                  <w:p w:rsidR="00E4013F" w:rsidRDefault="00E4013F">
                    <w:r>
                      <w:t>300</w:t>
                    </w:r>
                  </w:p>
                </w:txbxContent>
              </v:textbox>
            </v:shape>
            <v:shape id="_x0000_s3236" type="#_x0000_t202" style="position:absolute;left:1620;top:9661;width:675;height:356" o:regroupid="52" filled="f" stroked="f">
              <v:textbox style="mso-next-textbox:#_x0000_s3236">
                <w:txbxContent>
                  <w:p w:rsidR="00E4013F" w:rsidRDefault="00E4013F">
                    <w:r>
                      <w:t>33,0</w:t>
                    </w:r>
                  </w:p>
                </w:txbxContent>
              </v:textbox>
            </v:shape>
            <v:line id="_x0000_s3237" style="position:absolute" from="5070,9378" to="5070,12275" o:regroupid="52"/>
            <v:line id="_x0000_s3238" style="position:absolute;flip:x" from="4980,9458" to="5145,9553" o:regroupid="52"/>
            <v:line id="_x0000_s3239" style="position:absolute" from="3045,10496" to="5220,10496" o:regroupid="52"/>
            <v:line id="_x0000_s3240" style="position:absolute" from="2970,11035" to="5145,11035" o:regroupid="52"/>
            <v:line id="_x0000_s3241" style="position:absolute;flip:x" from="4995,10429" to="5160,10523" o:regroupid="52"/>
            <v:line id="_x0000_s3242" style="position:absolute;flip:x" from="4965,10995" to="5130,11089" o:regroupid="52"/>
            <v:line id="_x0000_s3243" style="position:absolute;flip:x" from="4995,12032" to="5160,12127" o:regroupid="52"/>
            <v:shape id="_x0000_s3244" type="#_x0000_t202" style="position:absolute;left:4560;top:9890;width:615;height:404" o:regroupid="52" filled="f" stroked="f">
              <v:textbox style="mso-next-textbox:#_x0000_s3244">
                <w:txbxContent>
                  <w:p w:rsidR="00E4013F" w:rsidRDefault="00E4013F">
                    <w:r>
                      <w:t>1,2</w:t>
                    </w:r>
                  </w:p>
                </w:txbxContent>
              </v:textbox>
            </v:shape>
            <v:shape id="_x0000_s3245" type="#_x0000_t202" style="position:absolute;left:4575;top:11278;width:630;height:404" o:regroupid="52" filled="f" stroked="f">
              <v:textbox style="mso-next-textbox:#_x0000_s3245">
                <w:txbxContent>
                  <w:p w:rsidR="00E4013F" w:rsidRDefault="00E4013F">
                    <w:r>
                      <w:t>1,2</w:t>
                    </w:r>
                  </w:p>
                </w:txbxContent>
              </v:textbox>
            </v:shape>
            <v:shape id="_x0000_s3246" type="#_x0000_t202" style="position:absolute;left:4605;top:10550;width:600;height:404" o:regroupid="52" filled="f" stroked="f">
              <v:textbox style="mso-next-textbox:#_x0000_s3246">
                <w:txbxContent>
                  <w:p w:rsidR="00E4013F" w:rsidRDefault="00E4013F">
                    <w:r>
                      <w:t>0,6</w:t>
                    </w:r>
                  </w:p>
                </w:txbxContent>
              </v:textbox>
            </v:shape>
            <v:shape id="_x0000_s3247" type="#_x0000_t202" style="position:absolute;left:2985;top:10429;width:735;height:404" o:regroupid="52" filled="f" stroked="f">
              <v:textbox style="mso-next-textbox:#_x0000_s3247">
                <w:txbxContent>
                  <w:p w:rsidR="00E4013F" w:rsidRDefault="00E4013F">
                    <w:pPr>
                      <w:rPr>
                        <w:vertAlign w:val="subscript"/>
                      </w:rPr>
                    </w:pPr>
                    <w:r>
                      <w:t>M</w:t>
                    </w:r>
                    <w:r>
                      <w:rPr>
                        <w:vertAlign w:val="subscript"/>
                      </w:rPr>
                      <w:t>m1</w:t>
                    </w:r>
                  </w:p>
                </w:txbxContent>
              </v:textbox>
            </v:shape>
            <v:shape id="_x0000_s6146" style="position:absolute;left:2730;top:10543;width:525;height:234" coordsize="525,234" path="m525,182hdc510,197,501,223,480,227v-35,7,-70,-9,-105,-15c288,197,204,180,120,152,87,119,66,104,45,62,14,,53,28,,2e" filled="f">
              <v:path arrowok="t"/>
            </v:shape>
            <v:line id="_x0000_s6147" style="position:absolute" from="2595,10515" to="3060,10515"/>
          </v:group>
        </w:pict>
      </w:r>
    </w:p>
    <w:p w:rsidR="00E4013F" w:rsidRDefault="00E4013F">
      <w:pPr>
        <w:rPr>
          <w:u w:val="single"/>
        </w:rPr>
      </w:pPr>
    </w:p>
    <w:p w:rsidR="00E4013F" w:rsidRDefault="00E4013F">
      <w:pPr>
        <w:rPr>
          <w:u w:val="single"/>
        </w:rPr>
      </w:pPr>
    </w:p>
    <w:p w:rsidR="00E4013F" w:rsidRDefault="00E4013F">
      <w:pPr>
        <w:rPr>
          <w:u w:val="single"/>
        </w:rPr>
      </w:pPr>
    </w:p>
    <w:p w:rsidR="00E4013F" w:rsidRDefault="00E4013F">
      <w:pPr>
        <w:rPr>
          <w:u w:val="single"/>
        </w:rPr>
      </w:pPr>
    </w:p>
    <w:p w:rsidR="00E4013F" w:rsidRDefault="00E4013F">
      <w:pPr>
        <w:rPr>
          <w:u w:val="single"/>
        </w:rPr>
      </w:pPr>
    </w:p>
    <w:p w:rsidR="00E4013F" w:rsidRDefault="00E4013F">
      <w:pPr>
        <w:rPr>
          <w:u w:val="single"/>
        </w:rPr>
      </w:pPr>
    </w:p>
    <w:p w:rsidR="00E4013F" w:rsidRDefault="00E4013F">
      <w:pPr>
        <w:rPr>
          <w:u w:val="single"/>
        </w:rPr>
      </w:pPr>
    </w:p>
    <w:p w:rsidR="00E4013F" w:rsidRDefault="00E4013F">
      <w:pPr>
        <w:rPr>
          <w:u w:val="single"/>
        </w:rPr>
      </w:pPr>
    </w:p>
    <w:p w:rsidR="00E4013F" w:rsidRDefault="00E4013F">
      <w:pPr>
        <w:rPr>
          <w:u w:val="single"/>
        </w:rPr>
      </w:pPr>
    </w:p>
    <w:p w:rsidR="00E4013F" w:rsidRDefault="00E4013F">
      <w:pPr>
        <w:pStyle w:val="Figure"/>
        <w:rPr>
          <w:b w:val="0"/>
        </w:rPr>
      </w:pPr>
      <w:r>
        <w:t>Joonis 2.18</w:t>
      </w:r>
      <w:r>
        <w:tab/>
      </w:r>
      <w:r>
        <w:rPr>
          <w:b w:val="0"/>
        </w:rPr>
        <w:t xml:space="preserve"> Sisejõudude epüürid</w:t>
      </w:r>
    </w:p>
    <w:p w:rsidR="00E4013F" w:rsidRDefault="00E4013F">
      <w:pPr>
        <w:pStyle w:val="Pis"/>
        <w:tabs>
          <w:tab w:val="clear" w:pos="4320"/>
          <w:tab w:val="clear" w:pos="8640"/>
        </w:tabs>
      </w:pPr>
      <w:r>
        <w:t>Sisejõud</w:t>
      </w:r>
    </w:p>
    <w:p w:rsidR="00E4013F" w:rsidRDefault="00E4013F">
      <w:r>
        <w:t>M</w:t>
      </w:r>
      <w:r>
        <w:rPr>
          <w:vertAlign w:val="subscript"/>
        </w:rPr>
        <w:t>m1</w:t>
      </w:r>
      <w:r>
        <w:t xml:space="preserve"> = </w:t>
      </w:r>
      <w:r w:rsidRPr="003F65E4">
        <w:rPr>
          <w:position w:val="-22"/>
        </w:rPr>
        <w:object w:dxaOrig="840" w:dyaOrig="560">
          <v:shape id="_x0000_i1070" type="#_x0000_t75" style="width:42pt;height:27.75pt" o:ole="" fillcolor="window">
            <v:imagedata r:id="rId118" o:title=""/>
          </v:shape>
          <o:OLEObject Type="Embed" ProgID="Equation.3" ShapeID="_x0000_i1070" DrawAspect="Content" ObjectID="_1539932808" r:id="rId119"/>
        </w:object>
      </w:r>
      <w:r>
        <w:t xml:space="preserve"> = 19,8 kNm,</w:t>
      </w:r>
    </w:p>
    <w:p w:rsidR="00E4013F" w:rsidRDefault="00E4013F">
      <w:r>
        <w:t>N = 300 kN.</w:t>
      </w:r>
    </w:p>
    <w:p w:rsidR="00E4013F" w:rsidRDefault="00E4013F">
      <w:r>
        <w:t>Koormuse ekstsentrilisus</w:t>
      </w:r>
    </w:p>
    <w:p w:rsidR="00E4013F" w:rsidRDefault="00E4013F">
      <w:r>
        <w:t>e = 19,8/300,0 = 0,07 m.</w:t>
      </w:r>
    </w:p>
    <w:p w:rsidR="00E4013F" w:rsidRDefault="00E4013F">
      <w:r>
        <w:t>Kandevõime kontroll (2.6), (2.11) ja (2.12) abil</w:t>
      </w:r>
    </w:p>
    <w:p w:rsidR="00E4013F" w:rsidRDefault="00E4013F">
      <w:r>
        <w:t>N ≤ N</w:t>
      </w:r>
      <w:r>
        <w:rPr>
          <w:vertAlign w:val="subscript"/>
        </w:rPr>
        <w:t>Rd</w:t>
      </w:r>
      <w:r>
        <w:t xml:space="preserve"> = </w:t>
      </w:r>
      <w:r w:rsidRPr="003F65E4">
        <w:rPr>
          <w:position w:val="-30"/>
        </w:rPr>
        <w:object w:dxaOrig="880" w:dyaOrig="700">
          <v:shape id="_x0000_i1071" type="#_x0000_t75" style="width:44.25pt;height:31.5pt" o:ole="" fillcolor="window">
            <v:imagedata r:id="rId120" o:title=""/>
          </v:shape>
          <o:OLEObject Type="Embed" ProgID="Equation.3" ShapeID="_x0000_i1071" DrawAspect="Content" ObjectID="_1539932809" r:id="rId121"/>
        </w:object>
      </w:r>
      <w:r>
        <w:t xml:space="preserve"> ,</w:t>
      </w:r>
      <w:r>
        <w:tab/>
      </w:r>
    </w:p>
    <w:p w:rsidR="00E4013F" w:rsidRDefault="00E4013F">
      <w:r>
        <w:t xml:space="preserve">kus  </w:t>
      </w:r>
      <w:r w:rsidRPr="003F65E4">
        <w:rPr>
          <w:position w:val="-10"/>
        </w:rPr>
        <w:object w:dxaOrig="940" w:dyaOrig="540">
          <v:shape id="_x0000_i1072" type="#_x0000_t75" style="width:47.25pt;height:27pt" o:ole="" fillcolor="window">
            <v:imagedata r:id="rId122" o:title=""/>
          </v:shape>
          <o:OLEObject Type="Embed" ProgID="Equation.3" ShapeID="_x0000_i1072" DrawAspect="Content" ObjectID="_1539932810" r:id="rId123"/>
        </w:object>
      </w:r>
      <w:r>
        <w:t>,</w:t>
      </w:r>
    </w:p>
    <w:p w:rsidR="00E4013F" w:rsidRDefault="00E4013F">
      <w:r>
        <w:t>milles</w:t>
      </w:r>
    </w:p>
    <w:p w:rsidR="00E4013F" w:rsidRDefault="00E4013F">
      <w:pPr>
        <w:rPr>
          <w:i/>
        </w:rPr>
      </w:pPr>
      <w:r>
        <w:rPr>
          <w:i/>
        </w:rPr>
        <w:t xml:space="preserve">u = </w:t>
      </w:r>
      <w:r w:rsidRPr="003F65E4">
        <w:rPr>
          <w:i/>
          <w:position w:val="-48"/>
        </w:rPr>
        <w:object w:dxaOrig="999" w:dyaOrig="820">
          <v:shape id="_x0000_i1073" type="#_x0000_t75" style="width:50.25pt;height:41.25pt" o:ole="" fillcolor="window">
            <v:imagedata r:id="rId124" o:title=""/>
          </v:shape>
          <o:OLEObject Type="Embed" ProgID="Equation.3" ShapeID="_x0000_i1073" DrawAspect="Content" ObjectID="_1539932811" r:id="rId125"/>
        </w:object>
      </w:r>
      <w:r>
        <w:rPr>
          <w:i/>
        </w:rPr>
        <w:t>.</w:t>
      </w:r>
      <w:r>
        <w:rPr>
          <w:i/>
        </w:rPr>
        <w:tab/>
      </w:r>
    </w:p>
    <w:p w:rsidR="00E4013F" w:rsidRDefault="00E4013F">
      <w:r>
        <w:t>Alustame posti saleduse määramisest</w:t>
      </w:r>
    </w:p>
    <w:p w:rsidR="00E4013F" w:rsidRDefault="00E4013F">
      <w:r>
        <w:rPr>
          <w:i/>
          <w:spacing w:val="-2"/>
        </w:rPr>
        <w:t>λ</w:t>
      </w:r>
      <w:r>
        <w:rPr>
          <w:vertAlign w:val="subscript"/>
        </w:rPr>
        <w:t>i</w:t>
      </w:r>
      <w:r>
        <w:t xml:space="preserve"> = </w:t>
      </w:r>
      <w:r w:rsidRPr="003F65E4">
        <w:rPr>
          <w:position w:val="-24"/>
        </w:rPr>
        <w:object w:dxaOrig="420" w:dyaOrig="639">
          <v:shape id="_x0000_i1074" type="#_x0000_t75" style="width:21pt;height:32.25pt" o:ole="" fillcolor="window">
            <v:imagedata r:id="rId126" o:title=""/>
          </v:shape>
          <o:OLEObject Type="Embed" ProgID="Equation.3" ShapeID="_x0000_i1074" DrawAspect="Content" ObjectID="_1539932812" r:id="rId127"/>
        </w:object>
      </w:r>
      <w:r>
        <w:t>,</w:t>
      </w:r>
    </w:p>
    <w:p w:rsidR="00E4013F" w:rsidRDefault="00E4013F">
      <w:r>
        <w:t xml:space="preserve">kus  i = </w:t>
      </w:r>
      <w:r w:rsidRPr="003F65E4">
        <w:rPr>
          <w:position w:val="-22"/>
        </w:rPr>
        <w:object w:dxaOrig="420" w:dyaOrig="600">
          <v:shape id="_x0000_i1075" type="#_x0000_t75" style="width:21pt;height:30pt" o:ole="" fillcolor="window">
            <v:imagedata r:id="rId128" o:title=""/>
          </v:shape>
          <o:OLEObject Type="Embed" ProgID="Equation.3" ShapeID="_x0000_i1075" DrawAspect="Content" ObjectID="_1539932813" r:id="rId129"/>
        </w:object>
      </w:r>
      <w:r>
        <w:t>.</w:t>
      </w:r>
    </w:p>
    <w:p w:rsidR="00E4013F" w:rsidRDefault="00E4013F">
      <w:r>
        <w:t xml:space="preserve">Ristlõike inertsimoment </w:t>
      </w:r>
    </w:p>
    <w:p w:rsidR="00E4013F" w:rsidRDefault="00E4013F">
      <w:r>
        <w:t>I = 0,0108 m</w:t>
      </w:r>
      <w:r>
        <w:rPr>
          <w:vertAlign w:val="superscript"/>
        </w:rPr>
        <w:t>4</w:t>
      </w:r>
      <w:r>
        <w:t>.</w:t>
      </w:r>
    </w:p>
    <w:p w:rsidR="00E4013F" w:rsidRDefault="00E4013F">
      <w:pPr>
        <w:pStyle w:val="Pis"/>
        <w:tabs>
          <w:tab w:val="clear" w:pos="4320"/>
          <w:tab w:val="clear" w:pos="8640"/>
        </w:tabs>
      </w:pPr>
      <w:r>
        <w:t>Ristlõikepindala</w:t>
      </w:r>
    </w:p>
    <w:p w:rsidR="00E4013F" w:rsidRDefault="00E4013F">
      <w:r>
        <w:t>A = 0,46 m</w:t>
      </w:r>
      <w:r>
        <w:rPr>
          <w:vertAlign w:val="superscript"/>
        </w:rPr>
        <w:t>2</w:t>
      </w:r>
      <w:r>
        <w:t>.</w:t>
      </w:r>
    </w:p>
    <w:p w:rsidR="00E4013F" w:rsidRDefault="00E4013F">
      <w:r>
        <w:t>Inertsiraadius</w:t>
      </w:r>
    </w:p>
    <w:p w:rsidR="00E4013F" w:rsidRDefault="00E4013F">
      <w:r>
        <w:t xml:space="preserve">i = </w:t>
      </w:r>
      <w:r w:rsidRPr="003F65E4">
        <w:rPr>
          <w:position w:val="-26"/>
        </w:rPr>
        <w:object w:dxaOrig="820" w:dyaOrig="639">
          <v:shape id="_x0000_i1076" type="#_x0000_t75" style="width:41.25pt;height:32.25pt" o:ole="" fillcolor="window">
            <v:imagedata r:id="rId130" o:title=""/>
          </v:shape>
          <o:OLEObject Type="Embed" ProgID="Equation.3" ShapeID="_x0000_i1076" DrawAspect="Content" ObjectID="_1539932814" r:id="rId131"/>
        </w:object>
      </w:r>
      <w:r>
        <w:t xml:space="preserve">= 0,15 m. </w:t>
      </w:r>
    </w:p>
    <w:p w:rsidR="00E4013F" w:rsidRDefault="00E4013F">
      <w:r>
        <w:t>Posti arvutuskõrgus</w:t>
      </w:r>
    </w:p>
    <w:p w:rsidR="00E4013F" w:rsidRDefault="00E4013F">
      <w:r>
        <w:t>h</w:t>
      </w:r>
      <w:r>
        <w:rPr>
          <w:vertAlign w:val="subscript"/>
        </w:rPr>
        <w:t>ef</w:t>
      </w:r>
      <w:r>
        <w:t xml:space="preserve"> = ρ</w:t>
      </w:r>
      <w:r>
        <w:rPr>
          <w:vertAlign w:val="subscript"/>
        </w:rPr>
        <w:t>2</w:t>
      </w:r>
      <w:r>
        <w:t>h = 1,0x3,0 = 3,0 m.</w:t>
      </w:r>
    </w:p>
    <w:p w:rsidR="00E4013F" w:rsidRDefault="00E4013F">
      <w:r>
        <w:t>Posti saledus</w:t>
      </w:r>
    </w:p>
    <w:p w:rsidR="00E4013F" w:rsidRDefault="00E4013F">
      <w:r>
        <w:rPr>
          <w:i/>
          <w:spacing w:val="-2"/>
        </w:rPr>
        <w:t>λ</w:t>
      </w:r>
      <w:r>
        <w:rPr>
          <w:vertAlign w:val="subscript"/>
        </w:rPr>
        <w:t>i</w:t>
      </w:r>
      <w:r>
        <w:t xml:space="preserve"> = 3,0/0,15 = 20,0 &lt; 95.</w:t>
      </w:r>
    </w:p>
    <w:p w:rsidR="00E4013F" w:rsidRDefault="00E4013F">
      <w:r>
        <w:t xml:space="preserve">Survetsooni pindala </w:t>
      </w:r>
    </w:p>
    <w:p w:rsidR="00E4013F" w:rsidRDefault="00E4013F">
      <w:r>
        <w:t xml:space="preserve">x = </w:t>
      </w:r>
      <w:r w:rsidRPr="003F65E4">
        <w:rPr>
          <w:position w:val="-26"/>
        </w:rPr>
        <w:object w:dxaOrig="3620" w:dyaOrig="639">
          <v:shape id="_x0000_i1077" type="#_x0000_t75" style="width:180.75pt;height:32.25pt" o:ole="" fillcolor="window">
            <v:imagedata r:id="rId132" o:title=""/>
          </v:shape>
          <o:OLEObject Type="Embed" ProgID="Equation.3" ShapeID="_x0000_i1077" DrawAspect="Content" ObjectID="_1539932815" r:id="rId133"/>
        </w:object>
      </w:r>
      <w:r>
        <w:t>=</w:t>
      </w:r>
    </w:p>
    <w:p w:rsidR="00E4013F" w:rsidRDefault="00E4013F">
      <w:r>
        <w:t>= 0,17 m,</w:t>
      </w:r>
    </w:p>
    <w:p w:rsidR="00E4013F" w:rsidRDefault="00E4013F">
      <w:r>
        <w:t>A</w:t>
      </w:r>
      <w:r>
        <w:rPr>
          <w:vertAlign w:val="subscript"/>
        </w:rPr>
        <w:t>c</w:t>
      </w:r>
      <w:r>
        <w:t xml:space="preserve"> = 1,03x(0,17+0,07) + 0,26x0,25 = 0,31 m</w:t>
      </w:r>
      <w:r>
        <w:rPr>
          <w:vertAlign w:val="superscript"/>
        </w:rPr>
        <w:t>2</w:t>
      </w:r>
      <w:r>
        <w:t>.</w:t>
      </w:r>
    </w:p>
    <w:p w:rsidR="00E4013F" w:rsidRDefault="00E4013F">
      <w:r>
        <w:t>Suurus</w:t>
      </w:r>
    </w:p>
    <w:p w:rsidR="00E4013F" w:rsidRDefault="00E4013F">
      <w:pPr>
        <w:rPr>
          <w:i/>
        </w:rPr>
      </w:pPr>
      <w:r>
        <w:t xml:space="preserve">u = </w:t>
      </w:r>
      <w:r w:rsidRPr="003F65E4">
        <w:rPr>
          <w:i/>
          <w:position w:val="-50"/>
        </w:rPr>
        <w:object w:dxaOrig="1120" w:dyaOrig="820">
          <v:shape id="_x0000_i1078" type="#_x0000_t75" style="width:56.25pt;height:41.25pt" o:ole="" fillcolor="window">
            <v:imagedata r:id="rId134" o:title=""/>
          </v:shape>
          <o:OLEObject Type="Embed" ProgID="Equation.3" ShapeID="_x0000_i1078" DrawAspect="Content" ObjectID="_1539932816" r:id="rId135"/>
        </w:object>
      </w:r>
      <w:r>
        <w:rPr>
          <w:i/>
        </w:rPr>
        <w:t xml:space="preserve">= </w:t>
      </w:r>
      <w:r>
        <w:t xml:space="preserve">0,22 </w:t>
      </w:r>
    </w:p>
    <w:p w:rsidR="00E4013F" w:rsidRDefault="00E4013F">
      <w:r>
        <w:t xml:space="preserve">ja </w:t>
      </w:r>
      <w:r w:rsidRPr="003F65E4">
        <w:rPr>
          <w:position w:val="-10"/>
        </w:rPr>
        <w:object w:dxaOrig="1120" w:dyaOrig="560">
          <v:shape id="_x0000_i1079" type="#_x0000_t75" style="width:56.25pt;height:27.75pt" o:ole="" fillcolor="window">
            <v:imagedata r:id="rId136" o:title=""/>
          </v:shape>
          <o:OLEObject Type="Embed" ProgID="Equation.3" ShapeID="_x0000_i1079" DrawAspect="Content" ObjectID="_1539932817" r:id="rId137"/>
        </w:object>
      </w:r>
      <w:r>
        <w:t xml:space="preserve"> = 0,98, siit</w:t>
      </w:r>
    </w:p>
    <w:p w:rsidR="00E4013F" w:rsidRDefault="00E4013F">
      <w:r>
        <w:t>N</w:t>
      </w:r>
      <w:r>
        <w:rPr>
          <w:vertAlign w:val="subscript"/>
        </w:rPr>
        <w:t>Rd</w:t>
      </w:r>
      <w:r>
        <w:t xml:space="preserve"> =</w:t>
      </w:r>
      <w:r w:rsidRPr="003F65E4">
        <w:rPr>
          <w:position w:val="-24"/>
        </w:rPr>
        <w:object w:dxaOrig="1480" w:dyaOrig="620">
          <v:shape id="_x0000_i1080" type="#_x0000_t75" style="width:74.25pt;height:27.75pt" o:ole="" fillcolor="window">
            <v:imagedata r:id="rId138" o:title=""/>
          </v:shape>
          <o:OLEObject Type="Embed" ProgID="Equation.3" ShapeID="_x0000_i1080" DrawAspect="Content" ObjectID="_1539932818" r:id="rId139"/>
        </w:object>
      </w:r>
      <w:r>
        <w:t>= 760x10</w:t>
      </w:r>
      <w:r>
        <w:rPr>
          <w:vertAlign w:val="superscript"/>
        </w:rPr>
        <w:t>3</w:t>
      </w:r>
      <w:r>
        <w:t xml:space="preserve"> N = </w:t>
      </w:r>
    </w:p>
    <w:p w:rsidR="00E4013F" w:rsidRDefault="00E4013F">
      <w:r>
        <w:t>= 760 kN &gt;300 kN.</w:t>
      </w:r>
    </w:p>
    <w:p w:rsidR="00E4013F" w:rsidRDefault="00E4013F">
      <w:pPr>
        <w:pStyle w:val="Normlain"/>
      </w:pPr>
      <w:r>
        <w:t>Kandevõime on tagatud.</w:t>
      </w:r>
    </w:p>
    <w:p w:rsidR="00E4013F" w:rsidRDefault="00E4013F">
      <w:pPr>
        <w:pStyle w:val="Normlain"/>
      </w:pPr>
    </w:p>
    <w:p w:rsidR="00E4013F" w:rsidRDefault="00E4013F">
      <w:pPr>
        <w:rPr>
          <w:u w:val="double"/>
        </w:rPr>
      </w:pPr>
      <w:r>
        <w:rPr>
          <w:u w:val="double"/>
        </w:rPr>
        <w:t>Kontrollime müüritise tugevust padja all</w:t>
      </w:r>
    </w:p>
    <w:p w:rsidR="00E4013F" w:rsidRDefault="00E4013F">
      <w:r>
        <w:t>Lähteandmed:</w:t>
      </w:r>
    </w:p>
    <w:p w:rsidR="00E4013F" w:rsidRDefault="003F65E4">
      <w:r>
        <w:rPr>
          <w:noProof/>
          <w:lang w:eastAsia="et-EE"/>
        </w:rPr>
        <w:pict>
          <v:group id="_x0000_s6392" style="position:absolute;left:0;text-align:left;margin-left:13.35pt;margin-top:17.85pt;width:199.5pt;height:209.25pt;z-index:251710976" coordorigin="1685,2810" coordsize="3990,4185">
            <v:rect id="_x0000_s3249" style="position:absolute;left:2030;top:3305;width:1680;height:3690" o:regroupid="75"/>
            <v:rect id="_x0000_s3250" style="position:absolute;left:3005;top:3875;width:2280;height:660" o:regroupid="75"/>
            <v:rect id="_x0000_s3251" style="position:absolute;left:2540;top:4535;width:1140;height:225" o:regroupid="75" fillcolor="silver"/>
            <v:line id="_x0000_s3252" style="position:absolute" from="2945,4760" to="2945,6995" o:regroupid="75"/>
            <v:line id="_x0000_s3253" style="position:absolute;flip:y" from="2975,3290" to="2975,4505" o:regroupid="75"/>
            <v:line id="_x0000_s3254" style="position:absolute" from="3425,3980" to="3425,4535" o:regroupid="75">
              <v:stroke endarrow="block"/>
            </v:line>
            <v:line id="_x0000_s3255" style="position:absolute" from="3425,4865" to="3425,5345" o:regroupid="75"/>
            <v:line id="_x0000_s3256" style="position:absolute;flip:x" from="3380,5075" to="3500,5210" o:regroupid="75"/>
            <v:shape id="_x0000_s3257" type="#_x0000_t202" style="position:absolute;left:3890;top:4790;width:1785;height:1410" o:regroupid="75" filled="f" stroked="f">
              <v:textbox style="mso-next-textbox:#_x0000_s3257">
                <w:txbxContent>
                  <w:p w:rsidR="00E4013F" w:rsidRDefault="00E4013F">
                    <w:pPr>
                      <w:spacing w:line="240" w:lineRule="auto"/>
                    </w:pPr>
                    <w:r>
                      <w:t>~ 7 cm, võetakse</w:t>
                    </w:r>
                  </w:p>
                  <w:p w:rsidR="00E4013F" w:rsidRDefault="00E4013F">
                    <w:pPr>
                      <w:spacing w:line="240" w:lineRule="auto"/>
                    </w:pPr>
                    <w:r>
                      <w:t>1/3 tala toetuspik-kusest, kuid mitte rohkem kui 7 cm</w:t>
                    </w:r>
                  </w:p>
                  <w:p w:rsidR="00E4013F" w:rsidRDefault="00E4013F">
                    <w:pPr>
                      <w:spacing w:line="240" w:lineRule="auto"/>
                    </w:pPr>
                    <w:r>
                      <w:t>σ</w:t>
                    </w:r>
                    <w:r>
                      <w:rPr>
                        <w:vertAlign w:val="subscript"/>
                      </w:rPr>
                      <w:t>1</w:t>
                    </w:r>
                    <w:r>
                      <w:t xml:space="preserve"> </w:t>
                    </w:r>
                  </w:p>
                </w:txbxContent>
              </v:textbox>
            </v:shape>
            <v:shape id="_x0000_s3258" type="#_x0000_t202" style="position:absolute;left:3380;top:3830;width:660;height:375" o:regroupid="75" filled="f" stroked="f">
              <v:textbox style="mso-next-textbox:#_x0000_s3258">
                <w:txbxContent>
                  <w:p w:rsidR="00E4013F" w:rsidRDefault="00E4013F">
                    <w:pPr>
                      <w:rPr>
                        <w:vertAlign w:val="subscript"/>
                      </w:rPr>
                    </w:pPr>
                    <w:r>
                      <w:t>N</w:t>
                    </w:r>
                    <w:r>
                      <w:rPr>
                        <w:vertAlign w:val="subscript"/>
                      </w:rPr>
                      <w:t>t</w:t>
                    </w:r>
                  </w:p>
                </w:txbxContent>
              </v:textbox>
            </v:shape>
            <v:line id="_x0000_s3259" style="position:absolute" from="1895,6410" to="4070,6410" o:regroupid="75"/>
            <v:line id="_x0000_s3260" style="position:absolute;flip:x" from="1925,6335" to="2075,6470" o:regroupid="75"/>
            <v:line id="_x0000_s3261" style="position:absolute;flip:x" from="2870,6350" to="3020,6485" o:regroupid="75"/>
            <v:line id="_x0000_s3262" style="position:absolute;flip:x" from="3620,6350" to="3770,6485" o:regroupid="75"/>
            <v:shape id="_x0000_s3263" type="#_x0000_t202" style="position:absolute;left:2045;top:6005;width:645;height:375" o:regroupid="75" filled="f" stroked="f">
              <v:textbox style="mso-next-textbox:#_x0000_s3263">
                <w:txbxContent>
                  <w:p w:rsidR="00E4013F" w:rsidRDefault="00E4013F">
                    <w:r>
                      <w:t>38</w:t>
                    </w:r>
                  </w:p>
                </w:txbxContent>
              </v:textbox>
            </v:shape>
            <v:shape id="_x0000_s3264" type="#_x0000_t202" style="position:absolute;left:3020;top:5990;width:645;height:375" o:regroupid="75" filled="f" stroked="f">
              <v:textbox style="mso-next-textbox:#_x0000_s3264">
                <w:txbxContent>
                  <w:p w:rsidR="00E4013F" w:rsidRDefault="00E4013F">
                    <w:r>
                      <w:t>26</w:t>
                    </w:r>
                  </w:p>
                </w:txbxContent>
              </v:textbox>
            </v:shape>
            <v:line id="_x0000_s3265" style="position:absolute" from="2540,5090" to="2540,6020" o:regroupid="75"/>
            <v:line id="_x0000_s3266" style="position:absolute" from="2435,5945" to="3875,5945" o:regroupid="75"/>
            <v:line id="_x0000_s3267" style="position:absolute;flip:x" from="2465,5870" to="2615,6005" o:regroupid="75"/>
            <v:line id="_x0000_s3268" style="position:absolute;flip:x" from="3635,5900" to="3785,6035" o:regroupid="75"/>
            <v:shape id="_x0000_s3269" type="#_x0000_t202" style="position:absolute;left:3005;top:5630;width:645;height:375" o:regroupid="75" filled="f" stroked="f">
              <v:textbox style="mso-next-textbox:#_x0000_s3269">
                <w:txbxContent>
                  <w:p w:rsidR="00E4013F" w:rsidRDefault="00E4013F">
                    <w:r>
                      <w:t>38</w:t>
                    </w:r>
                  </w:p>
                </w:txbxContent>
              </v:textbox>
            </v:shape>
            <v:line id="_x0000_s3270" style="position:absolute" from="1685,4760" to="4550,4760" o:regroupid="75">
              <v:stroke dashstyle="dash"/>
            </v:line>
            <v:line id="_x0000_s3271" style="position:absolute" from="3395,2810" to="3395,3365" o:regroupid="75">
              <v:stroke dashstyle="1 1" endarrow="block"/>
            </v:line>
            <v:line id="_x0000_s3272" style="position:absolute" from="1805,3395" to="4670,3395" o:regroupid="75">
              <v:stroke dashstyle="dash"/>
            </v:line>
            <v:line id="_x0000_s3273" style="position:absolute;flip:x" from="2255,3425" to="3350,4790" o:regroupid="75">
              <v:stroke dashstyle="dash"/>
            </v:line>
            <v:line id="_x0000_s3274" style="position:absolute" from="3380,3380" to="4325,4715" o:regroupid="75">
              <v:stroke dashstyle="dash"/>
            </v:line>
            <v:shape id="_x0000_s3275" type="#_x0000_t6" style="position:absolute;left:2660;top:4760;width:765;height:810;flip:x y" o:regroupid="75" fillcolor="black">
              <v:fill r:id="rId29" o:title="Light vertical" type="pattern"/>
            </v:shape>
            <v:rect id="_x0000_s3276" style="position:absolute;left:3425;top:4760;width:255;height:810" o:regroupid="75" fillcolor="black">
              <v:fill r:id="rId29" o:title="Light vertical" type="pattern"/>
            </v:rect>
            <v:line id="_x0000_s3277" style="position:absolute;flip:x" from="3635,5090" to="3755,5225" o:regroupid="75"/>
            <v:line id="_x0000_s3278" style="position:absolute;flip:x" from="3320,5180" to="3770,5180" o:regroupid="75"/>
            <v:line id="_x0000_s3279" style="position:absolute;flip:x" from="3380,5120" to="3455,5225" o:regroupid="75"/>
            <v:line id="_x0000_s3280" style="position:absolute;flip:x" from="4475,3380" to="4490,4790" o:regroupid="75">
              <v:stroke startarrow="oval" startarrowwidth="narrow" startarrowlength="short" endarrow="block" endarrowwidth="narrow" endarrowlength="short"/>
            </v:line>
            <v:shape id="_x0000_s3282" type="#_x0000_t202" style="position:absolute;left:4520;top:3965;width:645;height:375" o:regroupid="75" filled="f" stroked="f">
              <v:textbox style="mso-next-textbox:#_x0000_s3282">
                <w:txbxContent>
                  <w:p w:rsidR="00E4013F" w:rsidRDefault="00E4013F">
                    <w:pPr>
                      <w:rPr>
                        <w:vertAlign w:val="subscript"/>
                      </w:rPr>
                    </w:pPr>
                    <w:r>
                      <w:t>H</w:t>
                    </w:r>
                    <w:r>
                      <w:rPr>
                        <w:vertAlign w:val="subscript"/>
                      </w:rPr>
                      <w:t>0</w:t>
                    </w:r>
                  </w:p>
                </w:txbxContent>
              </v:textbox>
            </v:shape>
            <v:shape id="_x0000_s3283" type="#_x0000_t202" style="position:absolute;left:1940;top:4730;width:645;height:375" o:regroupid="75" filled="f" stroked="f">
              <v:textbox style="mso-next-textbox:#_x0000_s3283">
                <w:txbxContent>
                  <w:p w:rsidR="00E4013F" w:rsidRDefault="00E4013F">
                    <w:pPr>
                      <w:rPr>
                        <w:vertAlign w:val="subscript"/>
                      </w:rPr>
                    </w:pPr>
                    <w:r>
                      <w:t>σ ep</w:t>
                    </w:r>
                  </w:p>
                </w:txbxContent>
              </v:textbox>
            </v:shape>
            <v:line id="_x0000_s3284" style="position:absolute" from="2075,5015" to="2975,5015" o:regroupid="75"/>
            <v:shape id="_x0000_s3285" type="#_x0000_t6" style="position:absolute;left:3440;top:5570;width:254;height:150;flip:x y" o:regroupid="75" fillcolor="black">
              <v:fill r:id="rId29" o:title="Light vertical" type="pattern"/>
            </v:shape>
            <v:line id="_x0000_s3286" style="position:absolute;flip:x" from="4010,6050" to="4250,6050" o:regroupid="75"/>
            <v:line id="_x0000_s3287" style="position:absolute;flip:x y" from="3665,5315" to="4010,6035" o:regroupid="75"/>
            <v:shapetype id="_x0000_t32" coordsize="21600,21600" o:spt="32" o:oned="t" path="m,l21600,21600e" filled="f">
              <v:path arrowok="t" fillok="f" o:connecttype="none"/>
              <o:lock v:ext="edit" shapetype="t"/>
            </v:shapetype>
            <v:shape id="_x0000_s6383" type="#_x0000_t32" style="position:absolute;left:3420;top:4275;width:900;height:1" o:connectortype="straight" o:regroupid="75">
              <v:stroke endarrow="block"/>
            </v:shape>
            <v:shape id="_x0000_s6384" type="#_x0000_t32" style="position:absolute;left:4335;top:4110;width:0;height:675;flip:y" o:connectortype="straight" o:regroupid="75"/>
            <v:shape id="_x0000_s6385" type="#_x0000_t202" style="position:absolute;left:3530;top:4025;width:660;height:375" o:regroupid="75" filled="f" stroked="f">
              <v:textbox style="mso-next-textbox:#_x0000_s6385">
                <w:txbxContent>
                  <w:p w:rsidR="00DB5EB6" w:rsidRDefault="00DB5EB6">
                    <w:pPr>
                      <w:rPr>
                        <w:vertAlign w:val="subscript"/>
                      </w:rPr>
                    </w:pPr>
                    <w:r>
                      <w:t>s</w:t>
                    </w:r>
                  </w:p>
                </w:txbxContent>
              </v:textbox>
            </v:shape>
            <v:shape id="_x0000_s6386" type="#_x0000_t32" style="position:absolute;left:2265;top:4770;width:1395;height:945" o:connectortype="straight" o:regroupid="75">
              <v:stroke dashstyle="dash"/>
            </v:shape>
            <v:shape id="_x0000_s6387" type="#_x0000_t32" style="position:absolute;left:2547;top:4755;width:3;height:225" o:connectortype="straight" o:regroupid="75">
              <v:stroke dashstyle="dash"/>
            </v:shape>
            <v:rect id="_x0000_s6390" style="position:absolute;left:3460;top:5535;width:232;height:71" fillcolor="black" stroked="f">
              <v:fill r:id="rId29" o:title="Hele vertikaal" type="pattern"/>
              <v:textbox inset=",,0"/>
            </v:rect>
            <v:shape id="_x0000_s6388" type="#_x0000_t32" style="position:absolute;left:3438;top:4773;width:882;height:817;flip:x" o:connectortype="straight" o:regroupid="75">
              <v:stroke dashstyle="dash"/>
            </v:shape>
            <v:shape id="_x0000_s6391" style="position:absolute;left:2791;top:5064;width:799;height:658;mso-wrap-style:square;mso-wrap-distance-left:9pt;mso-wrap-distance-top:0;mso-wrap-distance-right:9pt;mso-wrap-distance-bottom:0;v-text-anchor:top" coordsize="799,658" path="m,c77,244,154,488,287,573v133,85,436,-69,512,-61e" filled="f">
              <v:stroke dashstyle="dash" endarrow="open"/>
              <v:path arrowok="t"/>
            </v:shape>
          </v:group>
        </w:pict>
      </w:r>
      <w:r w:rsidR="00E4013F">
        <w:t>raudbetoonpadja mõõtmed 38x25x14 cm, toetuse skeem joonisel 2.19,</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 xml:space="preserve">Joonis 2.19 </w:t>
      </w:r>
      <w:r>
        <w:tab/>
      </w:r>
      <w:r>
        <w:rPr>
          <w:b w:val="0"/>
        </w:rPr>
        <w:t xml:space="preserve">Toetuspadi </w:t>
      </w:r>
    </w:p>
    <w:p w:rsidR="00E4013F" w:rsidRDefault="00E4013F">
      <w:r>
        <w:t>betooni elastsusmoodul</w:t>
      </w:r>
    </w:p>
    <w:p w:rsidR="00E4013F" w:rsidRDefault="00E4013F">
      <w:r>
        <w:t>E</w:t>
      </w:r>
      <w:r>
        <w:rPr>
          <w:vertAlign w:val="subscript"/>
        </w:rPr>
        <w:t>b</w:t>
      </w:r>
      <w:r>
        <w:t xml:space="preserve"> = 25000 MPa,</w:t>
      </w:r>
    </w:p>
    <w:p w:rsidR="00E4013F" w:rsidRDefault="00E4013F">
      <w:r>
        <w:t>tala arvutuskoormus</w:t>
      </w:r>
    </w:p>
    <w:p w:rsidR="00E4013F" w:rsidRDefault="00E4013F">
      <w:r>
        <w:t>N</w:t>
      </w:r>
      <w:r>
        <w:rPr>
          <w:vertAlign w:val="subscript"/>
        </w:rPr>
        <w:t>t</w:t>
      </w:r>
      <w:r>
        <w:t xml:space="preserve"> = 100 kN.</w:t>
      </w:r>
    </w:p>
    <w:p w:rsidR="00E4013F" w:rsidRDefault="00E4013F">
      <w:r>
        <w:t>Pinged padja all võib määrata [ 2 ] abil (vt ka lisa 2). Padja asendamine tingliku müüritisega kõrgus</w:t>
      </w:r>
      <w:r>
        <w:t>e</w:t>
      </w:r>
      <w:r>
        <w:t>ga</w:t>
      </w:r>
    </w:p>
    <w:p w:rsidR="00E4013F" w:rsidRDefault="00E4013F">
      <w:r>
        <w:t>H</w:t>
      </w:r>
      <w:r>
        <w:rPr>
          <w:vertAlign w:val="subscript"/>
        </w:rPr>
        <w:t>0</w:t>
      </w:r>
      <w:r>
        <w:t xml:space="preserve"> = </w:t>
      </w:r>
      <w:r w:rsidRPr="003F65E4">
        <w:rPr>
          <w:position w:val="-28"/>
        </w:rPr>
        <w:object w:dxaOrig="800" w:dyaOrig="700">
          <v:shape id="_x0000_i1081" type="#_x0000_t75" style="width:39.75pt;height:35.25pt" o:ole="" fillcolor="window">
            <v:imagedata r:id="rId140" o:title=""/>
          </v:shape>
          <o:OLEObject Type="Embed" ProgID="Equation.3" ShapeID="_x0000_i1081" DrawAspect="Content" ObjectID="_1539932819" r:id="rId141"/>
        </w:object>
      </w:r>
      <w:r>
        <w:t>,</w:t>
      </w:r>
      <w:r>
        <w:tab/>
      </w:r>
      <w:r>
        <w:tab/>
      </w:r>
      <w:r>
        <w:tab/>
      </w:r>
      <w:r>
        <w:tab/>
      </w:r>
    </w:p>
    <w:p w:rsidR="00E4013F" w:rsidRDefault="00E4013F">
      <w:r>
        <w:t>kus</w:t>
      </w:r>
    </w:p>
    <w:p w:rsidR="00E4013F" w:rsidRDefault="00E4013F">
      <w:r>
        <w:tab/>
        <w:t>E</w:t>
      </w:r>
      <w:r>
        <w:rPr>
          <w:vertAlign w:val="subscript"/>
        </w:rPr>
        <w:t>p</w:t>
      </w:r>
      <w:r>
        <w:t xml:space="preserve"> = 0,85 E</w:t>
      </w:r>
      <w:r>
        <w:rPr>
          <w:vertAlign w:val="subscript"/>
        </w:rPr>
        <w:t>b</w:t>
      </w:r>
      <w:r>
        <w:t xml:space="preserve"> raudbetoonpadja puhul,</w:t>
      </w:r>
    </w:p>
    <w:p w:rsidR="00E4013F" w:rsidRDefault="00E4013F">
      <w:r>
        <w:tab/>
        <w:t>I</w:t>
      </w:r>
      <w:r>
        <w:rPr>
          <w:vertAlign w:val="subscript"/>
        </w:rPr>
        <w:t>p</w:t>
      </w:r>
      <w:r>
        <w:t xml:space="preserve"> - padja inertsimoment,</w:t>
      </w:r>
    </w:p>
    <w:p w:rsidR="00E4013F" w:rsidRDefault="00E4013F">
      <w:r>
        <w:tab/>
        <w:t>E</w:t>
      </w:r>
      <w:r>
        <w:rPr>
          <w:vertAlign w:val="subscript"/>
        </w:rPr>
        <w:t>m</w:t>
      </w:r>
      <w:r>
        <w:t xml:space="preserve"> - müüritise elastsusmoodul,</w:t>
      </w:r>
    </w:p>
    <w:p w:rsidR="00E4013F" w:rsidRDefault="00E4013F">
      <w:r>
        <w:tab/>
        <w:t>d - padja mõõde vaatega ristsuunas.</w:t>
      </w:r>
    </w:p>
    <w:p w:rsidR="00E4013F" w:rsidRDefault="00E4013F">
      <w:r>
        <w:t>E</w:t>
      </w:r>
      <w:r>
        <w:rPr>
          <w:vertAlign w:val="subscript"/>
        </w:rPr>
        <w:t>p</w:t>
      </w:r>
      <w:r>
        <w:t xml:space="preserve"> = 0,85x25000 = 21250 MPa, </w:t>
      </w:r>
    </w:p>
    <w:p w:rsidR="00E4013F" w:rsidRDefault="00E4013F">
      <w:r>
        <w:t>I</w:t>
      </w:r>
      <w:r>
        <w:rPr>
          <w:vertAlign w:val="subscript"/>
        </w:rPr>
        <w:t>p</w:t>
      </w:r>
      <w:r>
        <w:t xml:space="preserve"> = </w:t>
      </w:r>
      <w:r w:rsidRPr="003F65E4">
        <w:rPr>
          <w:position w:val="-20"/>
        </w:rPr>
        <w:object w:dxaOrig="1060" w:dyaOrig="580">
          <v:shape id="_x0000_i1082" type="#_x0000_t75" style="width:53.25pt;height:29.25pt" o:ole="" fillcolor="window">
            <v:imagedata r:id="rId142" o:title=""/>
          </v:shape>
          <o:OLEObject Type="Embed" ProgID="Equation.3" ShapeID="_x0000_i1082" DrawAspect="Content" ObjectID="_1539932820" r:id="rId143"/>
        </w:object>
      </w:r>
      <w:r>
        <w:t>= 57,2x10</w:t>
      </w:r>
      <w:r>
        <w:rPr>
          <w:vertAlign w:val="superscript"/>
        </w:rPr>
        <w:t>-6</w:t>
      </w:r>
      <w:r>
        <w:t xml:space="preserve"> m</w:t>
      </w:r>
      <w:r>
        <w:rPr>
          <w:vertAlign w:val="superscript"/>
        </w:rPr>
        <w:t>4</w:t>
      </w:r>
      <w:r>
        <w:t>,</w:t>
      </w:r>
    </w:p>
    <w:p w:rsidR="00E4013F" w:rsidRDefault="00E4013F">
      <w:r>
        <w:t>müüritise algelastsusmooduli võib vastavalt EPN-ENV 6.1.1 j 3.8.2 -le võtta E = 1000f</w:t>
      </w:r>
      <w:r>
        <w:rPr>
          <w:vertAlign w:val="subscript"/>
        </w:rPr>
        <w:t>k</w:t>
      </w:r>
      <w:r>
        <w:t xml:space="preserve"> ja tugevusa</w:t>
      </w:r>
      <w:r>
        <w:t>r</w:t>
      </w:r>
      <w:r>
        <w:t>vutustes E</w:t>
      </w:r>
      <w:r>
        <w:rPr>
          <w:vertAlign w:val="subscript"/>
        </w:rPr>
        <w:t>m</w:t>
      </w:r>
      <w:r>
        <w:t xml:space="preserve"> = 0,6E. </w:t>
      </w:r>
    </w:p>
    <w:p w:rsidR="00E4013F" w:rsidRDefault="00E4013F">
      <w:r>
        <w:t>E</w:t>
      </w:r>
      <w:r>
        <w:rPr>
          <w:vertAlign w:val="subscript"/>
        </w:rPr>
        <w:t>m</w:t>
      </w:r>
      <w:r>
        <w:t xml:space="preserve"> = 0,6x1000x5,0 = 3000 MPa.</w:t>
      </w:r>
    </w:p>
    <w:p w:rsidR="00E4013F" w:rsidRDefault="00E4013F">
      <w:r>
        <w:t>H</w:t>
      </w:r>
      <w:r>
        <w:rPr>
          <w:vertAlign w:val="subscript"/>
        </w:rPr>
        <w:t>0</w:t>
      </w:r>
      <w:r>
        <w:t xml:space="preserve"> =2</w:t>
      </w:r>
      <w:r w:rsidRPr="003F65E4">
        <w:rPr>
          <w:position w:val="-26"/>
        </w:rPr>
        <w:object w:dxaOrig="1820" w:dyaOrig="680">
          <v:shape id="_x0000_i1083" type="#_x0000_t75" style="width:90.75pt;height:33.75pt" o:ole="" fillcolor="window">
            <v:imagedata r:id="rId144" o:title=""/>
          </v:shape>
          <o:OLEObject Type="Embed" ProgID="Equation.3" ShapeID="_x0000_i1083" DrawAspect="Content" ObjectID="_1539932821" r:id="rId145"/>
        </w:object>
      </w:r>
      <w:r>
        <w:t>= 0,24 m.</w:t>
      </w:r>
    </w:p>
    <w:p w:rsidR="00E4013F" w:rsidRDefault="00E4013F">
      <w:r>
        <w:t>Pingete jaotusraadius</w:t>
      </w:r>
    </w:p>
    <w:p w:rsidR="00E4013F" w:rsidRDefault="00E4013F">
      <w:r>
        <w:t xml:space="preserve">s = </w:t>
      </w:r>
      <w:r w:rsidRPr="003F65E4">
        <w:rPr>
          <w:position w:val="-20"/>
        </w:rPr>
        <w:object w:dxaOrig="499" w:dyaOrig="540">
          <v:shape id="_x0000_i1084" type="#_x0000_t75" style="width:24.75pt;height:27pt" o:ole="" fillcolor="window">
            <v:imagedata r:id="rId146" o:title=""/>
          </v:shape>
          <o:OLEObject Type="Embed" ProgID="Equation.3" ShapeID="_x0000_i1084" DrawAspect="Content" ObjectID="_1539932822" r:id="rId147"/>
        </w:object>
      </w:r>
      <w:r>
        <w:t>= πx0,24/2 = 0,38 m.</w:t>
      </w:r>
    </w:p>
    <w:p w:rsidR="00E4013F" w:rsidRDefault="00E4013F">
      <w:r>
        <w:t>Abisuurused</w:t>
      </w:r>
    </w:p>
    <w:p w:rsidR="00E4013F" w:rsidRDefault="00E4013F">
      <w:r>
        <w:t>a</w:t>
      </w:r>
      <w:r>
        <w:rPr>
          <w:vertAlign w:val="subscript"/>
        </w:rPr>
        <w:t>1</w:t>
      </w:r>
      <w:r>
        <w:t xml:space="preserve"> = 7 cm,</w:t>
      </w:r>
      <w:r w:rsidR="00074584">
        <w:t xml:space="preserve"> </w:t>
      </w:r>
      <w:r>
        <w:t>a</w:t>
      </w:r>
      <w:r>
        <w:rPr>
          <w:vertAlign w:val="subscript"/>
        </w:rPr>
        <w:t>2</w:t>
      </w:r>
      <w:r>
        <w:t xml:space="preserve"> = 19 cm.</w:t>
      </w:r>
    </w:p>
    <w:p w:rsidR="00E4013F" w:rsidRPr="00074584" w:rsidRDefault="003F65E4">
      <w:r>
        <w:rPr>
          <w:noProof/>
        </w:rPr>
        <w:pict>
          <v:group id="_x0000_s3288" style="position:absolute;left:0;text-align:left;margin-left:52.85pt;margin-top:31.85pt;width:120.75pt;height:95.25pt;z-index:251611648" coordorigin="7365,10879" coordsize="2415,1905" o:allowincell="f">
            <v:rect id="_x0000_s3289" style="position:absolute;left:7440;top:11914;width:1635;height:870"/>
            <v:rect id="_x0000_s3290" style="position:absolute;left:8590;top:11914;width:485;height:645" fillcolor="black">
              <v:fill r:id="rId29" o:title="Light vertical" type="pattern"/>
            </v:rect>
            <v:shape id="_x0000_s3291" type="#_x0000_t6" style="position:absolute;left:8550;top:12544;width:525;height:165;rotation:-360;flip:x y" fillcolor="black" stroked="f">
              <v:fill r:id="rId29" o:title="Light vertical" type="pattern"/>
            </v:shape>
            <v:shape id="_x0000_s3292" type="#_x0000_t6" style="position:absolute;left:7680;top:11914;width:885;height:615;rotation:-360;flip:x y" fillcolor="black" stroked="f">
              <v:fill r:id="rId29" o:title="Light vertical" type="pattern"/>
            </v:shape>
            <v:line id="_x0000_s3293" style="position:absolute;flip:x y" from="8555,12514" to="9075,12714"/>
            <v:line id="_x0000_s3294" style="position:absolute;flip:x y" from="7695,11914" to="8595,12544"/>
            <v:rect id="_x0000_s3295" style="position:absolute;left:7440;top:11539;width:1620;height:375"/>
            <v:line id="_x0000_s3296" style="position:absolute" from="8538,11149" to="8538,11524">
              <v:stroke endarrow="block" endarrowwidth="narrow" endarrowlength="short"/>
            </v:line>
            <v:line id="_x0000_s3297" style="position:absolute" from="7470,11239" to="7470,11509"/>
            <v:line id="_x0000_s3298" style="position:absolute" from="9060,11239" to="9060,11509"/>
            <v:line id="_x0000_s3299" style="position:absolute" from="7380,11344" to="9225,11344"/>
            <v:shape id="_x0000_s3300" type="#_x0000_t202" style="position:absolute;left:8670;top:10999;width:270;height:330" filled="f" stroked="f">
              <v:textbox style="mso-next-textbox:#_x0000_s3300" inset="0,0,0,0">
                <w:txbxContent>
                  <w:p w:rsidR="00E4013F" w:rsidRDefault="00E4013F">
                    <w:pPr>
                      <w:rPr>
                        <w:vertAlign w:val="subscript"/>
                      </w:rPr>
                    </w:pPr>
                    <w:r>
                      <w:t>a</w:t>
                    </w:r>
                    <w:r>
                      <w:rPr>
                        <w:vertAlign w:val="subscript"/>
                      </w:rPr>
                      <w:t>1</w:t>
                    </w:r>
                  </w:p>
                </w:txbxContent>
              </v:textbox>
            </v:shape>
            <v:shape id="_x0000_s3301" type="#_x0000_t202" style="position:absolute;left:7680;top:11029;width:270;height:330" filled="f" stroked="f">
              <v:textbox style="mso-next-textbox:#_x0000_s3301" inset="0,0,0,0">
                <w:txbxContent>
                  <w:p w:rsidR="00E4013F" w:rsidRDefault="00E4013F">
                    <w:pPr>
                      <w:rPr>
                        <w:vertAlign w:val="subscript"/>
                      </w:rPr>
                    </w:pPr>
                    <w:r>
                      <w:t>a</w:t>
                    </w:r>
                    <w:r>
                      <w:rPr>
                        <w:vertAlign w:val="subscript"/>
                      </w:rPr>
                      <w:t>2</w:t>
                    </w:r>
                  </w:p>
                </w:txbxContent>
              </v:textbox>
            </v:shape>
            <v:shape id="_x0000_s3302" type="#_x0000_t202" style="position:absolute;left:9180;top:12169;width:270;height:330" filled="f" stroked="f">
              <v:textbox style="mso-next-textbox:#_x0000_s3302" inset="0,0,0,0">
                <w:txbxContent>
                  <w:p w:rsidR="00E4013F" w:rsidRDefault="00E4013F">
                    <w:pPr>
                      <w:rPr>
                        <w:vertAlign w:val="subscript"/>
                      </w:rPr>
                    </w:pPr>
                    <w:r>
                      <w:t>σ</w:t>
                    </w:r>
                    <w:r>
                      <w:rPr>
                        <w:vertAlign w:val="subscript"/>
                      </w:rPr>
                      <w:t>1</w:t>
                    </w:r>
                  </w:p>
                </w:txbxContent>
              </v:textbox>
            </v:shape>
            <v:shape id="_x0000_s3303" type="#_x0000_t202" style="position:absolute;left:8625;top:12114;width:270;height:330" stroked="f">
              <v:textbox style="mso-next-textbox:#_x0000_s3303" inset="0,0,0,0">
                <w:txbxContent>
                  <w:p w:rsidR="00E4013F" w:rsidRDefault="00E4013F">
                    <w:pPr>
                      <w:rPr>
                        <w:vertAlign w:val="subscript"/>
                      </w:rPr>
                    </w:pPr>
                    <w:r>
                      <w:t>σ</w:t>
                    </w:r>
                    <w:r>
                      <w:rPr>
                        <w:vertAlign w:val="subscript"/>
                      </w:rPr>
                      <w:t>0</w:t>
                    </w:r>
                  </w:p>
                </w:txbxContent>
              </v:textbox>
            </v:shape>
            <v:line id="_x0000_s3304" style="position:absolute" from="9165,11929" to="9735,11929"/>
            <v:line id="_x0000_s3305" style="position:absolute" from="9135,11524" to="9705,11524"/>
            <v:line id="_x0000_s3306" style="position:absolute" from="9393,11389" to="9393,11929">
              <v:stroke endarrow="block" endarrowwidth="narrow" endarrowlength="short"/>
            </v:line>
            <v:line id="_x0000_s3307" style="position:absolute;flip:x" from="9330,11449" to="9465,11569"/>
            <v:shape id="_x0000_s3308" type="#_x0000_t202" style="position:absolute;left:9510;top:11554;width:270;height:330" filled="f" stroked="f">
              <v:textbox style="mso-next-textbox:#_x0000_s3308" inset="0,0,0,0">
                <w:txbxContent>
                  <w:p w:rsidR="00E4013F" w:rsidRDefault="00E4013F">
                    <w:pPr>
                      <w:rPr>
                        <w:vertAlign w:val="subscript"/>
                      </w:rPr>
                    </w:pPr>
                    <w:r>
                      <w:t>z</w:t>
                    </w:r>
                  </w:p>
                </w:txbxContent>
              </v:textbox>
            </v:shape>
            <v:shape id="_x0000_s3309" type="#_x0000_t202" style="position:absolute;left:8235;top:10879;width:270;height:330" filled="f" stroked="f">
              <v:textbox style="mso-next-textbox:#_x0000_s3309" inset="0,0,0,0">
                <w:txbxContent>
                  <w:p w:rsidR="00E4013F" w:rsidRDefault="00E4013F">
                    <w:pPr>
                      <w:rPr>
                        <w:vertAlign w:val="subscript"/>
                      </w:rPr>
                    </w:pPr>
                    <w:r>
                      <w:t>N</w:t>
                    </w:r>
                  </w:p>
                </w:txbxContent>
              </v:textbox>
            </v:shape>
            <v:line id="_x0000_s3310" style="position:absolute" from="7785,12544" to="7785,12694"/>
            <v:line id="_x0000_s3311" style="position:absolute" from="7695,12634" to="8730,12634"/>
            <v:shape id="_x0000_s3312" type="#_x0000_t202" style="position:absolute;left:7860;top:12349;width:435;height:330" filled="f" stroked="f">
              <v:textbox style="mso-next-textbox:#_x0000_s3312" inset="0,0,0,0">
                <w:txbxContent>
                  <w:p w:rsidR="00E4013F" w:rsidRDefault="00E4013F">
                    <w:pPr>
                      <w:rPr>
                        <w:vertAlign w:val="subscript"/>
                      </w:rPr>
                    </w:pPr>
                    <w:r>
                      <w:t>a</w:t>
                    </w:r>
                    <w:r>
                      <w:rPr>
                        <w:vertAlign w:val="subscript"/>
                      </w:rPr>
                      <w:t>2,0</w:t>
                    </w:r>
                  </w:p>
                </w:txbxContent>
              </v:textbox>
            </v:shape>
            <v:line id="_x0000_s3313" style="position:absolute" from="8610,12544" to="8610,12694"/>
            <v:line id="_x0000_s3314" style="position:absolute;flip:x" from="7695,12570" to="7860,12675"/>
            <v:line id="_x0000_s3315" style="position:absolute;flip:x" from="8520,12585" to="8685,12690"/>
            <v:line id="_x0000_s3316" style="position:absolute;flip:x" from="7365,11250" to="7530,11385"/>
            <v:line id="_x0000_s3317" style="position:absolute;flip:x" from="8460,11280" to="8625,11415"/>
            <v:line id="_x0000_s3318" style="position:absolute;flip:x" from="8970,11280" to="9135,11415"/>
          </v:group>
        </w:pict>
      </w:r>
      <w:r w:rsidR="00E4013F">
        <w:t xml:space="preserve">Nendele parameetritele vastab pingejaotusskeem 4 </w:t>
      </w:r>
      <w:bookmarkStart w:id="113" w:name="a4"/>
      <w:bookmarkEnd w:id="113"/>
      <w:r w:rsidR="00074584">
        <w:t>(</w:t>
      </w:r>
      <w:hyperlink w:anchor="Lisa2" w:history="1">
        <w:r w:rsidR="00074584" w:rsidRPr="00AD7D55">
          <w:rPr>
            <w:rStyle w:val="Hperlink"/>
          </w:rPr>
          <w:t>lisa 2</w:t>
        </w:r>
      </w:hyperlink>
      <w:r w:rsidR="00074584">
        <w:t>) vastavalt parameetrile a</w:t>
      </w:r>
      <w:r w:rsidR="00074584">
        <w:rPr>
          <w:vertAlign w:val="subscript"/>
        </w:rPr>
        <w:t>2,0</w:t>
      </w:r>
      <w:r w:rsidR="00074584">
        <w:t>. Skeem on k</w:t>
      </w:r>
      <w:r w:rsidR="00074584">
        <w:t>o</w:t>
      </w:r>
      <w:r w:rsidR="00074584">
        <w:t>handatud.</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 xml:space="preserve">Joonis 2.20 </w:t>
      </w:r>
      <w:r>
        <w:tab/>
      </w:r>
      <w:r>
        <w:rPr>
          <w:b w:val="0"/>
        </w:rPr>
        <w:t>Pingeepüür padja all</w:t>
      </w:r>
    </w:p>
    <w:p w:rsidR="00E4013F" w:rsidRDefault="00E4013F">
      <w:pPr>
        <w:rPr>
          <w:vertAlign w:val="subscript"/>
        </w:rPr>
      </w:pPr>
      <w:r>
        <w:t>Arvutame pinge σ</w:t>
      </w:r>
      <w:r>
        <w:rPr>
          <w:vertAlign w:val="subscript"/>
        </w:rPr>
        <w:t>0</w:t>
      </w:r>
    </w:p>
    <w:p w:rsidR="00E4013F" w:rsidRDefault="00E4013F">
      <w:r w:rsidRPr="003F65E4">
        <w:rPr>
          <w:i/>
          <w:position w:val="-32"/>
        </w:rPr>
        <w:object w:dxaOrig="2140" w:dyaOrig="740">
          <v:shape id="_x0000_i1085" type="#_x0000_t75" style="width:107.25pt;height:36.75pt" o:ole="" fillcolor="window">
            <v:imagedata r:id="rId148" o:title=""/>
          </v:shape>
          <o:OLEObject Type="Embed" ProgID="Equation.3" ShapeID="_x0000_i1085" DrawAspect="Content" ObjectID="_1539932823" r:id="rId149"/>
        </w:object>
      </w:r>
      <w:r>
        <w:t>,</w:t>
      </w:r>
    </w:p>
    <w:p w:rsidR="00E4013F" w:rsidRDefault="00E4013F">
      <w:r>
        <w:t>kus a</w:t>
      </w:r>
      <w:r>
        <w:rPr>
          <w:vertAlign w:val="subscript"/>
        </w:rPr>
        <w:t>0</w:t>
      </w:r>
      <w:r>
        <w:t xml:space="preserve">  =1,125 a</w:t>
      </w:r>
      <w:r>
        <w:rPr>
          <w:vertAlign w:val="subscript"/>
        </w:rPr>
        <w:t>1</w:t>
      </w:r>
      <w:r>
        <w:t xml:space="preserve"> =1,125x0,07=0,079 m ja </w:t>
      </w:r>
    </w:p>
    <w:p w:rsidR="00E4013F" w:rsidRDefault="00E4013F">
      <w:r>
        <w:t>z ( = H</w:t>
      </w:r>
      <w:r>
        <w:rPr>
          <w:vertAlign w:val="subscript"/>
        </w:rPr>
        <w:t>0</w:t>
      </w:r>
      <w:r>
        <w:t>) = 0,24m,</w:t>
      </w:r>
    </w:p>
    <w:p w:rsidR="00E4013F" w:rsidRDefault="00E4013F">
      <w:r w:rsidRPr="003F65E4">
        <w:rPr>
          <w:position w:val="-30"/>
        </w:rPr>
        <w:object w:dxaOrig="3200" w:dyaOrig="700">
          <v:shape id="_x0000_i1086" type="#_x0000_t75" style="width:159.75pt;height:35.25pt" o:ole="" fillcolor="window">
            <v:imagedata r:id="rId150" o:title=""/>
          </v:shape>
          <o:OLEObject Type="Embed" ProgID="Equation.3" ShapeID="_x0000_i1086" DrawAspect="Content" ObjectID="_1539932824" r:id="rId151"/>
        </w:object>
      </w:r>
      <w:r>
        <w:t>=</w:t>
      </w:r>
    </w:p>
    <w:p w:rsidR="00E4013F" w:rsidRDefault="00E4013F">
      <w:r>
        <w:t>= 2,6x10</w:t>
      </w:r>
      <w:r>
        <w:rPr>
          <w:vertAlign w:val="superscript"/>
        </w:rPr>
        <w:t>6</w:t>
      </w:r>
      <w:r>
        <w:t xml:space="preserve"> N/m</w:t>
      </w:r>
      <w:r>
        <w:rPr>
          <w:vertAlign w:val="superscript"/>
        </w:rPr>
        <w:t>2</w:t>
      </w:r>
      <w:r>
        <w:t xml:space="preserve"> = 2,6 MPa.</w:t>
      </w:r>
    </w:p>
    <w:p w:rsidR="00E4013F" w:rsidRPr="00DB5EB6" w:rsidRDefault="00E4013F">
      <w:r>
        <w:t>a</w:t>
      </w:r>
      <w:r>
        <w:rPr>
          <w:vertAlign w:val="subscript"/>
        </w:rPr>
        <w:t>2,0</w:t>
      </w:r>
      <w:r>
        <w:t xml:space="preserve"> = </w:t>
      </w:r>
      <w:r w:rsidRPr="003F65E4">
        <w:rPr>
          <w:i/>
          <w:position w:val="-28"/>
        </w:rPr>
        <w:object w:dxaOrig="1060" w:dyaOrig="680">
          <v:shape id="_x0000_i1087" type="#_x0000_t75" style="width:53.25pt;height:33.75pt" o:ole="" fillcolor="window">
            <v:imagedata r:id="rId152" o:title=""/>
          </v:shape>
          <o:OLEObject Type="Embed" ProgID="Equation.3" ShapeID="_x0000_i1087" DrawAspect="Content" ObjectID="_1539932825" r:id="rId153"/>
        </w:object>
      </w:r>
      <w:r>
        <w:t xml:space="preserve">= </w:t>
      </w:r>
      <w:r w:rsidRPr="003F65E4">
        <w:rPr>
          <w:position w:val="-28"/>
        </w:rPr>
        <w:object w:dxaOrig="2280" w:dyaOrig="700">
          <v:shape id="_x0000_i1088" type="#_x0000_t75" style="width:114pt;height:35.25pt" o:ole="" fillcolor="window">
            <v:imagedata r:id="rId154" o:title=""/>
          </v:shape>
          <o:OLEObject Type="Embed" ProgID="Equation.3" ShapeID="_x0000_i1088" DrawAspect="Content" ObjectID="_1539932826" r:id="rId155"/>
        </w:object>
      </w:r>
      <w:r>
        <w:t>= =</w:t>
      </w:r>
      <w:r w:rsidR="00DB5EB6">
        <w:t xml:space="preserve"> 0,14 m &lt; a</w:t>
      </w:r>
      <w:r w:rsidR="00DB5EB6">
        <w:rPr>
          <w:vertAlign w:val="subscript"/>
        </w:rPr>
        <w:t>2</w:t>
      </w:r>
      <w:r w:rsidR="00DB5EB6">
        <w:t xml:space="preserve"> = 0,31 m</w:t>
      </w:r>
    </w:p>
    <w:p w:rsidR="00E4013F" w:rsidRDefault="00E4013F">
      <w:r>
        <w:t>σ</w:t>
      </w:r>
      <w:r>
        <w:rPr>
          <w:vertAlign w:val="subscript"/>
        </w:rPr>
        <w:t>1</w:t>
      </w:r>
      <w:r>
        <w:t xml:space="preserve"> =</w:t>
      </w:r>
      <w:r w:rsidRPr="003F65E4">
        <w:rPr>
          <w:i/>
          <w:position w:val="-26"/>
        </w:rPr>
        <w:object w:dxaOrig="1700" w:dyaOrig="620">
          <v:shape id="_x0000_i1089" type="#_x0000_t75" style="width:84.75pt;height:30.75pt" o:ole="" fillcolor="window">
            <v:imagedata r:id="rId156" o:title=""/>
          </v:shape>
          <o:OLEObject Type="Embed" ProgID="Equation.3" ShapeID="_x0000_i1089" DrawAspect="Content" ObjectID="_1539932827" r:id="rId157"/>
        </w:object>
      </w:r>
      <w:r>
        <w:t xml:space="preserve">= </w:t>
      </w:r>
    </w:p>
    <w:p w:rsidR="00E4013F" w:rsidRDefault="00E4013F">
      <w:r>
        <w:t>=</w:t>
      </w:r>
      <w:r w:rsidRPr="003F65E4">
        <w:rPr>
          <w:position w:val="-24"/>
        </w:rPr>
        <w:object w:dxaOrig="3040" w:dyaOrig="620">
          <v:shape id="_x0000_i1090" type="#_x0000_t75" style="width:152.25pt;height:30.75pt" o:ole="" fillcolor="window">
            <v:imagedata r:id="rId158" o:title=""/>
          </v:shape>
          <o:OLEObject Type="Embed" ProgID="Equation.3" ShapeID="_x0000_i1090" DrawAspect="Content" ObjectID="_1539932828" r:id="rId159"/>
        </w:object>
      </w:r>
      <w:r>
        <w:t xml:space="preserve"> = </w:t>
      </w:r>
    </w:p>
    <w:p w:rsidR="00E4013F" w:rsidRDefault="00E4013F">
      <w:r>
        <w:t>= 3,6x10</w:t>
      </w:r>
      <w:r>
        <w:rPr>
          <w:vertAlign w:val="superscript"/>
        </w:rPr>
        <w:t>6</w:t>
      </w:r>
      <w:r>
        <w:t xml:space="preserve"> N/m</w:t>
      </w:r>
      <w:r>
        <w:rPr>
          <w:vertAlign w:val="superscript"/>
        </w:rPr>
        <w:t>2</w:t>
      </w:r>
      <w:r>
        <w:t xml:space="preserve"> = 3,6 MPa &gt; 5,0/2,0 =2,5 MPa.</w:t>
      </w:r>
    </w:p>
    <w:p w:rsidR="00E4013F" w:rsidRDefault="00E4013F">
      <w:pPr>
        <w:pStyle w:val="Normlain"/>
      </w:pPr>
      <w:r>
        <w:t>Tugevus ei ole piisav.</w:t>
      </w:r>
    </w:p>
    <w:p w:rsidR="00E4013F" w:rsidRDefault="00E4013F">
      <w:r>
        <w:t>Tuleks kasutada tsentreerimislappi ja viia koormus padja keskpaiga poole.</w:t>
      </w:r>
    </w:p>
    <w:p w:rsidR="00E4013F" w:rsidRDefault="00E4013F">
      <w:r>
        <w:t>Raudbetoonpatja kontrollitakse järgmise skeemi alusel (vt joonis 2.21) -</w:t>
      </w:r>
    </w:p>
    <w:p w:rsidR="00E4013F" w:rsidRDefault="00E4013F">
      <w:pPr>
        <w:pStyle w:val="Pis"/>
        <w:tabs>
          <w:tab w:val="clear" w:pos="4320"/>
          <w:tab w:val="clear" w:pos="8640"/>
        </w:tabs>
      </w:pPr>
    </w:p>
    <w:p w:rsidR="00E4013F" w:rsidRDefault="003F65E4">
      <w:pPr>
        <w:pStyle w:val="Pis"/>
        <w:tabs>
          <w:tab w:val="clear" w:pos="4320"/>
          <w:tab w:val="clear" w:pos="8640"/>
        </w:tabs>
        <w:rPr>
          <w:b/>
          <w:bCs/>
        </w:rPr>
      </w:pPr>
      <w:r w:rsidRPr="003F65E4">
        <w:rPr>
          <w:noProof/>
          <w:lang w:val="en-US"/>
        </w:rPr>
        <w:pict>
          <v:group id="_x0000_s6344" style="position:absolute;left:0;text-align:left;margin-left:16.1pt;margin-top:17.8pt;width:153pt;height:196.95pt;z-index:251707904" coordorigin="1815,1744" coordsize="3060,3939">
            <v:line id="_x0000_s6345" style="position:absolute" from="4134,2053" to="4134,2504">
              <v:stroke endarrow="block"/>
            </v:line>
            <v:shape id="_x0000_s6346" type="#_x0000_t6" style="position:absolute;left:3076;top:2741;width:1058;height:624;flip:x y" fillcolor="black">
              <v:fill r:id="rId29" o:title="Light vertical" type="pattern"/>
            </v:shape>
            <v:rect id="_x0000_s6347" style="position:absolute;left:4134;top:2741;width:556;height:617" fillcolor="black">
              <v:fill r:id="rId29" o:title="Light vertical" type="pattern"/>
            </v:rect>
            <v:shape id="_x0000_s6348" type="#_x0000_t6" style="position:absolute;left:4134;top:3358;width:545;height:134;flip:x y" fillcolor="black" stroked="f">
              <v:fill r:id="rId29" o:title="Light vertical" type="pattern"/>
            </v:shape>
            <v:line id="_x0000_s6349" style="position:absolute" from="4134,3350" to="4711,3508"/>
            <v:line id="_x0000_s6350" style="position:absolute;flip:y" from="4690,3342" to="4690,3508"/>
            <v:line id="_x0000_s6351" style="position:absolute" from="4134,1744" to="4134,3880">
              <v:stroke dashstyle="dashDot"/>
            </v:line>
            <v:rect id="_x0000_s6352" style="position:absolute;left:4155;top:2504;width:185;height:237" fillcolor="black" stroked="f">
              <v:fill r:id="rId19" o:title="Light upward diagonal" type="pattern"/>
            </v:rect>
            <v:rect id="_x0000_s6353" style="position:absolute;left:2596;top:2504;width:2094;height:245" filled="f"/>
            <v:shape id="_x0000_s6354" type="#_x0000_t202" style="position:absolute;left:4277;top:1814;width:578;height:441" stroked="f">
              <v:textbox style="mso-next-textbox:#_x0000_s6354">
                <w:txbxContent>
                  <w:p w:rsidR="00E4013F" w:rsidRDefault="00E4013F">
                    <w:r>
                      <w:t>N</w:t>
                    </w:r>
                  </w:p>
                </w:txbxContent>
              </v:textbox>
            </v:shape>
            <v:shape id="_x0000_s6355" type="#_x0000_t202" style="position:absolute;left:1815;top:1788;width:2204;height:521" stroked="f">
              <v:textbox style="mso-next-textbox:#_x0000_s6355">
                <w:txbxContent>
                  <w:p w:rsidR="00E4013F" w:rsidRDefault="00E4013F">
                    <w:pPr>
                      <w:spacing w:line="240" w:lineRule="auto"/>
                    </w:pPr>
                    <w:r>
                      <w:t>Ristlõige ei pöördu</w:t>
                    </w:r>
                  </w:p>
                </w:txbxContent>
              </v:textbox>
            </v:shape>
            <v:line id="_x0000_s6356" style="position:absolute;flip:x" from="1885,2145" to="3719,2145"/>
            <v:line id="_x0000_s6357" style="position:absolute" from="3710,2145" to="4144,2590"/>
            <v:line id="_x0000_s6358" style="position:absolute" from="2542,4165" to="4155,4165"/>
            <v:rect id="_x0000_s6359" style="position:absolute;left:4144;top:3975;width:251;height:395" fillcolor="black" stroked="f">
              <v:fill r:id="rId19" o:title="Light upward diagonal" type="pattern"/>
            </v:rect>
            <v:line id="_x0000_s6360" style="position:absolute" from="4134,3951" to="4134,4386"/>
            <v:shape id="_x0000_s6361" type="#_x0000_t6" style="position:absolute;left:3054;top:4165;width:1057;height:625;flip:x y" fillcolor="black">
              <v:fill r:id="rId29" o:title="Light vertical" type="pattern"/>
            </v:shape>
            <v:shape id="_x0000_s6362" type="#_x0000_t202" style="position:absolute;left:2337;top:2980;width:1416;height:662" filled="f" stroked="f">
              <v:textbox style="mso-next-textbox:#_x0000_s6362">
                <w:txbxContent>
                  <w:p w:rsidR="00E4013F" w:rsidRDefault="00E4013F">
                    <w:r>
                      <w:t>Pinge- epüür</w:t>
                    </w:r>
                  </w:p>
                  <w:p w:rsidR="00E4013F" w:rsidRDefault="00E4013F">
                    <w:pPr>
                      <w:spacing w:line="240" w:lineRule="auto"/>
                    </w:pPr>
                    <w:r>
                      <w:t>padja all</w:t>
                    </w:r>
                  </w:p>
                </w:txbxContent>
              </v:textbox>
            </v:shape>
            <v:shape id="_x0000_s6363" type="#_x0000_t202" style="position:absolute;left:2197;top:4439;width:2157;height:347" filled="f" stroked="f">
              <v:textbox style="mso-next-textbox:#_x0000_s6363">
                <w:txbxContent>
                  <w:p w:rsidR="00E4013F" w:rsidRDefault="00E4013F">
                    <w:pPr>
                      <w:spacing w:line="240" w:lineRule="auto"/>
                    </w:pPr>
                    <w:r>
                      <w:t>Koormus- epüür</w:t>
                    </w:r>
                  </w:p>
                </w:txbxContent>
              </v:textbox>
            </v:shape>
            <v:line id="_x0000_s6364" style="position:absolute" from="2465,5201" to="4875,5201"/>
            <v:line id="_x0000_s6365" style="position:absolute" from="4123,5082" to="4123,5644"/>
            <v:line id="_x0000_s6366" style="position:absolute" from="3076,5011" to="3076,5296"/>
            <v:shape id="_x0000_s6367" style="position:absolute;left:3076;top:5209;width:1047;height:411" coordsize="1440,780" path="m,c122,4,245,8,375,30,505,52,653,80,780,135v127,55,250,118,360,225c1250,467,1398,710,1440,780e" filled="f">
              <v:path arrowok="t"/>
            </v:shape>
            <v:line id="_x0000_s6368" style="position:absolute" from="4079,5209" to="4079,5572"/>
            <v:line id="_x0000_s6369" style="position:absolute" from="4014,5209" to="4014,5502"/>
            <v:line id="_x0000_s6370" style="position:absolute" from="3948,5203" to="3948,5441"/>
            <v:line id="_x0000_s6371" style="position:absolute" from="3868,5209" to="3868,5378"/>
            <v:line id="_x0000_s6372" style="position:absolute" from="3795,5198" to="3795,5335"/>
            <v:line id="_x0000_s6373" style="position:absolute" from="3730,5193" to="3730,5309"/>
            <v:line id="_x0000_s6374" style="position:absolute" from="3658,5198" to="3658,5283"/>
            <v:line id="_x0000_s6375" style="position:absolute" from="3578,5198" to="3578,5261"/>
            <v:line id="_x0000_s6376" style="position:absolute" from="3498,5198" to="3498,5246"/>
            <v:line id="_x0000_s6377" style="position:absolute" from="3432,5198" to="3432,5241"/>
            <v:shape id="_x0000_s6378" type="#_x0000_t202" style="position:absolute;left:2523;top:5276;width:1123;height:407" filled="f" stroked="f">
              <v:textbox style="mso-next-textbox:#_x0000_s6378">
                <w:txbxContent>
                  <w:p w:rsidR="00E4013F" w:rsidRDefault="00E4013F">
                    <w:pPr>
                      <w:spacing w:line="240" w:lineRule="auto"/>
                    </w:pPr>
                    <w:r>
                      <w:t>M epüür</w:t>
                    </w:r>
                  </w:p>
                </w:txbxContent>
              </v:textbox>
            </v:shape>
            <v:shape id="_x0000_s6379" style="position:absolute;left:2001;top:3754;width:422;height:1223;rotation:-743093fd;flip:y;mso-position-horizontal:absolute;mso-position-vertical:absolute" coordsize="580,2320" path="m580,c385,271,190,543,100,800,10,1057,,1287,40,1540v40,253,250,653,300,780e" filled="f">
              <v:stroke endarrow="block"/>
              <v:path arrowok="t"/>
            </v:shape>
            <w10:wrap type="topAndBottom"/>
          </v:group>
        </w:pict>
      </w:r>
    </w:p>
    <w:p w:rsidR="00E4013F" w:rsidRDefault="00E4013F">
      <w:pPr>
        <w:pStyle w:val="Pis"/>
        <w:tabs>
          <w:tab w:val="clear" w:pos="4320"/>
          <w:tab w:val="clear" w:pos="8640"/>
        </w:tabs>
      </w:pPr>
      <w:r>
        <w:rPr>
          <w:b/>
          <w:bCs/>
        </w:rPr>
        <w:t>Joonis 2.21</w:t>
      </w:r>
      <w:r>
        <w:tab/>
        <w:t>Padja arvutusskeem</w:t>
      </w:r>
    </w:p>
    <w:p w:rsidR="00E4013F" w:rsidRDefault="00E4013F"/>
    <w:p w:rsidR="00E4013F" w:rsidRDefault="00E4013F">
      <w:pPr>
        <w:pStyle w:val="Pealkiri3"/>
      </w:pPr>
      <w:bookmarkStart w:id="114" w:name="_Toc437705035"/>
      <w:bookmarkStart w:id="115" w:name="_Toc523385699"/>
      <w:r>
        <w:t>2.4.3 Avadega seina tugevusarvutused</w:t>
      </w:r>
      <w:bookmarkEnd w:id="114"/>
      <w:bookmarkEnd w:id="115"/>
    </w:p>
    <w:p w:rsidR="00E4013F" w:rsidRDefault="00E4013F">
      <w:pPr>
        <w:pStyle w:val="Pealkiri4"/>
      </w:pPr>
      <w:bookmarkStart w:id="116" w:name="_Toc437705036"/>
      <w:bookmarkStart w:id="117" w:name="_Toc523385700"/>
      <w:r>
        <w:t>2.4.3.1 Üldsätted</w:t>
      </w:r>
      <w:bookmarkEnd w:id="116"/>
      <w:bookmarkEnd w:id="117"/>
    </w:p>
    <w:p w:rsidR="00E4013F" w:rsidRDefault="00E4013F">
      <w:r>
        <w:t xml:space="preserve">Avadega seina puhul tuleb tagada ava kohal oleva koormuse ülekandmine müürile. </w:t>
      </w:r>
    </w:p>
    <w:p w:rsidR="00E4013F" w:rsidRDefault="00E4013F">
      <w:pPr>
        <w:rPr>
          <w:i/>
        </w:rPr>
      </w:pPr>
      <w:r>
        <w:rPr>
          <w:i/>
        </w:rPr>
        <w:t>Ava katmiseks kasutatakse kas monteeritavaid sill</w:t>
      </w:r>
      <w:r>
        <w:rPr>
          <w:i/>
        </w:rPr>
        <w:t>u</w:t>
      </w:r>
      <w:r>
        <w:rPr>
          <w:i/>
        </w:rPr>
        <w:t>seid (sillustalasid) või kivisillust. Mon</w:t>
      </w:r>
      <w:r>
        <w:rPr>
          <w:i/>
        </w:rPr>
        <w:softHyphen/>
        <w:t>teeritavad sillused tehakse tavaliselt kas raudbetoonist või terasprofiilidest.</w:t>
      </w:r>
    </w:p>
    <w:p w:rsidR="00E4013F" w:rsidRDefault="00E4013F">
      <w:pPr>
        <w:rPr>
          <w:i/>
        </w:rPr>
      </w:pPr>
    </w:p>
    <w:p w:rsidR="00E4013F" w:rsidRDefault="003F65E4">
      <w:pPr>
        <w:pStyle w:val="Pealkiri4"/>
      </w:pPr>
      <w:bookmarkStart w:id="118" w:name="_Toc437705037"/>
      <w:bookmarkStart w:id="119" w:name="_Toc523385701"/>
      <w:r>
        <w:rPr>
          <w:noProof/>
          <w:lang w:eastAsia="et-EE"/>
        </w:rPr>
        <w:pict>
          <v:group id="_x0000_s6381" style="position:absolute;left:0;text-align:left;margin-left:270.35pt;margin-top:42.15pt;width:236.15pt;height:180.6pt;z-index:251708928" coordorigin="6825,10351" coordsize="4723,3612">
            <v:shape id="_x0000_s3452" type="#_x0000_t202" style="position:absolute;left:7933;top:12571;width:1260;height:435" o:regroupid="72" filled="f" stroked="f">
              <v:textbox style="mso-next-textbox:#_x0000_s3452">
                <w:txbxContent>
                  <w:p w:rsidR="00E4013F" w:rsidRDefault="00E4013F">
                    <w:r>
                      <w:t>l</w:t>
                    </w:r>
                    <w:r>
                      <w:rPr>
                        <w:vertAlign w:val="subscript"/>
                      </w:rPr>
                      <w:t>0</w:t>
                    </w:r>
                    <w:r>
                      <w:t xml:space="preserve"> </w:t>
                    </w:r>
                    <w:r>
                      <w:sym w:font="Symbol" w:char="F0A3"/>
                    </w:r>
                    <w:r>
                      <w:t xml:space="preserve"> 6 m</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453" type="#_x0000_t19" style="position:absolute;left:7724;top:12013;width:802;height:880;flip:x" coordsize="17918,21600" o:regroupid="72" adj="-6070081,-2515896,988" path="wr-20612,,22588,43200,,23,17918,8186nfewr-20612,,22588,43200,,23,17918,8186l988,21600nsxe">
              <v:path o:connectlocs="0,23;17918,8186;988,21600"/>
            </v:shape>
            <v:line id="_x0000_s3454" style="position:absolute;flip:y" from="6943,10471" to="6943,13636" o:regroupid="72"/>
            <v:line id="_x0000_s3455" style="position:absolute" from="6958,10471" to="10018,10471" o:regroupid="72"/>
            <v:line id="_x0000_s3456" style="position:absolute;flip:y" from="7798,12406" to="7798,13606" o:regroupid="72"/>
            <v:line id="_x0000_s3457" style="position:absolute" from="9268,12406" to="9268,13531" o:regroupid="72"/>
            <v:line id="_x0000_s3458" style="position:absolute" from="9553,12421" to="10138,12421" o:regroupid="72"/>
            <v:line id="_x0000_s3459" style="position:absolute" from="9688,10351" to="9688,12586" o:regroupid="72"/>
            <v:line id="_x0000_s3460" style="position:absolute;flip:x" from="9598,10426" to="9778,10516" o:regroupid="72"/>
            <v:line id="_x0000_s3461" style="position:absolute;flip:x" from="9598,12391" to="9778,12481" o:regroupid="72"/>
            <v:line id="_x0000_s3462" style="position:absolute" from="7798,13021" to="9268,13021" o:regroupid="72">
              <v:stroke startarrow="block" endarrow="block"/>
            </v:line>
            <v:line id="_x0000_s3463" style="position:absolute" from="7723,13261" to="9328,13261" o:regroupid="72">
              <v:stroke startarrow="block" endarrow="block"/>
            </v:line>
            <v:line id="_x0000_s3464" style="position:absolute" from="7723,12661" to="7723,13441" o:regroupid="72"/>
            <v:line id="_x0000_s3465" style="position:absolute" from="9343,12706" to="9343,13471" o:regroupid="72"/>
            <v:shape id="_x0000_s3466" type="#_x0000_t202" style="position:absolute;left:9523;top:12991;width:2025;height:420" o:regroupid="72" stroked="f">
              <v:textbox style="mso-next-textbox:#_x0000_s3466">
                <w:txbxContent>
                  <w:p w:rsidR="00E4013F" w:rsidRDefault="00E4013F">
                    <w:pPr>
                      <w:rPr>
                        <w:vertAlign w:val="subscript"/>
                      </w:rPr>
                    </w:pPr>
                    <w:r>
                      <w:t>l = l</w:t>
                    </w:r>
                    <w:r>
                      <w:rPr>
                        <w:vertAlign w:val="subscript"/>
                      </w:rPr>
                      <w:t>0</w:t>
                    </w:r>
                    <w:r>
                      <w:t xml:space="preserve"> + 0,1h </w:t>
                    </w:r>
                    <w:r>
                      <w:sym w:font="Symbol" w:char="F0A3"/>
                    </w:r>
                    <w:r>
                      <w:t xml:space="preserve"> 1,07 l</w:t>
                    </w:r>
                    <w:r>
                      <w:rPr>
                        <w:vertAlign w:val="subscript"/>
                      </w:rPr>
                      <w:t>0</w:t>
                    </w:r>
                  </w:p>
                </w:txbxContent>
              </v:textbox>
            </v:shape>
            <v:shape id="_x0000_s3467" type="#_x0000_t202" style="position:absolute;left:9688;top:10816;width:630;height:435" o:regroupid="72" filled="f" stroked="f">
              <v:textbox style="mso-next-textbox:#_x0000_s3467">
                <w:txbxContent>
                  <w:p w:rsidR="00E4013F" w:rsidRDefault="00E4013F">
                    <w:pPr>
                      <w:rPr>
                        <w:vertAlign w:val="subscript"/>
                      </w:rPr>
                    </w:pPr>
                    <w:r>
                      <w:t>h</w:t>
                    </w:r>
                    <w:r>
                      <w:rPr>
                        <w:vertAlign w:val="subscript"/>
                      </w:rPr>
                      <w:t>2</w:t>
                    </w:r>
                  </w:p>
                </w:txbxContent>
              </v:textbox>
            </v:shape>
            <v:shape id="_x0000_s3468" type="#_x0000_t202" style="position:absolute;left:9658;top:12121;width:630;height:390" o:regroupid="72" filled="f" stroked="f">
              <v:textbox style="mso-next-textbox:#_x0000_s3468">
                <w:txbxContent>
                  <w:p w:rsidR="00E4013F" w:rsidRDefault="00E4013F">
                    <w:pPr>
                      <w:rPr>
                        <w:vertAlign w:val="subscript"/>
                      </w:rPr>
                    </w:pPr>
                    <w:r>
                      <w:t>f</w:t>
                    </w:r>
                    <w:r>
                      <w:rPr>
                        <w:vertAlign w:val="subscript"/>
                      </w:rPr>
                      <w:t>võlv</w:t>
                    </w:r>
                  </w:p>
                </w:txbxContent>
              </v:textbox>
            </v:shape>
            <v:shape id="_x0000_s3469" type="#_x0000_t19" style="position:absolute;left:8523;top:12133;width:758;height:880" coordsize="16930,21598" o:regroupid="72" adj="-5843025,-2515896,,21598" path="wr-21600,-2,21600,43198,318,,16930,8184nfewr-21600,-2,21600,43198,318,,16930,8184l,21598nsxe">
              <v:path o:connectlocs="318,0;16930,8184;0,21598"/>
            </v:shape>
            <v:shape id="_x0000_s3470" type="#_x0000_t19" style="position:absolute;left:7783;top:12133;width:758;height:880;flip:x" coordsize="16930,21598" o:regroupid="72" adj="-5843025,-2515896,,21598" path="wr-21600,-2,21600,43198,318,,16930,8184nfewr-21600,-2,21600,43198,318,,16930,8184l,21598nsxe">
              <v:path o:connectlocs="318,0;16930,8184;0,21598"/>
            </v:shape>
            <v:shape id="_x0000_s3471" type="#_x0000_t19" style="position:absolute;left:8539;top:12014;width:802;height:880" coordsize="17922,21600" o:regroupid="72" adj="-6070785,-2515896,992" path="wr-20608,,22592,43200,,23,17922,8186nfewr-20608,,22592,43200,,23,17922,8186l992,21600nsxe">
              <v:path o:connectlocs="0,23;17922,8186;992,21600"/>
            </v:shape>
            <v:line id="_x0000_s3472" style="position:absolute;flip:x" from="9258,12328" to="9333,12433" o:regroupid="72"/>
            <v:line id="_x0000_s3473" style="position:absolute" from="7743,12328" to="7833,12418" o:regroupid="72"/>
            <v:line id="_x0000_s3474" style="position:absolute" from="8673,12148" to="10143,12148" o:regroupid="72"/>
            <v:line id="_x0000_s3475" style="position:absolute;flip:x" from="9598,12106" to="9778,12196" o:regroupid="72"/>
            <v:line id="_x0000_s3476" style="position:absolute" from="8598,12013" to="10068,12013" o:regroupid="72"/>
            <v:line id="_x0000_s3477" style="position:absolute;flip:x" from="9598,11971" to="9778,12061" o:regroupid="72"/>
            <v:shape id="_x0000_s3478" type="#_x0000_t202" style="position:absolute;left:9673;top:11626;width:630;height:345" o:regroupid="72" filled="f" stroked="f">
              <v:textbox style="mso-next-textbox:#_x0000_s3478">
                <w:txbxContent>
                  <w:p w:rsidR="00E4013F" w:rsidRDefault="00E4013F">
                    <w:pPr>
                      <w:rPr>
                        <w:vertAlign w:val="subscript"/>
                      </w:rPr>
                    </w:pPr>
                    <w:r>
                      <w:t>h</w:t>
                    </w:r>
                    <w:r>
                      <w:rPr>
                        <w:vertAlign w:val="subscript"/>
                      </w:rPr>
                      <w:t>v</w:t>
                    </w:r>
                  </w:p>
                </w:txbxContent>
              </v:textbox>
            </v:shape>
            <v:line id="_x0000_s3479" style="position:absolute;flip:x" from="8508,12448" to="9258,13723" o:regroupid="72">
              <v:stroke dashstyle="dash"/>
            </v:line>
            <v:line id="_x0000_s3480" style="position:absolute" from="7803,12433" to="8568,13708" o:regroupid="72">
              <v:stroke dashstyle="dash"/>
            </v:line>
            <v:line id="_x0000_s3481" style="position:absolute" from="8538,13288" to="8538,13963" o:regroupid="72"/>
            <v:shape id="_x0000_s3482" type="#_x0000_t19" style="position:absolute;left:8388;top:13336;width:345;height:239;rotation:-990438fd" coordsize="21600,20980" o:regroupid="72" adj="-4996380,,,20980" path="wr-21600,-620,21600,42580,5138,,21600,20980nfewr-21600,-620,21600,42580,5138,,21600,20980l,20980nsxe">
              <v:path o:connectlocs="5138,0;21600,20980;0,20980"/>
            </v:shape>
            <v:line id="_x0000_s3483" style="position:absolute;flip:x" from="8493,13318" to="8583,13393" o:regroupid="72"/>
            <v:line id="_x0000_s3484" style="position:absolute;flip:x" from="8643,13423" to="8748,13438" o:regroupid="72"/>
            <v:shape id="_x0000_s3485" type="#_x0000_t202" style="position:absolute;left:8643;top:13213;width:480;height:435" o:regroupid="72" filled="f" stroked="f">
              <v:textbox style="mso-next-textbox:#_x0000_s3485">
                <w:txbxContent>
                  <w:p w:rsidR="00E4013F" w:rsidRDefault="00E4013F">
                    <w:r>
                      <w:sym w:font="Symbol" w:char="F06A"/>
                    </w:r>
                  </w:p>
                </w:txbxContent>
              </v:textbox>
            </v:shape>
            <v:shape id="_x0000_s3486" type="#_x0000_t202" style="position:absolute;left:8808;top:12463;width:480;height:435" o:regroupid="72" filled="f" stroked="f">
              <v:textbox style="mso-next-textbox:#_x0000_s3486">
                <w:txbxContent>
                  <w:p w:rsidR="00E4013F" w:rsidRDefault="00E4013F">
                    <w:r>
                      <w:t>r</w:t>
                    </w:r>
                  </w:p>
                </w:txbxContent>
              </v:textbox>
            </v:shape>
            <v:shape id="_x0000_s3487" style="position:absolute;left:6825;top:13598;width:1035;height:30" coordsize="1035,30" o:regroupid="72" path="m,hdc275,14,542,6,810,30v25,-5,50,-9,75,-15c900,11,914,,930,v16,,29,13,45,15c995,18,1015,15,1035,15e" filled="f">
              <v:path arrowok="t"/>
            </v:shape>
            <v:shape id="_x0000_s5756" type="#_x0000_t202" style="position:absolute;left:8298;top:12988;width:480;height:435" o:regroupid="72" filled="f" stroked="f">
              <v:textbox style="mso-next-textbox:#_x0000_s5756">
                <w:txbxContent>
                  <w:p w:rsidR="00E4013F" w:rsidRDefault="00E4013F">
                    <w:r>
                      <w:t>l</w:t>
                    </w:r>
                  </w:p>
                </w:txbxContent>
              </v:textbox>
            </v:shape>
          </v:group>
        </w:pict>
      </w:r>
      <w:r w:rsidR="00E4013F">
        <w:t>2.4.3.2  Monteeritavad sillused</w:t>
      </w:r>
      <w:bookmarkEnd w:id="118"/>
      <w:bookmarkEnd w:id="119"/>
    </w:p>
    <w:p w:rsidR="00E4013F" w:rsidRDefault="00E4013F">
      <w:pPr>
        <w:rPr>
          <w:i/>
        </w:rPr>
      </w:pPr>
      <w:r>
        <w:rPr>
          <w:i/>
        </w:rPr>
        <w:t>Monteeritav sillus tõstetakse müüri ladumise ajal ava peale, pärast seda müüri ladumine jätkub.</w:t>
      </w:r>
    </w:p>
    <w:p w:rsidR="00E4013F" w:rsidRDefault="00E4013F">
      <w:pPr>
        <w:rPr>
          <w:i/>
        </w:rPr>
      </w:pPr>
      <w:r>
        <w:rPr>
          <w:i/>
        </w:rPr>
        <w:t>Kasutatakse nn</w:t>
      </w:r>
    </w:p>
    <w:p w:rsidR="00E4013F" w:rsidRDefault="00E4013F">
      <w:pPr>
        <w:rPr>
          <w:i/>
        </w:rPr>
      </w:pPr>
      <w:r>
        <w:rPr>
          <w:i/>
        </w:rPr>
        <w:t xml:space="preserve"> — mittekandvaid ja </w:t>
      </w:r>
    </w:p>
    <w:p w:rsidR="00E4013F" w:rsidRDefault="00E4013F">
      <w:pPr>
        <w:rPr>
          <w:i/>
        </w:rPr>
      </w:pPr>
      <w:r>
        <w:rPr>
          <w:i/>
        </w:rPr>
        <w:t xml:space="preserve"> — kandvaid silluseid.</w:t>
      </w:r>
    </w:p>
    <w:p w:rsidR="00E4013F" w:rsidRDefault="00E4013F">
      <w:pPr>
        <w:rPr>
          <w:i/>
        </w:rPr>
      </w:pPr>
      <w:r>
        <w:rPr>
          <w:i/>
        </w:rPr>
        <w:t>Esimesel juhul on sillus ette nähtud ava peale tul</w:t>
      </w:r>
      <w:r>
        <w:rPr>
          <w:i/>
        </w:rPr>
        <w:t>e</w:t>
      </w:r>
      <w:r>
        <w:rPr>
          <w:i/>
        </w:rPr>
        <w:t>va värske müüritise massi kandmiseks. Eeldatakse, et peale müüritise kivinemist hakkab ta ise tööle ava kohal kandva elemendina (võlvina).</w:t>
      </w:r>
    </w:p>
    <w:p w:rsidR="00E4013F" w:rsidRDefault="00E4013F">
      <w:pPr>
        <w:rPr>
          <w:i/>
        </w:rPr>
      </w:pPr>
      <w:r>
        <w:rPr>
          <w:i/>
        </w:rPr>
        <w:t>Sellise silluse peal peab olema vähemalt ava laiuse kõrguses avadeta vaba müür (ilma lagede koorm</w:t>
      </w:r>
      <w:r>
        <w:rPr>
          <w:i/>
        </w:rPr>
        <w:t>u</w:t>
      </w:r>
      <w:r>
        <w:rPr>
          <w:i/>
        </w:rPr>
        <w:t>seta). Sillus projekteeritakse sellise müüri kaalule. Ava laius ei tohiks olla üle 2…2,5 m.</w:t>
      </w:r>
    </w:p>
    <w:p w:rsidR="00E4013F" w:rsidRDefault="00E4013F">
      <w:pPr>
        <w:rPr>
          <w:i/>
        </w:rPr>
      </w:pPr>
      <w:r>
        <w:rPr>
          <w:i/>
        </w:rPr>
        <w:t>Teisel juhul peab sillus võtma vastu kõik koorm</w:t>
      </w:r>
      <w:r>
        <w:rPr>
          <w:i/>
        </w:rPr>
        <w:t>u</w:t>
      </w:r>
      <w:r>
        <w:rPr>
          <w:i/>
        </w:rPr>
        <w:t>sed, mis esinevad ava peal eelpool mainitud alas.</w:t>
      </w:r>
    </w:p>
    <w:p w:rsidR="00E4013F" w:rsidRDefault="00E4013F">
      <w:pPr>
        <w:rPr>
          <w:i/>
        </w:rPr>
      </w:pPr>
    </w:p>
    <w:p w:rsidR="00E4013F" w:rsidRDefault="00E4013F">
      <w:pPr>
        <w:pStyle w:val="Pealkiri4"/>
      </w:pPr>
      <w:bookmarkStart w:id="120" w:name="_Toc437705038"/>
      <w:bookmarkStart w:id="121" w:name="_Toc523385702"/>
      <w:r>
        <w:t>2.4.3.3  Kivisillused</w:t>
      </w:r>
      <w:bookmarkEnd w:id="120"/>
      <w:bookmarkEnd w:id="121"/>
    </w:p>
    <w:p w:rsidR="00E4013F" w:rsidRDefault="00E4013F">
      <w:pPr>
        <w:rPr>
          <w:i/>
        </w:rPr>
      </w:pPr>
      <w:r>
        <w:rPr>
          <w:i/>
        </w:rPr>
        <w:t>Kivisilluse töötamise eelduseks on kaareefekti te</w:t>
      </w:r>
      <w:r>
        <w:rPr>
          <w:i/>
        </w:rPr>
        <w:t>k</w:t>
      </w:r>
      <w:r>
        <w:rPr>
          <w:i/>
        </w:rPr>
        <w:t>kimine vastavas müüritise osas. Kivisilluse tööt</w:t>
      </w:r>
      <w:r>
        <w:rPr>
          <w:i/>
        </w:rPr>
        <w:t>a</w:t>
      </w:r>
      <w:r>
        <w:rPr>
          <w:i/>
        </w:rPr>
        <w:t>mine on võimalik ainult juhul, kui temas tekkiva kaare horisontaaljõud võetakse hoone poolt vastu.</w:t>
      </w:r>
    </w:p>
    <w:p w:rsidR="00E4013F" w:rsidRDefault="00E4013F">
      <w:pPr>
        <w:rPr>
          <w:i/>
        </w:rPr>
      </w:pPr>
      <w:r>
        <w:rPr>
          <w:i/>
        </w:rPr>
        <w:t>Eristatakse nn</w:t>
      </w:r>
    </w:p>
    <w:p w:rsidR="00E4013F" w:rsidRDefault="00E4013F">
      <w:pPr>
        <w:rPr>
          <w:i/>
        </w:rPr>
      </w:pPr>
      <w:r>
        <w:rPr>
          <w:i/>
        </w:rPr>
        <w:t xml:space="preserve"> — ridasillust, </w:t>
      </w:r>
    </w:p>
    <w:p w:rsidR="00E4013F" w:rsidRDefault="003F65E4">
      <w:pPr>
        <w:rPr>
          <w:i/>
        </w:rPr>
      </w:pPr>
      <w:r w:rsidRPr="003F65E4">
        <w:rPr>
          <w:noProof/>
        </w:rPr>
        <w:pict>
          <v:group id="_x0000_s3395" style="position:absolute;left:0;text-align:left;margin-left:16.35pt;margin-top:91.05pt;width:205.5pt;height:186.75pt;z-index:251613696" coordorigin="6660,11445" coordsize="4380,3450" o:allowincell="f">
            <v:line id="_x0000_s3396" style="position:absolute;flip:y" from="6660,11565" to="6660,14730"/>
            <v:line id="_x0000_s3397" style="position:absolute" from="6675,11565" to="10410,11565"/>
            <v:line id="_x0000_s3398" style="position:absolute;flip:y" from="7515,13500" to="7515,14700"/>
            <v:line id="_x0000_s3399" style="position:absolute" from="7545,13500" to="8985,13500"/>
            <v:line id="_x0000_s3400" style="position:absolute" from="8985,13500" to="8985,14625"/>
            <v:line id="_x0000_s3401" style="position:absolute" from="6675,12780" to="9585,12780">
              <v:stroke dashstyle="dash"/>
            </v:line>
            <v:line id="_x0000_s3402" style="position:absolute" from="9270,13515" to="10635,13515"/>
            <v:line id="_x0000_s3403" style="position:absolute" from="9405,11445" to="9405,13680"/>
            <v:line id="_x0000_s3404" style="position:absolute" from="10095,11460" to="10095,13755"/>
            <v:line id="_x0000_s3405" style="position:absolute;flip:x" from="9315,11520" to="9495,11610"/>
            <v:line id="_x0000_s3406" style="position:absolute;flip:x" from="9300,12765" to="9480,12855"/>
            <v:line id="_x0000_s3407" style="position:absolute;flip:x" from="9315,13485" to="9495,13575"/>
            <v:line id="_x0000_s3408" style="position:absolute;flip:x" from="10020,13470" to="10200,13560"/>
            <v:line id="_x0000_s3409" style="position:absolute;flip:x" from="9990,11520" to="10170,11610"/>
            <v:shape id="_x0000_s3410" style="position:absolute;left:7410;top:12868;width:825;height:647" coordsize="825,647" path="m,647c27,544,55,442,105,362,155,282,225,220,300,167,375,114,468,72,555,47,642,22,720,,825,17e" filled="f">
              <v:stroke dashstyle="longDashDot"/>
              <v:path arrowok="t"/>
            </v:shape>
            <v:shape id="_x0000_s3411" style="position:absolute;left:8250;top:12868;width:825;height:647;flip:x" coordsize="825,647" path="m,647c27,544,55,442,105,362,155,282,225,220,300,167,375,114,468,72,555,47,642,22,720,,825,17e" filled="f">
              <v:stroke dashstyle="longDashDot"/>
              <v:path arrowok="t"/>
            </v:shape>
            <v:oval id="_x0000_s3412" style="position:absolute;left:8235;top:12825;width:56;height:60" fillcolor="black"/>
            <v:oval id="_x0000_s3413" style="position:absolute;left:7425;top:13470;width:56;height:60" fillcolor="black"/>
            <v:oval id="_x0000_s3414" style="position:absolute;left:9060;top:13455;width:56;height:60" fillcolor="black"/>
            <v:line id="_x0000_s3415" style="position:absolute" from="7515,14115" to="8985,14115">
              <v:stroke startarrow="block" endarrow="block"/>
            </v:line>
            <v:line id="_x0000_s3416" style="position:absolute" from="7440,14355" to="9045,14355">
              <v:stroke startarrow="block" endarrow="block"/>
            </v:line>
            <v:line id="_x0000_s3417" style="position:absolute" from="7440,13755" to="7440,14535"/>
            <v:line id="_x0000_s3418" style="position:absolute" from="9060,13800" to="9060,14565"/>
            <v:shape id="_x0000_s3419" type="#_x0000_t202" style="position:absolute;left:7650;top:13665;width:1260;height:435" filled="f" stroked="f">
              <v:textbox style="mso-next-textbox:#_x0000_s3419">
                <w:txbxContent>
                  <w:p w:rsidR="00E4013F" w:rsidRDefault="00E4013F">
                    <w:r>
                      <w:t>l</w:t>
                    </w:r>
                    <w:r>
                      <w:rPr>
                        <w:vertAlign w:val="subscript"/>
                      </w:rPr>
                      <w:t>0</w:t>
                    </w:r>
                    <w:r>
                      <w:t xml:space="preserve"> </w:t>
                    </w:r>
                    <w:r>
                      <w:sym w:font="Symbol" w:char="F0A3"/>
                    </w:r>
                    <w:r>
                      <w:t xml:space="preserve"> 2 m</w:t>
                    </w:r>
                  </w:p>
                </w:txbxContent>
              </v:textbox>
            </v:shape>
            <v:shape id="_x0000_s3420" type="#_x0000_t202" style="position:absolute;left:7305;top:14460;width:2025;height:435" stroked="f">
              <v:textbox style="mso-next-textbox:#_x0000_s3420">
                <w:txbxContent>
                  <w:p w:rsidR="00E4013F" w:rsidRDefault="00E4013F">
                    <w:pPr>
                      <w:rPr>
                        <w:vertAlign w:val="subscript"/>
                      </w:rPr>
                    </w:pPr>
                    <w:r>
                      <w:t>l = l</w:t>
                    </w:r>
                    <w:r>
                      <w:rPr>
                        <w:vertAlign w:val="subscript"/>
                      </w:rPr>
                      <w:t>0</w:t>
                    </w:r>
                    <w:r>
                      <w:t xml:space="preserve"> + 0,1h </w:t>
                    </w:r>
                    <w:r>
                      <w:sym w:font="Symbol" w:char="F0A3"/>
                    </w:r>
                    <w:r>
                      <w:t xml:space="preserve"> 1,07 l</w:t>
                    </w:r>
                    <w:r>
                      <w:rPr>
                        <w:vertAlign w:val="subscript"/>
                      </w:rPr>
                      <w:t>0</w:t>
                    </w:r>
                  </w:p>
                </w:txbxContent>
              </v:textbox>
            </v:shape>
            <v:shape id="_x0000_s3421" type="#_x0000_t202" style="position:absolute;left:9405;top:11910;width:630;height:435" filled="f" stroked="f">
              <v:textbox style="mso-next-textbox:#_x0000_s3421">
                <w:txbxContent>
                  <w:p w:rsidR="00E4013F" w:rsidRDefault="00E4013F">
                    <w:pPr>
                      <w:rPr>
                        <w:vertAlign w:val="subscript"/>
                      </w:rPr>
                    </w:pPr>
                    <w:r>
                      <w:t>h</w:t>
                    </w:r>
                    <w:r>
                      <w:rPr>
                        <w:vertAlign w:val="subscript"/>
                      </w:rPr>
                      <w:t>3</w:t>
                    </w:r>
                  </w:p>
                </w:txbxContent>
              </v:textbox>
            </v:shape>
            <v:shape id="_x0000_s3422" type="#_x0000_t202" style="position:absolute;left:9330;top:12870;width:630;height:435" filled="f" stroked="f">
              <v:textbox style="mso-next-textbox:#_x0000_s3422">
                <w:txbxContent>
                  <w:p w:rsidR="00E4013F" w:rsidRDefault="00E4013F">
                    <w:pPr>
                      <w:rPr>
                        <w:vertAlign w:val="subscript"/>
                      </w:rPr>
                    </w:pPr>
                    <w:r>
                      <w:t>h</w:t>
                    </w:r>
                  </w:p>
                </w:txbxContent>
              </v:textbox>
            </v:shape>
            <v:shape id="_x0000_s3423" type="#_x0000_t202" style="position:absolute;left:10125;top:12375;width:630;height:435" filled="f" stroked="f">
              <v:textbox style="mso-next-textbox:#_x0000_s3423">
                <w:txbxContent>
                  <w:p w:rsidR="00E4013F" w:rsidRDefault="00E4013F">
                    <w:pPr>
                      <w:pStyle w:val="Pis"/>
                      <w:tabs>
                        <w:tab w:val="clear" w:pos="4320"/>
                        <w:tab w:val="clear" w:pos="8640"/>
                      </w:tabs>
                      <w:rPr>
                        <w:vertAlign w:val="subscript"/>
                      </w:rPr>
                    </w:pPr>
                    <w:r>
                      <w:t>h</w:t>
                    </w:r>
                    <w:r>
                      <w:rPr>
                        <w:vertAlign w:val="subscript"/>
                      </w:rPr>
                      <w:t>1</w:t>
                    </w:r>
                  </w:p>
                </w:txbxContent>
              </v:textbox>
            </v:shape>
            <v:shape id="_x0000_s3424" type="#_x0000_t202" style="position:absolute;left:9375;top:13905;width:1665;height:480" filled="f">
              <v:textbox style="mso-next-textbox:#_x0000_s3424">
                <w:txbxContent>
                  <w:p w:rsidR="00E4013F" w:rsidRDefault="00E4013F">
                    <w:pPr>
                      <w:rPr>
                        <w:vertAlign w:val="subscript"/>
                      </w:rPr>
                    </w:pPr>
                    <w:r>
                      <w:t>l</w:t>
                    </w:r>
                    <w:r>
                      <w:rPr>
                        <w:vertAlign w:val="subscript"/>
                      </w:rPr>
                      <w:t>0</w:t>
                    </w:r>
                    <w:r>
                      <w:t xml:space="preserve">/4 </w:t>
                    </w:r>
                    <w:r>
                      <w:sym w:font="Symbol" w:char="F0A3"/>
                    </w:r>
                    <w:r>
                      <w:t xml:space="preserve"> h </w:t>
                    </w:r>
                    <w:r>
                      <w:sym w:font="Symbol" w:char="F0A3"/>
                    </w:r>
                    <w:r>
                      <w:t>0,7 l</w:t>
                    </w:r>
                    <w:r>
                      <w:rPr>
                        <w:vertAlign w:val="subscript"/>
                      </w:rPr>
                      <w:t>0</w:t>
                    </w:r>
                  </w:p>
                </w:txbxContent>
              </v:textbox>
            </v:shape>
          </v:group>
        </w:pict>
      </w:r>
      <w:r w:rsidR="00E4013F">
        <w:rPr>
          <w:i/>
        </w:rPr>
        <w:t xml:space="preserve"> — kaarsillust (võlvi) ja</w:t>
      </w:r>
    </w:p>
    <w:p w:rsidR="00E4013F" w:rsidRDefault="00E4013F">
      <w:pPr>
        <w:rPr>
          <w:i/>
        </w:rPr>
      </w:pPr>
      <w:r>
        <w:rPr>
          <w:i/>
        </w:rPr>
        <w:t xml:space="preserve"> — kõrget tala (seintala).</w:t>
      </w:r>
    </w:p>
    <w:p w:rsidR="00E4013F" w:rsidRDefault="00E4013F">
      <w:pPr>
        <w:rPr>
          <w:i/>
        </w:rPr>
      </w:pPr>
      <w:r>
        <w:rPr>
          <w:i/>
        </w:rPr>
        <w:t>Kõrge tala puhul on vajalik müüritise armeerimine.</w:t>
      </w:r>
    </w:p>
    <w:p w:rsidR="00E4013F" w:rsidRDefault="00E4013F">
      <w:pPr>
        <w:pStyle w:val="Kehatekst2"/>
      </w:pPr>
      <w:r>
        <w:t>Eri silluste kasutamispiirkonnad on esitatud jär</w:t>
      </w:r>
      <w:r>
        <w:t>g</w:t>
      </w:r>
      <w:r>
        <w:t>nevatel joonistel.</w:t>
      </w:r>
    </w:p>
    <w:p w:rsidR="00E4013F" w:rsidRDefault="00E4013F">
      <w:pPr>
        <w:pStyle w:val="Kehatekst2"/>
      </w:pPr>
    </w:p>
    <w:p w:rsidR="00E4013F" w:rsidRDefault="00E4013F">
      <w:pPr>
        <w:pStyle w:val="Kehatekst2"/>
      </w:pPr>
    </w:p>
    <w:p w:rsidR="00E4013F" w:rsidRDefault="00E4013F">
      <w:pPr>
        <w:pStyle w:val="Kehatekst2"/>
      </w:pPr>
    </w:p>
    <w:p w:rsidR="00E4013F" w:rsidRDefault="00E4013F">
      <w:pPr>
        <w:pStyle w:val="Kehatekst2"/>
      </w:pPr>
    </w:p>
    <w:p w:rsidR="00E4013F" w:rsidRDefault="00E4013F">
      <w:pPr>
        <w:pStyle w:val="Kehatekst2"/>
      </w:pPr>
    </w:p>
    <w:p w:rsidR="00E4013F" w:rsidRDefault="00E4013F">
      <w:pPr>
        <w:pStyle w:val="Kehatekst2"/>
      </w:pPr>
    </w:p>
    <w:p w:rsidR="00E4013F" w:rsidRDefault="00E4013F">
      <w:pPr>
        <w:pStyle w:val="Kehatekst2"/>
      </w:pPr>
    </w:p>
    <w:p w:rsidR="00E4013F" w:rsidRDefault="00E4013F">
      <w:pPr>
        <w:pStyle w:val="Kehatekst2"/>
      </w:pPr>
    </w:p>
    <w:p w:rsidR="00E4013F" w:rsidRDefault="00E4013F">
      <w:pPr>
        <w:pStyle w:val="Kehatekst2"/>
      </w:pPr>
    </w:p>
    <w:p w:rsidR="00E4013F" w:rsidRDefault="00E4013F">
      <w:pPr>
        <w:pStyle w:val="Kehatekst2"/>
      </w:pPr>
    </w:p>
    <w:p w:rsidR="00E4013F" w:rsidRDefault="00E4013F">
      <w:pPr>
        <w:pStyle w:val="Kehatekst2"/>
      </w:pPr>
    </w:p>
    <w:p w:rsidR="00E4013F" w:rsidRDefault="00E4013F">
      <w:pPr>
        <w:pStyle w:val="Figure"/>
        <w:outlineLvl w:val="5"/>
        <w:rPr>
          <w:b w:val="0"/>
          <w:i/>
        </w:rPr>
      </w:pPr>
      <w:bookmarkStart w:id="122" w:name="_Toc437704854"/>
      <w:r>
        <w:t>Joonis 2.22</w:t>
      </w:r>
      <w:r>
        <w:rPr>
          <w:i/>
        </w:rPr>
        <w:t xml:space="preserve"> </w:t>
      </w:r>
      <w:r>
        <w:rPr>
          <w:i/>
        </w:rPr>
        <w:tab/>
      </w:r>
      <w:r>
        <w:rPr>
          <w:b w:val="0"/>
          <w:i/>
        </w:rPr>
        <w:t>Ridasilluse kasutamisala</w:t>
      </w:r>
      <w:bookmarkEnd w:id="122"/>
    </w:p>
    <w:p w:rsidR="00E4013F" w:rsidRDefault="00E4013F"/>
    <w:p w:rsidR="00E4013F" w:rsidRDefault="00E4013F"/>
    <w:p w:rsidR="00E4013F" w:rsidRDefault="00E4013F">
      <w:pPr>
        <w:rPr>
          <w:i/>
        </w:rPr>
      </w:pPr>
    </w:p>
    <w:p w:rsidR="00E4013F" w:rsidRDefault="00E4013F">
      <w:pPr>
        <w:rPr>
          <w:i/>
        </w:rPr>
      </w:pPr>
    </w:p>
    <w:p w:rsidR="00E4013F" w:rsidRDefault="00E4013F">
      <w:pPr>
        <w:rPr>
          <w:i/>
        </w:rPr>
      </w:pPr>
    </w:p>
    <w:p w:rsidR="00E4013F" w:rsidRDefault="00E4013F">
      <w:pPr>
        <w:pStyle w:val="Kehatekst2"/>
      </w:pPr>
    </w:p>
    <w:p w:rsidR="00E4013F" w:rsidRDefault="00E4013F">
      <w:pPr>
        <w:rPr>
          <w:i/>
        </w:rPr>
      </w:pPr>
    </w:p>
    <w:p w:rsidR="00E4013F" w:rsidRDefault="00E4013F">
      <w:pPr>
        <w:pStyle w:val="Pis"/>
        <w:tabs>
          <w:tab w:val="clear" w:pos="4320"/>
          <w:tab w:val="clear" w:pos="8640"/>
        </w:tabs>
        <w:rPr>
          <w:i/>
          <w:noProof/>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pStyle w:val="Figure"/>
        <w:outlineLvl w:val="5"/>
        <w:rPr>
          <w:i/>
        </w:rPr>
      </w:pPr>
      <w:bookmarkStart w:id="123" w:name="_Toc437704855"/>
      <w:r>
        <w:t>Joonis 2.23</w:t>
      </w:r>
      <w:r>
        <w:rPr>
          <w:i/>
        </w:rPr>
        <w:t xml:space="preserve"> </w:t>
      </w:r>
      <w:r>
        <w:rPr>
          <w:b w:val="0"/>
          <w:i/>
        </w:rPr>
        <w:t>Võlvi kasutusala (eeldatakse, et võlvina töötab võlvi teljega risti laotud võlvikividest osa)</w:t>
      </w:r>
      <w:bookmarkEnd w:id="123"/>
    </w:p>
    <w:p w:rsidR="00E4013F" w:rsidRDefault="00E4013F">
      <w:pPr>
        <w:rPr>
          <w:i/>
        </w:rPr>
      </w:pPr>
      <w:r>
        <w:rPr>
          <w:i/>
        </w:rPr>
        <w:t>Tähised:</w:t>
      </w:r>
    </w:p>
    <w:p w:rsidR="00E4013F" w:rsidRDefault="00E4013F">
      <w:pPr>
        <w:rPr>
          <w:i/>
        </w:rPr>
      </w:pPr>
      <w:r>
        <w:rPr>
          <w:i/>
        </w:rPr>
        <w:t>l</w:t>
      </w:r>
      <w:r>
        <w:rPr>
          <w:i/>
          <w:vertAlign w:val="subscript"/>
        </w:rPr>
        <w:t>0</w:t>
      </w:r>
      <w:r>
        <w:rPr>
          <w:i/>
        </w:rPr>
        <w:tab/>
        <w:t xml:space="preserve"> — puhasava;</w:t>
      </w:r>
    </w:p>
    <w:p w:rsidR="00E4013F" w:rsidRDefault="00E4013F">
      <w:pPr>
        <w:rPr>
          <w:i/>
        </w:rPr>
      </w:pPr>
      <w:r>
        <w:rPr>
          <w:i/>
        </w:rPr>
        <w:t>l</w:t>
      </w:r>
      <w:r>
        <w:rPr>
          <w:i/>
        </w:rPr>
        <w:tab/>
        <w:t xml:space="preserve"> — arvutusava;</w:t>
      </w:r>
    </w:p>
    <w:p w:rsidR="00E4013F" w:rsidRDefault="00E4013F">
      <w:pPr>
        <w:rPr>
          <w:i/>
        </w:rPr>
      </w:pPr>
      <w:r>
        <w:rPr>
          <w:i/>
        </w:rPr>
        <w:t>t</w:t>
      </w:r>
      <w:r>
        <w:rPr>
          <w:i/>
        </w:rPr>
        <w:tab/>
        <w:t xml:space="preserve"> — seina paksus;</w:t>
      </w:r>
    </w:p>
    <w:p w:rsidR="00E4013F" w:rsidRDefault="00E4013F">
      <w:pPr>
        <w:ind w:left="567" w:hanging="567"/>
        <w:rPr>
          <w:i/>
        </w:rPr>
      </w:pPr>
      <w:r>
        <w:rPr>
          <w:i/>
        </w:rPr>
        <w:t>h</w:t>
      </w:r>
      <w:r>
        <w:rPr>
          <w:i/>
        </w:rPr>
        <w:tab/>
        <w:t>— kaugus koormuse rakendamisjooneni, võlvi moodustumise ala;</w:t>
      </w:r>
    </w:p>
    <w:p w:rsidR="00E4013F" w:rsidRDefault="00E4013F">
      <w:pPr>
        <w:rPr>
          <w:i/>
        </w:rPr>
      </w:pPr>
      <w:r>
        <w:rPr>
          <w:i/>
        </w:rPr>
        <w:t>h</w:t>
      </w:r>
      <w:r>
        <w:rPr>
          <w:i/>
          <w:vertAlign w:val="subscript"/>
        </w:rPr>
        <w:t>1</w:t>
      </w:r>
      <w:r>
        <w:rPr>
          <w:i/>
        </w:rPr>
        <w:tab/>
        <w:t xml:space="preserve"> — müüritise üldkõrgus;</w:t>
      </w:r>
    </w:p>
    <w:p w:rsidR="00E4013F" w:rsidRDefault="00E4013F">
      <w:pPr>
        <w:rPr>
          <w:i/>
        </w:rPr>
      </w:pPr>
      <w:r>
        <w:rPr>
          <w:i/>
        </w:rPr>
        <w:t>h</w:t>
      </w:r>
      <w:r>
        <w:rPr>
          <w:i/>
          <w:vertAlign w:val="subscript"/>
        </w:rPr>
        <w:t>2</w:t>
      </w:r>
      <w:r>
        <w:rPr>
          <w:i/>
        </w:rPr>
        <w:tab/>
        <w:t xml:space="preserve"> — seina kõrgus võlvi peal;</w:t>
      </w:r>
    </w:p>
    <w:p w:rsidR="00E4013F" w:rsidRDefault="00E4013F">
      <w:pPr>
        <w:rPr>
          <w:i/>
        </w:rPr>
      </w:pPr>
      <w:r>
        <w:rPr>
          <w:i/>
        </w:rPr>
        <w:t>h</w:t>
      </w:r>
      <w:r>
        <w:rPr>
          <w:i/>
          <w:vertAlign w:val="subscript"/>
        </w:rPr>
        <w:t>3</w:t>
      </w:r>
      <w:r>
        <w:rPr>
          <w:i/>
        </w:rPr>
        <w:tab/>
        <w:t xml:space="preserve"> — võlvipealse seinaosa kõrgus.</w:t>
      </w:r>
    </w:p>
    <w:p w:rsidR="00E4013F" w:rsidRDefault="00E4013F">
      <w:pPr>
        <w:rPr>
          <w:i/>
        </w:rPr>
      </w:pPr>
      <w:r>
        <w:rPr>
          <w:i/>
        </w:rPr>
        <w:t>h</w:t>
      </w:r>
      <w:r>
        <w:rPr>
          <w:i/>
          <w:vertAlign w:val="subscript"/>
        </w:rPr>
        <w:t>v</w:t>
      </w:r>
      <w:r>
        <w:rPr>
          <w:i/>
        </w:rPr>
        <w:tab/>
        <w:t xml:space="preserve"> — võlvi töötava osa kõrgus;</w:t>
      </w:r>
    </w:p>
    <w:p w:rsidR="00E4013F" w:rsidRDefault="00E4013F">
      <w:pPr>
        <w:rPr>
          <w:i/>
        </w:rPr>
      </w:pPr>
      <w:r>
        <w:rPr>
          <w:i/>
        </w:rPr>
        <w:t>f</w:t>
      </w:r>
      <w:r>
        <w:rPr>
          <w:i/>
          <w:vertAlign w:val="subscript"/>
        </w:rPr>
        <w:t>võlv</w:t>
      </w:r>
      <w:r>
        <w:rPr>
          <w:i/>
        </w:rPr>
        <w:tab/>
        <w:t xml:space="preserve"> — võlvi tõus</w:t>
      </w:r>
    </w:p>
    <w:p w:rsidR="00E4013F" w:rsidRDefault="00E4013F">
      <w:pPr>
        <w:rPr>
          <w:i/>
        </w:rPr>
      </w:pPr>
      <w:r>
        <w:rPr>
          <w:i/>
        </w:rPr>
        <w:t>r</w:t>
      </w:r>
      <w:r>
        <w:rPr>
          <w:i/>
        </w:rPr>
        <w:tab/>
        <w:t xml:space="preserve"> — võlvi raadius;</w:t>
      </w:r>
    </w:p>
    <w:p w:rsidR="00E4013F" w:rsidRDefault="00E4013F">
      <w:pPr>
        <w:rPr>
          <w:i/>
        </w:rPr>
      </w:pPr>
      <w:r>
        <w:rPr>
          <w:i/>
        </w:rPr>
        <w:t>2</w:t>
      </w:r>
      <w:r>
        <w:rPr>
          <w:i/>
        </w:rPr>
        <w:sym w:font="Symbol" w:char="F06A"/>
      </w:r>
      <w:r>
        <w:rPr>
          <w:i/>
        </w:rPr>
        <w:tab/>
        <w:t xml:space="preserve"> — avanemisnurk.</w:t>
      </w:r>
    </w:p>
    <w:p w:rsidR="00E4013F" w:rsidRDefault="003F65E4">
      <w:pPr>
        <w:rPr>
          <w:i/>
        </w:rPr>
      </w:pPr>
      <w:r>
        <w:rPr>
          <w:i/>
          <w:noProof/>
        </w:rPr>
        <w:pict>
          <v:group id="_x0000_s6179" style="position:absolute;left:0;text-align:left;margin-left:-2.4pt;margin-top:11.45pt;width:177.75pt;height:162.75pt;z-index:251614720" coordorigin="1370,11329" coordsize="3555,3255" o:allowincell="f">
            <v:rect id="_x0000_s3426" style="position:absolute;left:2960;top:11794;width:1350;height:1560" o:regroupid="60">
              <v:stroke dashstyle="dash"/>
            </v:rect>
            <v:rect id="_x0000_s3427" style="position:absolute;left:2960;top:13354;width:1365;height:900" o:regroupid="6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428" type="#_x0000_t5" style="position:absolute;left:2690;top:12319;width:1275;height:1035" o:regroupid="60" filled="f">
              <v:stroke dashstyle="dash"/>
            </v:shape>
            <v:shape id="_x0000_s3429" type="#_x0000_t5" style="position:absolute;left:2990;top:12334;width:1335;height:1020" o:regroupid="60" filled="f">
              <v:stroke dashstyle="dash"/>
            </v:shape>
            <v:shape id="_x0000_s3430" type="#_x0000_t19" style="position:absolute;left:3530;top:12469;width:180;height:180;rotation:20556612fd;flip:x y" o:regroupid="60">
              <v:stroke startarrow="oval" startarrowwidth="narrow" startarrowlength="short" endarrow="oval" endarrowwidth="narrow" endarrowlength="short"/>
            </v:shape>
            <v:shape id="_x0000_s3431" type="#_x0000_t19" style="position:absolute;left:3125;top:13129;width:180;height:180" o:regroupid="60">
              <v:stroke startarrow="oval" startarrowwidth="narrow" startarrowlength="short" endarrow="oval" endarrowwidth="narrow" endarrowlength="short"/>
            </v:shape>
            <v:shape id="_x0000_s3432" type="#_x0000_t19" style="position:absolute;left:3995;top:13117;width:180;height:180;flip:x" o:regroupid="60">
              <v:stroke startarrow="oval" startarrowwidth="narrow" startarrowlength="short" endarrow="oval" endarrowwidth="narrow" endarrowlength="short"/>
            </v:shape>
            <v:shape id="_x0000_s3433" type="#_x0000_t202" style="position:absolute;left:3815;top:12049;width:660;height:450" o:regroupid="60" filled="f" stroked="f">
              <v:textbox style="mso-next-textbox:#_x0000_s3433">
                <w:txbxContent>
                  <w:p w:rsidR="00E4013F" w:rsidRDefault="00E4013F">
                    <w:r>
                      <w:t>60</w:t>
                    </w:r>
                    <w:r>
                      <w:sym w:font="Symbol" w:char="F0B0"/>
                    </w:r>
                  </w:p>
                </w:txbxContent>
              </v:textbox>
            </v:shape>
            <v:shape id="_x0000_s3434" type="#_x0000_t202" style="position:absolute;left:4265;top:13024;width:660;height:450" o:regroupid="60" filled="f" stroked="f">
              <v:textbox style="mso-next-textbox:#_x0000_s3434">
                <w:txbxContent>
                  <w:p w:rsidR="00E4013F" w:rsidRDefault="00E4013F">
                    <w:r>
                      <w:t>60</w:t>
                    </w:r>
                    <w:r>
                      <w:sym w:font="Symbol" w:char="F0B0"/>
                    </w:r>
                  </w:p>
                </w:txbxContent>
              </v:textbox>
            </v:shape>
            <v:shape id="_x0000_s3435" type="#_x0000_t202" style="position:absolute;left:3230;top:12919;width:660;height:450" o:regroupid="60" filled="f" stroked="f">
              <v:textbox style="mso-next-textbox:#_x0000_s3435">
                <w:txbxContent>
                  <w:p w:rsidR="00E4013F" w:rsidRDefault="00E4013F">
                    <w:r>
                      <w:t>60</w:t>
                    </w:r>
                    <w:r>
                      <w:sym w:font="Symbol" w:char="F0B0"/>
                    </w:r>
                  </w:p>
                </w:txbxContent>
              </v:textbox>
            </v:shape>
            <v:rect id="_x0000_s3436" style="position:absolute;left:2735;top:14029;width:1890;height:330" o:regroupid="60" stroked="f"/>
            <v:line id="_x0000_s3437" style="position:absolute" from="3335,11704" to="3335,12319" o:regroupid="60" strokeweight="2.25pt">
              <v:stroke endarrow="block"/>
            </v:line>
            <v:shape id="_x0000_s3438" type="#_x0000_t202" style="position:absolute;left:3260;top:11329;width:660;height:450" o:regroupid="60" filled="f" stroked="f">
              <v:textbox style="mso-next-textbox:#_x0000_s3438">
                <w:txbxContent>
                  <w:p w:rsidR="00E4013F" w:rsidRDefault="00E4013F">
                    <w:r>
                      <w:t>F</w:t>
                    </w:r>
                  </w:p>
                </w:txbxContent>
              </v:textbox>
            </v:shape>
            <v:line id="_x0000_s3439" style="position:absolute" from="2720,13489" to="2720,13714" o:regroupid="60"/>
            <v:line id="_x0000_s3440" style="position:absolute" from="3950,13474" to="3950,13699" o:regroupid="60"/>
            <v:line id="_x0000_s3441" style="position:absolute" from="2720,13621" to="3950,13621" o:regroupid="60">
              <v:stroke startarrow="block" startarrowwidth="narrow" startarrowlength="short" endarrow="block" endarrowwidth="narrow" endarrowlength="short"/>
            </v:line>
            <v:shape id="_x0000_s3442" type="#_x0000_t202" style="position:absolute;left:3050;top:13309;width:660;height:450" o:regroupid="60" filled="f" stroked="f">
              <v:textbox style="mso-next-textbox:#_x0000_s3442">
                <w:txbxContent>
                  <w:p w:rsidR="00E4013F" w:rsidRDefault="00E4013F">
                    <w:pPr>
                      <w:rPr>
                        <w:vertAlign w:val="subscript"/>
                      </w:rPr>
                    </w:pPr>
                    <w:r>
                      <w:t>l</w:t>
                    </w:r>
                    <w:r>
                      <w:rPr>
                        <w:vertAlign w:val="subscript"/>
                      </w:rPr>
                      <w:t>F</w:t>
                    </w:r>
                  </w:p>
                </w:txbxContent>
              </v:textbox>
            </v:shape>
            <v:line id="_x0000_s3443" style="position:absolute" from="2960,13954" to="4325,13954" o:regroupid="60">
              <v:stroke startarrow="block" startarrowwidth="narrow" startarrowlength="short" endarrow="block" endarrowwidth="narrow" endarrowlength="short"/>
            </v:line>
            <v:shape id="_x0000_s3444" type="#_x0000_t202" style="position:absolute;left:3275;top:13654;width:660;height:450" o:regroupid="60" filled="f" stroked="f">
              <v:textbox style="mso-next-textbox:#_x0000_s3444">
                <w:txbxContent>
                  <w:p w:rsidR="00E4013F" w:rsidRDefault="00E4013F">
                    <w:pPr>
                      <w:rPr>
                        <w:vertAlign w:val="subscript"/>
                      </w:rPr>
                    </w:pPr>
                    <w:r>
                      <w:t>l</w:t>
                    </w:r>
                    <w:r>
                      <w:rPr>
                        <w:vertAlign w:val="subscript"/>
                      </w:rPr>
                      <w:t>0</w:t>
                    </w:r>
                  </w:p>
                </w:txbxContent>
              </v:textbox>
            </v:shape>
            <v:line id="_x0000_s3445" style="position:absolute" from="2405,14569" to="4595,14569" o:regroupid="60"/>
            <v:rect id="_x0000_s3446" style="position:absolute;left:2720;top:14389;width:1230;height:180" o:regroupid="60" fillcolor="black">
              <v:fill r:id="rId29" o:title="Light vertical" type="pattern"/>
            </v:rect>
            <v:line id="_x0000_s3447" style="position:absolute" from="2720,13879" to="2720,14584" o:regroupid="60">
              <v:stroke dashstyle="dash"/>
            </v:line>
            <v:line id="_x0000_s3448" style="position:absolute" from="3935,13864" to="3935,14479" o:regroupid="60">
              <v:stroke dashstyle="dash"/>
            </v:line>
            <v:line id="_x0000_s3449" style="position:absolute" from="3665,11704" to="3665,12319" o:regroupid="60" strokeweight="2.25pt">
              <v:stroke dashstyle="dash" endarrow="block"/>
            </v:line>
            <v:shape id="_x0000_s3450" type="#_x0000_t202" style="position:absolute;left:1370;top:14132;width:1530;height:360;flip:y" o:regroupid="60" filled="f" stroked="f">
              <v:textbox style="mso-next-textbox:#_x0000_s3450">
                <w:txbxContent>
                  <w:p w:rsidR="00E4013F" w:rsidRDefault="00E4013F">
                    <w:pPr>
                      <w:rPr>
                        <w:vertAlign w:val="subscript"/>
                      </w:rPr>
                    </w:pPr>
                    <w:r>
                      <w:t>q</w:t>
                    </w:r>
                    <w:r>
                      <w:rPr>
                        <w:vertAlign w:val="subscript"/>
                      </w:rPr>
                      <w:t>F</w:t>
                    </w:r>
                    <w:r>
                      <w:t xml:space="preserve"> = F/ l</w:t>
                    </w:r>
                    <w:r>
                      <w:rPr>
                        <w:vertAlign w:val="subscript"/>
                      </w:rPr>
                      <w:t>F</w:t>
                    </w:r>
                  </w:p>
                </w:txbxContent>
              </v:textbox>
            </v:shape>
          </v:group>
        </w:pict>
      </w:r>
      <w:r w:rsidR="00E4013F">
        <w:rPr>
          <w:i/>
        </w:rPr>
        <w:t>Koormused sillusele:</w:t>
      </w:r>
    </w:p>
    <w:p w:rsidR="00E4013F" w:rsidRDefault="00E4013F">
      <w:pPr>
        <w:rPr>
          <w:i/>
        </w:rPr>
      </w:pPr>
    </w:p>
    <w:p w:rsidR="00E4013F" w:rsidRDefault="00E4013F">
      <w:pPr>
        <w:rPr>
          <w:i/>
        </w:rPr>
      </w:pPr>
    </w:p>
    <w:p w:rsidR="00E4013F" w:rsidRDefault="00E4013F">
      <w:pPr>
        <w:rPr>
          <w:i/>
        </w:rPr>
      </w:pPr>
    </w:p>
    <w:p w:rsidR="00E4013F" w:rsidRDefault="00E4013F">
      <w:pPr>
        <w:pStyle w:val="Pis"/>
        <w:tabs>
          <w:tab w:val="clear" w:pos="4320"/>
          <w:tab w:val="clear" w:pos="8640"/>
        </w:tabs>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rPr>
          <w:i/>
        </w:rPr>
      </w:pPr>
    </w:p>
    <w:p w:rsidR="00E4013F" w:rsidRDefault="00E4013F">
      <w:pPr>
        <w:pStyle w:val="Figure"/>
        <w:outlineLvl w:val="5"/>
        <w:rPr>
          <w:i/>
        </w:rPr>
      </w:pPr>
      <w:bookmarkStart w:id="124" w:name="_Toc437704856"/>
      <w:r>
        <w:t xml:space="preserve">Joonis 2.24 </w:t>
      </w:r>
      <w:r>
        <w:rPr>
          <w:b w:val="0"/>
          <w:i/>
        </w:rPr>
        <w:t>Võlvi koormus koondatud koormusest</w:t>
      </w:r>
      <w:bookmarkEnd w:id="124"/>
    </w:p>
    <w:p w:rsidR="00E4013F" w:rsidRDefault="00E4013F">
      <w:pPr>
        <w:pStyle w:val="Kehatekst2"/>
      </w:pPr>
      <w:r>
        <w:t>Ridasillust kontrollitakse vastavalt joonisele 2.26:</w:t>
      </w:r>
    </w:p>
    <w:p w:rsidR="00E4013F" w:rsidRDefault="00E4013F">
      <w:pPr>
        <w:rPr>
          <w:i/>
        </w:rPr>
      </w:pPr>
      <w:r>
        <w:rPr>
          <w:i/>
        </w:rPr>
        <w:t>1. tsoonis – võlvi lukus tugevust;</w:t>
      </w:r>
    </w:p>
    <w:p w:rsidR="00E4013F" w:rsidRDefault="00E4013F">
      <w:pPr>
        <w:rPr>
          <w:i/>
        </w:rPr>
      </w:pPr>
      <w:r>
        <w:rPr>
          <w:i/>
        </w:rPr>
        <w:t>2. tsoonis – kaldpragude tekkimist;</w:t>
      </w:r>
    </w:p>
    <w:p w:rsidR="00E4013F" w:rsidRDefault="00E4013F">
      <w:pPr>
        <w:rPr>
          <w:i/>
        </w:rPr>
      </w:pPr>
      <w:r>
        <w:rPr>
          <w:i/>
        </w:rPr>
        <w:t>3. tsoonis – välisseina läheduses lõikeohtu.</w:t>
      </w:r>
    </w:p>
    <w:p w:rsidR="00E4013F" w:rsidRDefault="00E4013F">
      <w:pPr>
        <w:rPr>
          <w:i/>
        </w:rPr>
      </w:pPr>
      <w:r>
        <w:rPr>
          <w:i/>
        </w:rPr>
        <w:t>Tugevusarvutus</w:t>
      </w:r>
    </w:p>
    <w:p w:rsidR="00E4013F" w:rsidRDefault="00E4013F">
      <w:pPr>
        <w:rPr>
          <w:i/>
        </w:rPr>
      </w:pPr>
      <w:r>
        <w:rPr>
          <w:i/>
        </w:rPr>
        <w:t xml:space="preserve"> 1. tsoonis</w:t>
      </w:r>
    </w:p>
    <w:p w:rsidR="00E4013F" w:rsidRDefault="00E4013F">
      <w:pPr>
        <w:rPr>
          <w:i/>
        </w:rPr>
      </w:pPr>
      <w:r>
        <w:rPr>
          <w:i/>
        </w:rPr>
        <w:t>H</w:t>
      </w:r>
      <w:r>
        <w:rPr>
          <w:i/>
          <w:vertAlign w:val="subscript"/>
        </w:rPr>
        <w:t>d</w:t>
      </w:r>
      <w:r>
        <w:rPr>
          <w:i/>
        </w:rPr>
        <w:t xml:space="preserve">  </w:t>
      </w:r>
      <w:r>
        <w:rPr>
          <w:i/>
        </w:rPr>
        <w:sym w:font="Symbol" w:char="F0A3"/>
      </w:r>
      <w:r>
        <w:rPr>
          <w:i/>
        </w:rPr>
        <w:t xml:space="preserve"> R</w:t>
      </w:r>
      <w:r>
        <w:rPr>
          <w:i/>
          <w:vertAlign w:val="subscript"/>
        </w:rPr>
        <w:t>hd1</w:t>
      </w:r>
      <w:r>
        <w:rPr>
          <w:i/>
        </w:rPr>
        <w:t xml:space="preserve"> = (0,15…0,20)thα</w:t>
      </w:r>
      <w:r>
        <w:rPr>
          <w:i/>
          <w:vertAlign w:val="subscript"/>
        </w:rPr>
        <w:t>m</w:t>
      </w:r>
      <w:r>
        <w:rPr>
          <w:i/>
        </w:rPr>
        <w:t>f</w:t>
      </w:r>
      <w:r>
        <w:rPr>
          <w:i/>
          <w:vertAlign w:val="subscript"/>
        </w:rPr>
        <w:t>d</w:t>
      </w:r>
      <w:r>
        <w:rPr>
          <w:i/>
        </w:rPr>
        <w:t>,</w:t>
      </w:r>
      <w:r>
        <w:rPr>
          <w:i/>
        </w:rPr>
        <w:tab/>
      </w:r>
      <w:r>
        <w:rPr>
          <w:i/>
        </w:rPr>
        <w:tab/>
        <w:t>(2.25)</w:t>
      </w:r>
    </w:p>
    <w:p w:rsidR="00E4013F" w:rsidRDefault="00E4013F">
      <w:pPr>
        <w:rPr>
          <w:i/>
        </w:rPr>
      </w:pPr>
      <w:r>
        <w:rPr>
          <w:i/>
        </w:rPr>
        <w:t>2. tsoonis</w:t>
      </w:r>
    </w:p>
    <w:p w:rsidR="00E4013F" w:rsidRDefault="00E4013F">
      <w:pPr>
        <w:rPr>
          <w:i/>
        </w:rPr>
      </w:pPr>
      <w:r>
        <w:rPr>
          <w:i/>
        </w:rPr>
        <w:t>H</w:t>
      </w:r>
      <w:r>
        <w:rPr>
          <w:i/>
          <w:vertAlign w:val="subscript"/>
        </w:rPr>
        <w:t>d</w:t>
      </w:r>
      <w:r>
        <w:rPr>
          <w:i/>
        </w:rPr>
        <w:t xml:space="preserve"> </w:t>
      </w:r>
      <w:r>
        <w:rPr>
          <w:i/>
        </w:rPr>
        <w:sym w:font="Symbol" w:char="F0A3"/>
      </w:r>
      <w:r>
        <w:rPr>
          <w:i/>
        </w:rPr>
        <w:t xml:space="preserve"> R</w:t>
      </w:r>
      <w:r>
        <w:rPr>
          <w:i/>
          <w:vertAlign w:val="subscript"/>
        </w:rPr>
        <w:t>hd2</w:t>
      </w:r>
      <w:r>
        <w:rPr>
          <w:i/>
        </w:rPr>
        <w:t xml:space="preserve"> = 0,5tl</w:t>
      </w:r>
      <w:r>
        <w:rPr>
          <w:i/>
          <w:vertAlign w:val="subscript"/>
        </w:rPr>
        <w:t>0</w:t>
      </w:r>
      <w:r>
        <w:rPr>
          <w:i/>
        </w:rPr>
        <w:t>f</w:t>
      </w:r>
      <w:r>
        <w:rPr>
          <w:i/>
          <w:vertAlign w:val="subscript"/>
        </w:rPr>
        <w:t>vd</w:t>
      </w:r>
      <w:r>
        <w:rPr>
          <w:i/>
        </w:rPr>
        <w:t>,.</w:t>
      </w:r>
      <w:r>
        <w:rPr>
          <w:i/>
        </w:rPr>
        <w:tab/>
      </w:r>
      <w:r>
        <w:rPr>
          <w:i/>
        </w:rPr>
        <w:tab/>
      </w:r>
      <w:r>
        <w:rPr>
          <w:i/>
        </w:rPr>
        <w:tab/>
        <w:t>(2.26)</w:t>
      </w:r>
    </w:p>
    <w:p w:rsidR="00E4013F" w:rsidRDefault="00E4013F">
      <w:pPr>
        <w:rPr>
          <w:i/>
        </w:rPr>
      </w:pPr>
      <w:r>
        <w:rPr>
          <w:i/>
        </w:rPr>
        <w:t>3. tsoonis</w:t>
      </w:r>
    </w:p>
    <w:p w:rsidR="00E4013F" w:rsidRDefault="00E4013F">
      <w:pPr>
        <w:rPr>
          <w:i/>
        </w:rPr>
      </w:pPr>
      <w:r>
        <w:rPr>
          <w:i/>
        </w:rPr>
        <w:t>H</w:t>
      </w:r>
      <w:r>
        <w:rPr>
          <w:i/>
          <w:vertAlign w:val="subscript"/>
        </w:rPr>
        <w:t>d</w:t>
      </w:r>
      <w:r>
        <w:rPr>
          <w:i/>
        </w:rPr>
        <w:t xml:space="preserve"> </w:t>
      </w:r>
      <w:r>
        <w:rPr>
          <w:i/>
        </w:rPr>
        <w:sym w:font="Symbol" w:char="F0A3"/>
      </w:r>
      <w:r>
        <w:rPr>
          <w:i/>
        </w:rPr>
        <w:t xml:space="preserve"> R</w:t>
      </w:r>
      <w:r>
        <w:rPr>
          <w:i/>
          <w:vertAlign w:val="subscript"/>
        </w:rPr>
        <w:t>hd3</w:t>
      </w:r>
      <w:r>
        <w:rPr>
          <w:i/>
        </w:rPr>
        <w:t xml:space="preserve"> = atf</w:t>
      </w:r>
      <w:r>
        <w:rPr>
          <w:i/>
          <w:vertAlign w:val="subscript"/>
        </w:rPr>
        <w:t>vd</w:t>
      </w:r>
      <w:r>
        <w:rPr>
          <w:i/>
        </w:rPr>
        <w:t>.</w:t>
      </w:r>
      <w:r>
        <w:rPr>
          <w:i/>
        </w:rPr>
        <w:tab/>
      </w:r>
      <w:r>
        <w:rPr>
          <w:i/>
        </w:rPr>
        <w:tab/>
      </w:r>
      <w:r>
        <w:rPr>
          <w:i/>
        </w:rPr>
        <w:tab/>
      </w:r>
      <w:r>
        <w:rPr>
          <w:i/>
        </w:rPr>
        <w:tab/>
        <w:t>(2.27)</w:t>
      </w:r>
    </w:p>
    <w:p w:rsidR="00E4013F" w:rsidRDefault="00E4013F">
      <w:pPr>
        <w:rPr>
          <w:i/>
        </w:rPr>
      </w:pPr>
      <w:r>
        <w:rPr>
          <w:i/>
        </w:rPr>
        <w:t>Kasutatud tähised (vt joonis 2.26):</w:t>
      </w:r>
    </w:p>
    <w:p w:rsidR="00E4013F" w:rsidRDefault="00E4013F">
      <w:pPr>
        <w:ind w:left="567" w:hanging="567"/>
        <w:rPr>
          <w:i/>
        </w:rPr>
      </w:pPr>
      <w:r>
        <w:rPr>
          <w:i/>
        </w:rPr>
        <w:t>H</w:t>
      </w:r>
      <w:r>
        <w:rPr>
          <w:i/>
          <w:vertAlign w:val="subscript"/>
        </w:rPr>
        <w:t>d</w:t>
      </w:r>
      <w:r>
        <w:rPr>
          <w:i/>
        </w:rPr>
        <w:tab/>
        <w:t>— arvutuslik kannareaktsioon, survejõud lukus;</w:t>
      </w:r>
    </w:p>
    <w:p w:rsidR="00E4013F" w:rsidRDefault="00E4013F">
      <w:pPr>
        <w:rPr>
          <w:i/>
        </w:rPr>
      </w:pPr>
      <w:r>
        <w:rPr>
          <w:i/>
        </w:rPr>
        <w:t>R</w:t>
      </w:r>
      <w:r>
        <w:rPr>
          <w:i/>
          <w:vertAlign w:val="subscript"/>
        </w:rPr>
        <w:t>hdi</w:t>
      </w:r>
      <w:r>
        <w:rPr>
          <w:i/>
        </w:rPr>
        <w:tab/>
        <w:t>— arvutustugevus vastavas tsoonis;</w:t>
      </w:r>
    </w:p>
    <w:p w:rsidR="00E4013F" w:rsidRDefault="00E4013F">
      <w:pPr>
        <w:rPr>
          <w:i/>
        </w:rPr>
      </w:pPr>
      <w:r>
        <w:rPr>
          <w:i/>
        </w:rPr>
        <w:t>f</w:t>
      </w:r>
      <w:r>
        <w:rPr>
          <w:i/>
          <w:vertAlign w:val="subscript"/>
        </w:rPr>
        <w:t>d</w:t>
      </w:r>
      <w:r>
        <w:rPr>
          <w:i/>
        </w:rPr>
        <w:tab/>
        <w:t>— müüritise arvutussurvetugevus;</w:t>
      </w:r>
    </w:p>
    <w:p w:rsidR="00E4013F" w:rsidRDefault="00E4013F">
      <w:pPr>
        <w:rPr>
          <w:i/>
        </w:rPr>
      </w:pPr>
      <w:r>
        <w:rPr>
          <w:i/>
        </w:rPr>
        <w:t>f</w:t>
      </w:r>
      <w:r>
        <w:rPr>
          <w:i/>
          <w:vertAlign w:val="subscript"/>
        </w:rPr>
        <w:t>vd</w:t>
      </w:r>
      <w:r>
        <w:rPr>
          <w:i/>
        </w:rPr>
        <w:tab/>
        <w:t>— müüritise arvutusnihketugevus;</w:t>
      </w:r>
    </w:p>
    <w:p w:rsidR="00E4013F" w:rsidRDefault="00E4013F">
      <w:pPr>
        <w:pStyle w:val="Nomal1t"/>
      </w:pPr>
      <w:r>
        <w:t>α</w:t>
      </w:r>
      <w:r>
        <w:rPr>
          <w:vertAlign w:val="subscript"/>
        </w:rPr>
        <w:t>m</w:t>
      </w:r>
      <w:r>
        <w:tab/>
        <w:t>— müüritise horisontaalsuunalist töötamist arvestav tegur (vt märkus lk. 31);</w:t>
      </w:r>
    </w:p>
    <w:p w:rsidR="00E4013F" w:rsidRDefault="00E4013F">
      <w:pPr>
        <w:pStyle w:val="Kehatekst2"/>
      </w:pPr>
      <w:r>
        <w:t>l</w:t>
      </w:r>
      <w:r>
        <w:rPr>
          <w:vertAlign w:val="subscript"/>
        </w:rPr>
        <w:t>F</w:t>
      </w:r>
      <w:r>
        <w:tab/>
        <w:t>— koormuse jaotusala.</w:t>
      </w:r>
    </w:p>
    <w:p w:rsidR="00E4013F" w:rsidRDefault="003F65E4">
      <w:pPr>
        <w:rPr>
          <w:i/>
        </w:rPr>
      </w:pPr>
      <w:r>
        <w:rPr>
          <w:i/>
          <w:noProof/>
        </w:rPr>
        <w:pict>
          <v:group id="_x0000_s6155" style="position:absolute;left:0;text-align:left;margin-left:-14.75pt;margin-top:5.45pt;width:236.25pt;height:271.6pt;z-index:251688448" coordorigin="6103,1648" coordsize="4725,5432">
            <v:line id="_x0000_s3489" style="position:absolute;flip:y" from="6358,3964" to="6358,7018" o:regroupid="53"/>
            <v:line id="_x0000_s3490" style="position:absolute" from="6373,3964" to="10108,3964" o:regroupid="53"/>
            <v:line id="_x0000_s3491" style="position:absolute;flip:y" from="7213,5831" to="7213,6989" o:regroupid="53"/>
            <v:line id="_x0000_s3492" style="position:absolute" from="7243,5831" to="8683,5831" o:regroupid="53"/>
            <v:line id="_x0000_s3493" style="position:absolute" from="8683,5831" to="8683,6917" o:regroupid="53"/>
            <v:line id="_x0000_s3494" style="position:absolute" from="8968,5846" to="10333,5846" o:regroupid="53"/>
            <v:line id="_x0000_s3495" style="position:absolute" from="9103,3849" to="9103,6005" o:regroupid="53"/>
            <v:line id="_x0000_s3496" style="position:absolute" from="9793,3863" to="9793,6077" o:regroupid="53"/>
            <v:line id="_x0000_s3497" style="position:absolute;flip:x" from="9013,3921" to="9193,4008" o:regroupid="53"/>
            <v:line id="_x0000_s3498" style="position:absolute;flip:x" from="8998,5549" to="9178,5636" o:regroupid="53"/>
            <v:line id="_x0000_s3499" style="position:absolute;flip:x" from="9013,5817" to="9193,5904" o:regroupid="53"/>
            <v:line id="_x0000_s3500" style="position:absolute;flip:x" from="9718,5802" to="9898,5889" o:regroupid="53"/>
            <v:line id="_x0000_s3501" style="position:absolute;flip:x" from="9688,3921" to="9868,4008" o:regroupid="53"/>
            <v:line id="_x0000_s3502" style="position:absolute" from="7213,6425" to="8683,6425" o:regroupid="53">
              <v:stroke startarrow="block" endarrow="block"/>
            </v:line>
            <v:shape id="_x0000_s3503" type="#_x0000_t202" style="position:absolute;left:7348;top:5991;width:1260;height:419" o:regroupid="53" filled="f" stroked="f">
              <v:textbox style="mso-next-textbox:#_x0000_s3503">
                <w:txbxContent>
                  <w:p w:rsidR="00E4013F" w:rsidRDefault="00E4013F">
                    <w:r>
                      <w:t>l</w:t>
                    </w:r>
                    <w:r>
                      <w:rPr>
                        <w:vertAlign w:val="subscript"/>
                      </w:rPr>
                      <w:t>0</w:t>
                    </w:r>
                    <w:r>
                      <w:t xml:space="preserve"> </w:t>
                    </w:r>
                  </w:p>
                </w:txbxContent>
              </v:textbox>
            </v:shape>
            <v:shape id="_x0000_s3504" type="#_x0000_t202" style="position:absolute;left:9058;top:4515;width:630;height:419" o:regroupid="53" filled="f" stroked="f">
              <v:textbox style="mso-next-textbox:#_x0000_s3504">
                <w:txbxContent>
                  <w:p w:rsidR="00E4013F" w:rsidRDefault="00E4013F">
                    <w:pPr>
                      <w:rPr>
                        <w:vertAlign w:val="subscript"/>
                      </w:rPr>
                    </w:pPr>
                    <w:r>
                      <w:t>h</w:t>
                    </w:r>
                    <w:r>
                      <w:rPr>
                        <w:vertAlign w:val="subscript"/>
                      </w:rPr>
                      <w:t>3</w:t>
                    </w:r>
                  </w:p>
                </w:txbxContent>
              </v:textbox>
            </v:shape>
            <v:shape id="_x0000_s3505" type="#_x0000_t202" style="position:absolute;left:6103;top:4979;width:750;height:420" o:regroupid="53" filled="f" stroked="f">
              <v:textbox style="mso-next-textbox:#_x0000_s3505">
                <w:txbxContent>
                  <w:p w:rsidR="00E4013F" w:rsidRDefault="00E4013F">
                    <w:pPr>
                      <w:rPr>
                        <w:vertAlign w:val="subscript"/>
                      </w:rPr>
                    </w:pPr>
                    <w:r>
                      <w:t>h = l</w:t>
                    </w:r>
                    <w:r>
                      <w:rPr>
                        <w:vertAlign w:val="subscript"/>
                      </w:rPr>
                      <w:t>0</w:t>
                    </w:r>
                  </w:p>
                </w:txbxContent>
              </v:textbox>
            </v:shape>
            <v:shape id="_x0000_s3506" type="#_x0000_t202" style="position:absolute;left:9823;top:4746;width:630;height:420" o:regroupid="53" filled="f" stroked="f">
              <v:textbox style="mso-next-textbox:#_x0000_s3506">
                <w:txbxContent>
                  <w:p w:rsidR="00E4013F" w:rsidRDefault="00E4013F">
                    <w:pPr>
                      <w:pStyle w:val="Pis"/>
                      <w:tabs>
                        <w:tab w:val="clear" w:pos="4320"/>
                        <w:tab w:val="clear" w:pos="8640"/>
                      </w:tabs>
                      <w:rPr>
                        <w:vertAlign w:val="subscript"/>
                      </w:rPr>
                    </w:pPr>
                    <w:r>
                      <w:t>h</w:t>
                    </w:r>
                    <w:r>
                      <w:rPr>
                        <w:vertAlign w:val="subscript"/>
                      </w:rPr>
                      <w:t>1</w:t>
                    </w:r>
                  </w:p>
                </w:txbxContent>
              </v:textbox>
            </v:shape>
            <v:rect id="_x0000_s3507" style="position:absolute;left:7220;top:4542;width:1470;height:1288" o:regroupid="53" filled="f">
              <v:stroke dashstyle="dash"/>
            </v:rect>
            <v:shape id="_x0000_s3508" type="#_x0000_t19" style="position:absolute;left:8000;top:5660;width:690;height:201" coordsize="21600,21592" o:regroupid="53" adj="-5797100,,,21592" path="wr-21600,-8,21600,43192,582,,21600,21592nfewr-21600,-8,21600,43192,582,,21600,21592l,21592nsxe">
              <v:stroke dashstyle="dash"/>
              <v:path o:connectlocs="582,0;21600,21592;0,21592"/>
            </v:shape>
            <v:shape id="_x0000_s3509" type="#_x0000_t19" style="position:absolute;left:7280;top:5660;width:690;height:201;flip:x" coordsize="21600,21592" o:regroupid="53" adj="-5797100,,,21592" path="wr-21600,-8,21600,43192,582,,21600,21592nfewr-21600,-8,21600,43192,582,,21600,21592l,21592nsxe">
              <v:stroke dashstyle="dash"/>
              <v:path o:connectlocs="582,0;21600,21592;0,21592"/>
            </v:shape>
            <v:rect id="_x0000_s3510" style="position:absolute;left:6935;top:5121;width:1935;height:130" o:regroupid="53" fillcolor="black">
              <v:fill r:id="rId29" o:title="Light vertical" type="pattern"/>
            </v:rect>
            <v:shape id="_x0000_s3511" type="#_x0000_t202" style="position:absolute;left:7018;top:1648;width:3810;height:1061" o:regroupid="53" filled="f">
              <v:textbox style="mso-next-textbox:#_x0000_s3511">
                <w:txbxContent>
                  <w:p w:rsidR="00E4013F" w:rsidRDefault="00E4013F">
                    <w:pPr>
                      <w:pStyle w:val="Pis"/>
                      <w:tabs>
                        <w:tab w:val="clear" w:pos="4320"/>
                        <w:tab w:val="clear" w:pos="8640"/>
                      </w:tabs>
                      <w:spacing w:line="240" w:lineRule="auto"/>
                      <w:rPr>
                        <w:i/>
                        <w:vertAlign w:val="subscript"/>
                      </w:rPr>
                    </w:pPr>
                    <w:r>
                      <w:rPr>
                        <w:i/>
                      </w:rPr>
                      <w:t>Koormus igasugusele võlvile määratakse punktiiriga tähistatud müüritise kaalust ja sellesse alasse rakendatud muudest koo</w:t>
                    </w:r>
                    <w:r>
                      <w:rPr>
                        <w:i/>
                      </w:rPr>
                      <w:t>r</w:t>
                    </w:r>
                    <w:r>
                      <w:rPr>
                        <w:i/>
                      </w:rPr>
                      <w:t>mustest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512" type="#_x0000_t87" style="position:absolute;left:7862;top:3568;width:186;height:1500;rotation:90;flip:x" o:regroupid="53" adj=",8976"/>
            <v:shape id="_x0000_s3514" type="#_x0000_t202" style="position:absolute;left:7348;top:4746;width:630;height:420" o:regroupid="53" filled="f" stroked="f">
              <v:textbox style="mso-next-textbox:#_x0000_s3514">
                <w:txbxContent>
                  <w:p w:rsidR="00E4013F" w:rsidRDefault="00E4013F">
                    <w:pPr>
                      <w:pStyle w:val="Pis"/>
                      <w:tabs>
                        <w:tab w:val="clear" w:pos="4320"/>
                        <w:tab w:val="clear" w:pos="8640"/>
                      </w:tabs>
                      <w:rPr>
                        <w:vertAlign w:val="subscript"/>
                      </w:rPr>
                    </w:pPr>
                    <w:r>
                      <w:t>q</w:t>
                    </w:r>
                  </w:p>
                </w:txbxContent>
              </v:textbox>
            </v:shape>
            <v:line id="_x0000_s3515" style="position:absolute" from="8930,5562" to="9290,5562" o:regroupid="53"/>
            <v:shape id="_x0000_s3516" style="position:absolute;left:6180;top:6975;width:1110;height:105" coordsize="1110,105" o:regroupid="53" path="m,hdc25,20,48,43,75,60v13,8,31,8,45,15c136,83,150,95,165,105v40,-5,81,-7,120,-15c385,69,468,17,570,v180,9,360,30,540,30e" filled="f">
              <v:path arrowok="t"/>
            </v:shape>
            <v:line id="_x0000_s6002" style="position:absolute" from="7230,5565" to="8730,5565" o:regroupid="53">
              <v:stroke dashstyle="longDash"/>
            </v:line>
            <v:shape id="_x0000_s6003" type="#_x0000_t202" style="position:absolute;left:9088;top:5505;width:630;height:419" o:regroupid="53" filled="f" stroked="f">
              <v:textbox style="mso-next-textbox:#_x0000_s6003">
                <w:txbxContent>
                  <w:p w:rsidR="00E4013F" w:rsidRDefault="00E4013F">
                    <w:pPr>
                      <w:rPr>
                        <w:vertAlign w:val="subscript"/>
                      </w:rPr>
                    </w:pPr>
                    <w:r>
                      <w:t>h</w:t>
                    </w:r>
                  </w:p>
                </w:txbxContent>
              </v:textbox>
            </v:shape>
            <v:line id="_x0000_s6004" style="position:absolute" from="6575,5847" to="7205,5847" o:regroupid="53"/>
            <v:line id="_x0000_s6005" style="position:absolute" from="6515,4542" to="7145,4542" o:regroupid="53"/>
            <v:line id="_x0000_s6006" style="position:absolute" from="6823,4433" to="6823,5957" o:regroupid="53"/>
            <v:line id="_x0000_s6007" style="position:absolute;flip:x" from="6718,4491" to="6898,4578" o:regroupid="53"/>
            <v:line id="_x0000_s6008" style="position:absolute;flip:x" from="6703,5811" to="6883,5898" o:regroupid="53"/>
            <v:line id="_x0000_s6149" style="position:absolute" from="7920,3435" to="7920,4500">
              <v:stroke dashstyle="dash" endarrow="block"/>
            </v:line>
            <v:line id="_x0000_s6150" style="position:absolute;flip:x" from="7050,4470" to="7920,5790">
              <v:stroke dashstyle="dash" endarrow="block"/>
            </v:line>
            <v:line id="_x0000_s6151" style="position:absolute" from="7920,4470" to="8790,5790">
              <v:stroke dashstyle="dash" endarrow="block"/>
            </v:line>
            <v:line id="_x0000_s6152" style="position:absolute;flip:x y" from="7515,2685" to="7830,4155"/>
            <v:shape id="_x0000_s6153" type="#_x0000_t202" style="position:absolute;left:8145;top:3255;width:2025;height:480" stroked="f">
              <v:textbox style="mso-next-textbox:#_x0000_s6153">
                <w:txbxContent>
                  <w:p w:rsidR="00E4013F" w:rsidRDefault="00E4013F">
                    <w:r>
                      <w:t>Jaotub otse müürile</w:t>
                    </w:r>
                  </w:p>
                </w:txbxContent>
              </v:textbox>
            </v:shape>
            <v:line id="_x0000_s6154" style="position:absolute;flip:x" from="7950,3570" to="9960,3570"/>
          </v:group>
        </w:pict>
      </w:r>
    </w:p>
    <w:p w:rsidR="00E4013F" w:rsidRDefault="00E4013F">
      <w:pPr>
        <w:rPr>
          <w:i/>
        </w:rPr>
      </w:pPr>
    </w:p>
    <w:p w:rsidR="00E4013F" w:rsidRDefault="00E4013F">
      <w:pPr>
        <w:rPr>
          <w:b/>
          <w:i/>
        </w:rPr>
      </w:pPr>
    </w:p>
    <w:p w:rsidR="00E4013F" w:rsidRDefault="00E4013F">
      <w:pPr>
        <w:rPr>
          <w:b/>
          <w:i/>
        </w:rPr>
      </w:pPr>
    </w:p>
    <w:p w:rsidR="00E4013F" w:rsidRDefault="00E4013F">
      <w:pPr>
        <w:rPr>
          <w:b/>
          <w:i/>
        </w:rPr>
      </w:pPr>
    </w:p>
    <w:p w:rsidR="00E4013F" w:rsidRDefault="00E4013F">
      <w:pPr>
        <w:rPr>
          <w:b/>
          <w:i/>
        </w:rPr>
      </w:pPr>
    </w:p>
    <w:p w:rsidR="00E4013F" w:rsidRDefault="00E4013F">
      <w:pPr>
        <w:rPr>
          <w:b/>
          <w:i/>
        </w:rPr>
      </w:pPr>
    </w:p>
    <w:p w:rsidR="00E4013F" w:rsidRDefault="00E4013F">
      <w:pPr>
        <w:rPr>
          <w:b/>
          <w:i/>
        </w:rPr>
      </w:pPr>
    </w:p>
    <w:p w:rsidR="00E4013F" w:rsidRDefault="00E4013F">
      <w:pPr>
        <w:rPr>
          <w:b/>
          <w:i/>
        </w:rPr>
      </w:pPr>
    </w:p>
    <w:p w:rsidR="00E4013F" w:rsidRDefault="00E4013F">
      <w:pPr>
        <w:rPr>
          <w:b/>
          <w:i/>
        </w:rPr>
      </w:pPr>
    </w:p>
    <w:p w:rsidR="00E4013F" w:rsidRDefault="00E4013F">
      <w:pPr>
        <w:rPr>
          <w:b/>
          <w:i/>
        </w:rPr>
      </w:pPr>
    </w:p>
    <w:p w:rsidR="00E4013F" w:rsidRDefault="00E4013F">
      <w:pPr>
        <w:rPr>
          <w:b/>
          <w:i/>
        </w:rPr>
      </w:pPr>
    </w:p>
    <w:p w:rsidR="00E4013F" w:rsidRDefault="00E4013F">
      <w:pPr>
        <w:rPr>
          <w:b/>
          <w:i/>
        </w:rPr>
      </w:pPr>
    </w:p>
    <w:p w:rsidR="00E4013F" w:rsidRDefault="00E4013F">
      <w:pPr>
        <w:rPr>
          <w:b/>
          <w:i/>
        </w:rPr>
      </w:pPr>
    </w:p>
    <w:p w:rsidR="00E4013F" w:rsidRDefault="00E4013F"/>
    <w:p w:rsidR="00E4013F" w:rsidRDefault="00E4013F"/>
    <w:p w:rsidR="00E4013F" w:rsidRDefault="00E4013F"/>
    <w:p w:rsidR="00E4013F" w:rsidRDefault="00E4013F"/>
    <w:p w:rsidR="00E4013F" w:rsidRDefault="00E4013F">
      <w:pPr>
        <w:pStyle w:val="Figure"/>
        <w:outlineLvl w:val="5"/>
        <w:rPr>
          <w:b w:val="0"/>
          <w:i/>
        </w:rPr>
      </w:pPr>
      <w:bookmarkStart w:id="125" w:name="_Toc437704857"/>
      <w:r>
        <w:t>Joonis 2.25</w:t>
      </w:r>
      <w:r>
        <w:rPr>
          <w:i/>
        </w:rPr>
        <w:t xml:space="preserve"> </w:t>
      </w:r>
      <w:r>
        <w:rPr>
          <w:b w:val="0"/>
          <w:i/>
        </w:rPr>
        <w:t>Koormus võlvile jaotatud koormusest</w:t>
      </w:r>
      <w:bookmarkEnd w:id="125"/>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3F65E4">
      <w:pPr>
        <w:pStyle w:val="Kehatekst2"/>
      </w:pPr>
      <w:r>
        <w:rPr>
          <w:noProof/>
        </w:rPr>
        <w:pict>
          <v:group id="_x0000_s6295" style="position:absolute;left:0;text-align:left;margin-left:33.35pt;margin-top:39.3pt;width:437.25pt;height:197.25pt;z-index:251615744" coordorigin="2280,2002" coordsize="8745,3945">
            <v:rect id="_x0000_s3518" style="position:absolute;left:2280;top:2047;width:240;height:3825" o:regroupid="64"/>
            <v:rect id="_x0000_s3519" style="position:absolute;left:2280;top:2722;width:240;height:1905" o:regroupid="64" fillcolor="black">
              <v:fill r:id="rId19" o:title="Light upward diagonal" type="pattern"/>
            </v:rect>
            <v:rect id="_x0000_s3520" style="position:absolute;left:2430;top:3217;width:1185;height:210" o:regroupid="64"/>
            <v:rect id="_x0000_s3521" style="position:absolute;left:4140;top:3202;width:3855;height:255" o:regroupid="64">
              <v:stroke dashstyle="dash"/>
            </v:rect>
            <v:line id="_x0000_s3522" style="position:absolute" from="4560,2002" to="4560,2722" o:regroupid="64"/>
            <v:line id="_x0000_s3523" style="position:absolute" from="4560,2737" to="8970,2737" o:regroupid="64"/>
            <v:line id="_x0000_s3524" style="position:absolute;flip:y" from="7275,2047" to="7275,2752" o:regroupid="64"/>
            <v:line id="_x0000_s3525" style="position:absolute;flip:y" from="4605,4642" to="4605,5947" o:regroupid="64"/>
            <v:line id="_x0000_s3526" style="position:absolute" from="4605,4627" to="10365,4627" o:regroupid="64"/>
            <v:line id="_x0000_s3527" style="position:absolute" from="7320,4642" to="7320,5827" o:regroupid="64"/>
            <v:shape id="_x0000_s3528" style="position:absolute;left:4485;top:3617;width:2955;height:965" coordsize="2955,965" o:regroupid="64" path="m,965c22,825,45,685,135,560,225,435,383,302,540,215,697,128,918,70,1080,35,1242,,1365,2,1515,5v150,3,323,13,465,45c2122,82,2252,140,2370,200v118,60,233,128,315,210c2767,492,2820,602,2865,695v45,93,30,223,90,270e" filled="f" strokeweight="1pt">
              <v:stroke dashstyle="longDashDot"/>
              <v:path arrowok="t"/>
            </v:shape>
            <v:oval id="_x0000_s3529" style="position:absolute;left:4425;top:4507;width:120;height:90" o:regroupid="64"/>
            <v:oval id="_x0000_s3530" style="position:absolute;left:7335;top:4507;width:120;height:90" o:regroupid="64"/>
            <v:oval id="_x0000_s3531" style="position:absolute;left:5925;top:3577;width:120;height:90" o:regroupid="64"/>
            <v:line id="_x0000_s3532" style="position:absolute" from="3870,4552" to="4470,4552" o:regroupid="64">
              <v:stroke endarrow="block"/>
            </v:line>
            <v:line id="_x0000_s3533" style="position:absolute" from="5310,3622" to="5910,3622" o:regroupid="64">
              <v:stroke endarrow="block"/>
            </v:line>
            <v:line id="_x0000_s3534" style="position:absolute;flip:x" from="7470,4552" to="8070,4552" o:regroupid="64">
              <v:stroke endarrow="block"/>
            </v:line>
            <v:line id="_x0000_s3535" style="position:absolute;flip:x" from="6030,3622" to="6630,3622" o:regroupid="64">
              <v:stroke endarrow="block"/>
            </v:line>
            <v:line id="_x0000_s3536" style="position:absolute;rotation:270" from="4170,4897" to="4770,4897" o:regroupid="64">
              <v:stroke endarrow="block"/>
            </v:line>
            <v:line id="_x0000_s3537" style="position:absolute;rotation:270" from="7110,4897" to="7710,4897" o:regroupid="64">
              <v:stroke endarrow="block"/>
            </v:line>
            <v:group id="_x0000_s3538" style="position:absolute;left:4575;top:3457;width:420;height:495" coordorigin="4650,3150" coordsize="420,495" o:regroupid="64">
              <v:line id="_x0000_s3539" style="position:absolute" from="5070,3150" to="5070,3285"/>
              <v:line id="_x0000_s3540" style="position:absolute;flip:x" from="4890,3300" to="5070,3300"/>
              <v:line id="_x0000_s3541" style="position:absolute" from="4875,3315" to="4875,3420"/>
              <v:line id="_x0000_s3542" style="position:absolute;flip:x" from="4650,3435" to="4860,3435"/>
              <v:line id="_x0000_s3543" style="position:absolute" from="4665,3435" to="4665,3645"/>
            </v:group>
            <v:line id="_x0000_s3544" style="position:absolute" from="5880,4087" to="5880,4342" o:regroupid="64"/>
            <v:line id="_x0000_s3545" style="position:absolute;flip:x" from="5700,4342" to="5850,4342" o:regroupid="64"/>
            <v:line id="_x0000_s3546" style="position:absolute" from="5685,4342" to="5685,4642" o:regroupid="64"/>
            <v:rect id="_x0000_s3547" style="position:absolute;left:4155;top:3202;width:3705;height:255" o:regroupid="64" fillcolor="black">
              <v:fill r:id="rId29" o:title="Light vertical" type="pattern"/>
            </v:rect>
            <v:line id="_x0000_s3548" style="position:absolute" from="8130,3472" to="10095,3472" o:regroupid="64"/>
            <v:line id="_x0000_s3549" style="position:absolute" from="8355,2737" to="8355,3472" o:regroupid="64">
              <v:stroke startarrow="block" endarrow="block"/>
            </v:line>
            <v:line id="_x0000_s3550" style="position:absolute" from="8355,3457" to="8355,4627" o:regroupid="64">
              <v:stroke startarrow="block" endarrow="block"/>
            </v:line>
            <v:shape id="_x0000_s3551" type="#_x0000_t202" style="position:absolute;left:8550;top:2872;width:555;height:405" o:regroupid="64" filled="f" stroked="f">
              <v:textbox style="mso-next-textbox:#_x0000_s3551">
                <w:txbxContent>
                  <w:p w:rsidR="00E4013F" w:rsidRDefault="00E4013F">
                    <w:pPr>
                      <w:rPr>
                        <w:vertAlign w:val="subscript"/>
                      </w:rPr>
                    </w:pPr>
                    <w:r>
                      <w:t>h</w:t>
                    </w:r>
                    <w:r>
                      <w:rPr>
                        <w:vertAlign w:val="subscript"/>
                      </w:rPr>
                      <w:t>3</w:t>
                    </w:r>
                  </w:p>
                </w:txbxContent>
              </v:textbox>
            </v:shape>
            <v:shape id="_x0000_s3552" type="#_x0000_t202" style="position:absolute;left:8310;top:3742;width:555;height:405" o:regroupid="64" filled="f" stroked="f">
              <v:textbox style="mso-next-textbox:#_x0000_s3552">
                <w:txbxContent>
                  <w:p w:rsidR="00E4013F" w:rsidRDefault="00E4013F">
                    <w:pPr>
                      <w:pStyle w:val="Pis"/>
                      <w:tabs>
                        <w:tab w:val="clear" w:pos="4320"/>
                        <w:tab w:val="clear" w:pos="8640"/>
                      </w:tabs>
                      <w:rPr>
                        <w:vertAlign w:val="subscript"/>
                      </w:rPr>
                    </w:pPr>
                    <w:r>
                      <w:t>h</w:t>
                    </w:r>
                  </w:p>
                </w:txbxContent>
              </v:textbox>
            </v:shape>
            <v:shape id="_x0000_s3553" type="#_x0000_t202" style="position:absolute;left:6525;top:3457;width:555;height:405" o:regroupid="64" filled="f" stroked="f">
              <v:textbox style="mso-next-textbox:#_x0000_s3553">
                <w:txbxContent>
                  <w:p w:rsidR="00E4013F" w:rsidRDefault="00E4013F">
                    <w:pPr>
                      <w:pStyle w:val="Pis"/>
                      <w:tabs>
                        <w:tab w:val="clear" w:pos="4320"/>
                        <w:tab w:val="clear" w:pos="8640"/>
                      </w:tabs>
                      <w:rPr>
                        <w:vertAlign w:val="subscript"/>
                      </w:rPr>
                    </w:pPr>
                    <w:r>
                      <w:t>H</w:t>
                    </w:r>
                    <w:r>
                      <w:rPr>
                        <w:vertAlign w:val="subscript"/>
                      </w:rPr>
                      <w:t>d</w:t>
                    </w:r>
                  </w:p>
                </w:txbxContent>
              </v:textbox>
            </v:shape>
            <v:shape id="_x0000_s3554" type="#_x0000_t202" style="position:absolute;left:5235;top:3667;width:555;height:405" o:regroupid="64" filled="f" stroked="f">
              <v:textbox style="mso-next-textbox:#_x0000_s3554">
                <w:txbxContent>
                  <w:p w:rsidR="00E4013F" w:rsidRDefault="00E4013F">
                    <w:pPr>
                      <w:pStyle w:val="Pis"/>
                      <w:tabs>
                        <w:tab w:val="clear" w:pos="4320"/>
                        <w:tab w:val="clear" w:pos="8640"/>
                      </w:tabs>
                      <w:rPr>
                        <w:vertAlign w:val="subscript"/>
                      </w:rPr>
                    </w:pPr>
                    <w:r>
                      <w:t>H</w:t>
                    </w:r>
                    <w:r>
                      <w:rPr>
                        <w:vertAlign w:val="subscript"/>
                      </w:rPr>
                      <w:t>d</w:t>
                    </w:r>
                  </w:p>
                </w:txbxContent>
              </v:textbox>
            </v:shape>
            <v:shape id="_x0000_s3555" type="#_x0000_t202" style="position:absolute;left:3735;top:4117;width:555;height:405" o:regroupid="64" filled="f" stroked="f">
              <v:textbox style="mso-next-textbox:#_x0000_s3555">
                <w:txbxContent>
                  <w:p w:rsidR="00E4013F" w:rsidRDefault="00E4013F">
                    <w:pPr>
                      <w:pStyle w:val="Pis"/>
                      <w:tabs>
                        <w:tab w:val="clear" w:pos="4320"/>
                        <w:tab w:val="clear" w:pos="8640"/>
                      </w:tabs>
                      <w:rPr>
                        <w:vertAlign w:val="subscript"/>
                      </w:rPr>
                    </w:pPr>
                    <w:r>
                      <w:t>H</w:t>
                    </w:r>
                    <w:r>
                      <w:rPr>
                        <w:vertAlign w:val="subscript"/>
                      </w:rPr>
                      <w:t>d</w:t>
                    </w:r>
                  </w:p>
                </w:txbxContent>
              </v:textbox>
            </v:shape>
            <v:shape id="_x0000_s3556" type="#_x0000_t202" style="position:absolute;left:7575;top:4132;width:555;height:405" o:regroupid="64" filled="f" stroked="f">
              <v:textbox style="mso-next-textbox:#_x0000_s3556">
                <w:txbxContent>
                  <w:p w:rsidR="00E4013F" w:rsidRDefault="00E4013F">
                    <w:pPr>
                      <w:pStyle w:val="Pis"/>
                      <w:tabs>
                        <w:tab w:val="clear" w:pos="4320"/>
                        <w:tab w:val="clear" w:pos="8640"/>
                      </w:tabs>
                      <w:rPr>
                        <w:vertAlign w:val="subscript"/>
                      </w:rPr>
                    </w:pPr>
                    <w:r>
                      <w:t>H</w:t>
                    </w:r>
                    <w:r>
                      <w:rPr>
                        <w:vertAlign w:val="subscript"/>
                      </w:rPr>
                      <w:t>d</w:t>
                    </w:r>
                  </w:p>
                </w:txbxContent>
              </v:textbox>
            </v:shape>
            <v:shape id="_x0000_s3557" type="#_x0000_t202" style="position:absolute;left:3870;top:4897;width:555;height:405" o:regroupid="64" filled="f" stroked="f">
              <v:textbox style="mso-next-textbox:#_x0000_s3557">
                <w:txbxContent>
                  <w:p w:rsidR="00E4013F" w:rsidRDefault="00E4013F">
                    <w:pPr>
                      <w:pStyle w:val="Pis"/>
                      <w:tabs>
                        <w:tab w:val="clear" w:pos="4320"/>
                        <w:tab w:val="clear" w:pos="8640"/>
                      </w:tabs>
                      <w:rPr>
                        <w:vertAlign w:val="subscript"/>
                      </w:rPr>
                    </w:pPr>
                    <w:r>
                      <w:t>V</w:t>
                    </w:r>
                    <w:r>
                      <w:rPr>
                        <w:vertAlign w:val="subscript"/>
                      </w:rPr>
                      <w:t>d</w:t>
                    </w:r>
                  </w:p>
                </w:txbxContent>
              </v:textbox>
            </v:shape>
            <v:shape id="_x0000_s3558" type="#_x0000_t202" style="position:absolute;left:5250;top:2707;width:555;height:405" o:regroupid="64" filled="f" stroked="f">
              <v:textbox style="mso-next-textbox:#_x0000_s3558">
                <w:txbxContent>
                  <w:p w:rsidR="00E4013F" w:rsidRDefault="00E4013F">
                    <w:pPr>
                      <w:pStyle w:val="Pis"/>
                      <w:tabs>
                        <w:tab w:val="clear" w:pos="4320"/>
                        <w:tab w:val="clear" w:pos="8640"/>
                      </w:tabs>
                      <w:rPr>
                        <w:vertAlign w:val="subscript"/>
                      </w:rPr>
                    </w:pPr>
                    <w:r>
                      <w:t>p</w:t>
                    </w:r>
                    <w:r>
                      <w:rPr>
                        <w:vertAlign w:val="subscript"/>
                      </w:rPr>
                      <w:t>d</w:t>
                    </w:r>
                  </w:p>
                </w:txbxContent>
              </v:textbox>
            </v:shape>
            <v:line id="_x0000_s3559" style="position:absolute" from="9510,3472" to="9510,4627" o:regroupid="64"/>
            <v:line id="_x0000_s3560" style="position:absolute;flip:x" from="10140,3622" to="10740,3622" o:regroupid="64">
              <v:stroke endarrow="block"/>
            </v:line>
            <v:shape id="_x0000_s3561" type="#_x0000_t6" style="position:absolute;left:9510;top:3487;width:315;height:465;flip:y" o:regroupid="64" fillcolor="black">
              <v:fill r:id="rId20" o:title="Light horizontal" type="pattern"/>
            </v:shape>
            <v:shape id="_x0000_s3562" type="#_x0000_t202" style="position:absolute;left:9435;top:3067;width:795;height:405" o:regroupid="64" filled="f" stroked="f">
              <v:textbox style="mso-next-textbox:#_x0000_s3562">
                <w:txbxContent>
                  <w:p w:rsidR="00E4013F" w:rsidRDefault="00E4013F">
                    <w:pPr>
                      <w:pStyle w:val="Pis"/>
                      <w:tabs>
                        <w:tab w:val="clear" w:pos="4320"/>
                        <w:tab w:val="clear" w:pos="8640"/>
                      </w:tabs>
                      <w:rPr>
                        <w:vertAlign w:val="subscript"/>
                      </w:rPr>
                    </w:pPr>
                    <w:r>
                      <w:t>α</w:t>
                    </w:r>
                    <w:r>
                      <w:rPr>
                        <w:vertAlign w:val="subscript"/>
                      </w:rPr>
                      <w:t>m</w:t>
                    </w:r>
                    <w:r>
                      <w:t>f</w:t>
                    </w:r>
                    <w:r>
                      <w:rPr>
                        <w:vertAlign w:val="subscript"/>
                      </w:rPr>
                      <w:t>d</w:t>
                    </w:r>
                  </w:p>
                </w:txbxContent>
              </v:textbox>
            </v:shape>
            <v:shape id="_x0000_s3563" type="#_x0000_t202" style="position:absolute;left:10350;top:3322;width:555;height:390" o:regroupid="64" filled="f" stroked="f">
              <v:textbox style="mso-next-textbox:#_x0000_s3563">
                <w:txbxContent>
                  <w:p w:rsidR="00E4013F" w:rsidRDefault="00E4013F">
                    <w:pPr>
                      <w:pStyle w:val="Pis"/>
                      <w:tabs>
                        <w:tab w:val="clear" w:pos="4320"/>
                        <w:tab w:val="clear" w:pos="8640"/>
                      </w:tabs>
                      <w:rPr>
                        <w:vertAlign w:val="subscript"/>
                      </w:rPr>
                    </w:pPr>
                    <w:r>
                      <w:t>H</w:t>
                    </w:r>
                    <w:r>
                      <w:rPr>
                        <w:vertAlign w:val="subscript"/>
                      </w:rPr>
                      <w:t>d</w:t>
                    </w:r>
                  </w:p>
                </w:txbxContent>
              </v:textbox>
            </v:shape>
            <v:line id="_x0000_s3564" style="position:absolute" from="9120,3412" to="9120,4732" o:regroupid="64"/>
            <v:line id="_x0000_s3565" style="position:absolute" from="8820,4537" to="9480,4537" o:regroupid="64"/>
            <v:line id="_x0000_s3566" style="position:absolute" from="8925,3607" to="9585,3607" o:regroupid="64"/>
            <v:line id="_x0000_s3567" style="position:absolute;flip:x" from="9075,4477" to="9180,4537" o:regroupid="64"/>
            <v:line id="_x0000_s3568" style="position:absolute;flip:x" from="9030,4567" to="9180,4672" o:regroupid="64"/>
            <v:line id="_x0000_s3569" style="position:absolute;flip:x" from="9030,3397" to="9195,3547" o:regroupid="64"/>
            <v:line id="_x0000_s3570" style="position:absolute;flip:x" from="9045,3547" to="9195,3637" o:regroupid="64"/>
            <v:line id="_x0000_s3571" style="position:absolute" from="10005,3352" to="10005,4042" o:regroupid="64"/>
            <v:line id="_x0000_s3572" style="position:absolute" from="9705,3907" to="10095,3907" o:regroupid="64"/>
            <v:line id="_x0000_s3573" style="position:absolute;flip:x" from="9930,3427" to="10095,3502" o:regroupid="64"/>
            <v:line id="_x0000_s3574" style="position:absolute;flip:x" from="9960,3847" to="10065,3952" o:regroupid="64"/>
            <v:shape id="_x0000_s3575" type="#_x0000_t202" style="position:absolute;left:9975;top:3607;width:1050;height:405" o:regroupid="64" filled="f" stroked="f">
              <v:textbox style="mso-next-textbox:#_x0000_s3575">
                <w:txbxContent>
                  <w:p w:rsidR="00E4013F" w:rsidRDefault="00E4013F">
                    <w:pPr>
                      <w:pStyle w:val="Pis"/>
                      <w:tabs>
                        <w:tab w:val="clear" w:pos="4320"/>
                        <w:tab w:val="clear" w:pos="8640"/>
                      </w:tabs>
                      <w:rPr>
                        <w:vertAlign w:val="subscript"/>
                      </w:rPr>
                    </w:pPr>
                    <w:r>
                      <w:t>x = 0,3 h</w:t>
                    </w:r>
                  </w:p>
                </w:txbxContent>
              </v:textbox>
            </v:shape>
            <v:shape id="_x0000_s3576" type="#_x0000_t202" style="position:absolute;left:8550;top:3397;width:555;height:405" o:regroupid="64" filled="f" stroked="f">
              <v:textbox style="mso-next-textbox:#_x0000_s3576">
                <w:txbxContent>
                  <w:p w:rsidR="00E4013F" w:rsidRDefault="00E4013F">
                    <w:pPr>
                      <w:pStyle w:val="Pis"/>
                      <w:tabs>
                        <w:tab w:val="clear" w:pos="4320"/>
                        <w:tab w:val="clear" w:pos="8640"/>
                      </w:tabs>
                      <w:rPr>
                        <w:vertAlign w:val="subscript"/>
                      </w:rPr>
                    </w:pPr>
                    <w:r>
                      <w:t>x/3</w:t>
                    </w:r>
                  </w:p>
                </w:txbxContent>
              </v:textbox>
            </v:shape>
            <v:shape id="_x0000_s3577" type="#_x0000_t202" style="position:absolute;left:8775;top:3832;width:555;height:405" o:regroupid="64" filled="f" stroked="f">
              <v:textbox style="mso-next-textbox:#_x0000_s3577">
                <w:txbxContent>
                  <w:p w:rsidR="00E4013F" w:rsidRDefault="00E4013F">
                    <w:pPr>
                      <w:pStyle w:val="Pis"/>
                      <w:tabs>
                        <w:tab w:val="clear" w:pos="4320"/>
                        <w:tab w:val="clear" w:pos="8640"/>
                      </w:tabs>
                      <w:rPr>
                        <w:vertAlign w:val="subscript"/>
                      </w:rPr>
                    </w:pPr>
                    <w:r>
                      <w:t>z</w:t>
                    </w:r>
                  </w:p>
                </w:txbxContent>
              </v:textbox>
            </v:shape>
            <v:shape id="_x0000_s3578" type="#_x0000_t202" style="position:absolute;left:9060;top:4582;width:885;height:405" o:regroupid="64" filled="f" stroked="f">
              <v:textbox style="mso-next-textbox:#_x0000_s3578">
                <w:txbxContent>
                  <w:p w:rsidR="00E4013F" w:rsidRDefault="00E4013F">
                    <w:pPr>
                      <w:pStyle w:val="Pis"/>
                      <w:tabs>
                        <w:tab w:val="clear" w:pos="4320"/>
                        <w:tab w:val="clear" w:pos="8640"/>
                      </w:tabs>
                      <w:rPr>
                        <w:vertAlign w:val="subscript"/>
                      </w:rPr>
                    </w:pPr>
                    <w:r>
                      <w:t>0,1 h</w:t>
                    </w:r>
                  </w:p>
                </w:txbxContent>
              </v:textbox>
            </v:shape>
            <v:line id="_x0000_s3579" style="position:absolute" from="4605,5062" to="7320,5062" o:regroupid="64">
              <v:stroke startarrow="block" endarrow="block"/>
            </v:line>
            <v:shape id="_x0000_s3580" type="#_x0000_t202" style="position:absolute;left:5505;top:4672;width:1200;height:405" o:regroupid="64" filled="f" stroked="f">
              <v:textbox style="mso-next-textbox:#_x0000_s3580">
                <w:txbxContent>
                  <w:p w:rsidR="00E4013F" w:rsidRDefault="00E4013F">
                    <w:pPr>
                      <w:pStyle w:val="Pis"/>
                      <w:tabs>
                        <w:tab w:val="clear" w:pos="4320"/>
                        <w:tab w:val="clear" w:pos="8640"/>
                      </w:tabs>
                    </w:pPr>
                    <w:r>
                      <w:t>l</w:t>
                    </w:r>
                    <w:r>
                      <w:rPr>
                        <w:vertAlign w:val="subscript"/>
                      </w:rPr>
                      <w:t>0</w:t>
                    </w:r>
                    <w:r>
                      <w:t xml:space="preserve"> </w:t>
                    </w:r>
                    <w:r>
                      <w:sym w:font="Symbol" w:char="F0A3"/>
                    </w:r>
                    <w:r>
                      <w:t xml:space="preserve"> 2,0 m</w:t>
                    </w:r>
                  </w:p>
                </w:txbxContent>
              </v:textbox>
            </v:shape>
            <v:line id="_x0000_s3581" style="position:absolute" from="3525,5707" to="7515,5707" o:regroupid="64"/>
            <v:line id="_x0000_s3582" style="position:absolute" from="4485,5482" to="4485,5902" o:regroupid="64"/>
            <v:line id="_x0000_s3583" style="position:absolute" from="7440,5482" to="7440,5902" o:regroupid="64"/>
            <v:line id="_x0000_s3584" style="position:absolute;flip:x" from="4380,5647" to="4545,5767" o:regroupid="64"/>
            <v:line id="_x0000_s3585" style="position:absolute;flip:x" from="7395,5617" to="7485,5782" o:regroupid="64"/>
            <v:shape id="_x0000_s3586" type="#_x0000_t202" style="position:absolute;left:5400;top:5332;width:1365;height:405" o:regroupid="64" filled="f" stroked="f">
              <v:textbox style="mso-next-textbox:#_x0000_s3586">
                <w:txbxContent>
                  <w:p w:rsidR="00E4013F" w:rsidRDefault="00E4013F">
                    <w:pPr>
                      <w:pStyle w:val="Pis"/>
                      <w:tabs>
                        <w:tab w:val="clear" w:pos="4320"/>
                        <w:tab w:val="clear" w:pos="8640"/>
                      </w:tabs>
                    </w:pPr>
                    <w:r>
                      <w:t>l</w:t>
                    </w:r>
                    <w:r>
                      <w:rPr>
                        <w:vertAlign w:val="subscript"/>
                      </w:rPr>
                      <w:t xml:space="preserve"> </w:t>
                    </w:r>
                    <w:r>
                      <w:sym w:font="Symbol" w:char="F0BB"/>
                    </w:r>
                    <w:r>
                      <w:t xml:space="preserve"> l</w:t>
                    </w:r>
                    <w:r>
                      <w:rPr>
                        <w:vertAlign w:val="subscript"/>
                      </w:rPr>
                      <w:t>0</w:t>
                    </w:r>
                    <w:r>
                      <w:t xml:space="preserve"> + 0,1h </w:t>
                    </w:r>
                  </w:p>
                </w:txbxContent>
              </v:textbox>
            </v:shape>
            <v:shape id="_x0000_s3587" type="#_x0000_t202" style="position:absolute;left:7980;top:5257;width:1890;height:405" o:regroupid="64" filled="f">
              <v:textbox style="mso-next-textbox:#_x0000_s3587">
                <w:txbxContent>
                  <w:p w:rsidR="00E4013F" w:rsidRDefault="00E4013F">
                    <w:pPr>
                      <w:pStyle w:val="Pis"/>
                      <w:tabs>
                        <w:tab w:val="clear" w:pos="4320"/>
                        <w:tab w:val="clear" w:pos="8640"/>
                      </w:tabs>
                      <w:rPr>
                        <w:vertAlign w:val="subscript"/>
                      </w:rPr>
                    </w:pPr>
                    <w:r>
                      <w:t>l</w:t>
                    </w:r>
                    <w:r>
                      <w:rPr>
                        <w:vertAlign w:val="subscript"/>
                      </w:rPr>
                      <w:t>0</w:t>
                    </w:r>
                    <w:r>
                      <w:t xml:space="preserve">/4 </w:t>
                    </w:r>
                    <w:r>
                      <w:sym w:font="Symbol" w:char="F0A3"/>
                    </w:r>
                    <w:r>
                      <w:t xml:space="preserve"> h  </w:t>
                    </w:r>
                    <w:r>
                      <w:sym w:font="Symbol" w:char="F0A3"/>
                    </w:r>
                    <w:r>
                      <w:t xml:space="preserve"> 0,7 l</w:t>
                    </w:r>
                    <w:r>
                      <w:rPr>
                        <w:vertAlign w:val="subscript"/>
                      </w:rPr>
                      <w:t>0</w:t>
                    </w:r>
                  </w:p>
                </w:txbxContent>
              </v:textbox>
            </v:shape>
            <v:group id="_x0000_s3588" style="position:absolute;left:4635;top:4027;width:420;height:255" coordorigin="4800,3750" coordsize="420,255" o:regroupid="64">
              <v:line id="_x0000_s3589" style="position:absolute" from="4800,4005" to="4950,4005"/>
              <v:line id="_x0000_s3590" style="position:absolute;flip:y" from="4935,3885" to="4935,4005"/>
              <v:line id="_x0000_s3591" style="position:absolute" from="4935,3885" to="5070,3885"/>
              <v:line id="_x0000_s3592" style="position:absolute;flip:y" from="5085,3765" to="5085,3885"/>
              <v:line id="_x0000_s3593" style="position:absolute" from="5100,3750" to="5220,3750"/>
            </v:group>
            <v:shape id="_x0000_s3594" type="#_x0000_t202" style="position:absolute;left:4950;top:4117;width:810;height:270" o:regroupid="64" filled="f" stroked="f">
              <v:textbox style="mso-next-textbox:#_x0000_s3594" inset="1mm,0,0,0">
                <w:txbxContent>
                  <w:p w:rsidR="00E4013F" w:rsidRDefault="00E4013F">
                    <w:r>
                      <w:t>2. tsoon</w:t>
                    </w:r>
                  </w:p>
                </w:txbxContent>
              </v:textbox>
            </v:shape>
            <v:shape id="_x0000_s3595" type="#_x0000_t202" style="position:absolute;left:5925;top:3682;width:795;height:255" o:regroupid="64" filled="f" stroked="f">
              <v:textbox style="mso-next-textbox:#_x0000_s3595" inset="1mm,0,0,0">
                <w:txbxContent>
                  <w:p w:rsidR="00E4013F" w:rsidRDefault="00E4013F">
                    <w:r>
                      <w:t>1. tsoon</w:t>
                    </w:r>
                  </w:p>
                </w:txbxContent>
              </v:textbox>
            </v:shape>
            <v:line id="_x0000_s3596" style="position:absolute" from="3765,3667" to="3765,5932" o:regroupid="64"/>
            <v:shape id="_x0000_s3598" type="#_x0000_t202" style="position:absolute;left:3045;top:4612;width:720;height:300" o:regroupid="64" filled="f" stroked="f">
              <v:textbox style="mso-next-textbox:#_x0000_s3598" inset="1mm,0,0,0">
                <w:txbxContent>
                  <w:p w:rsidR="00E4013F" w:rsidRDefault="00E4013F">
                    <w:r>
                      <w:t>3. tsoon</w:t>
                    </w:r>
                  </w:p>
                </w:txbxContent>
              </v:textbox>
            </v:shape>
            <v:shape id="_x0000_s3599" type="#_x0000_t202" style="position:absolute;left:7050;top:3682;width:1065;height:300" o:regroupid="64" filled="f" stroked="f">
              <v:textbox style="mso-next-textbox:#_x0000_s3599" inset="1mm,0,0,0">
                <w:txbxContent>
                  <w:p w:rsidR="00E4013F" w:rsidRDefault="00E4013F">
                    <w:r>
                      <w:t>Survejoon</w:t>
                    </w:r>
                  </w:p>
                </w:txbxContent>
              </v:textbox>
            </v:shape>
            <v:line id="_x0000_s3600" style="position:absolute;flip:x" from="6975,3892" to="8010,3892" o:regroupid="64"/>
            <v:shape id="_x0000_s3601" type="#_x0000_t202" style="position:absolute;left:2955;top:3577;width:1515;height:300" o:regroupid="64" stroked="f">
              <v:textbox style="mso-next-textbox:#_x0000_s3601" inset="1mm,0,0,0">
                <w:txbxContent>
                  <w:p w:rsidR="00E4013F" w:rsidRDefault="00E4013F">
                    <w:r>
                      <w:t>Võimalik pragu</w:t>
                    </w:r>
                  </w:p>
                </w:txbxContent>
              </v:textbox>
            </v:shape>
            <v:line id="_x0000_s3602" style="position:absolute" from="3000,3772" to="4575,3772" o:regroupid="64"/>
            <v:line id="_x0000_s3603" style="position:absolute;flip:x" from="3690,5647" to="3855,5767" o:regroupid="64"/>
            <v:shape id="_x0000_s3604" type="#_x0000_t202" style="position:absolute;left:3855;top:5407;width:555;height:405" o:regroupid="64" filled="f" stroked="f">
              <v:textbox style="mso-next-textbox:#_x0000_s3604">
                <w:txbxContent>
                  <w:p w:rsidR="00E4013F" w:rsidRDefault="00E4013F">
                    <w:pPr>
                      <w:pStyle w:val="Pis"/>
                      <w:tabs>
                        <w:tab w:val="clear" w:pos="4320"/>
                        <w:tab w:val="clear" w:pos="8640"/>
                      </w:tabs>
                      <w:rPr>
                        <w:vertAlign w:val="subscript"/>
                      </w:rPr>
                    </w:pPr>
                    <w:r>
                      <w:t>a</w:t>
                    </w:r>
                  </w:p>
                </w:txbxContent>
              </v:textbox>
            </v:shape>
            <w10:wrap type="topAndBottom"/>
          </v:group>
        </w:pict>
      </w:r>
    </w:p>
    <w:p w:rsidR="00E4013F" w:rsidRDefault="00E4013F">
      <w:pPr>
        <w:pStyle w:val="Kehatekst2"/>
      </w:pPr>
      <w:r>
        <w:t>Skeem</w:t>
      </w:r>
    </w:p>
    <w:p w:rsidR="00E4013F" w:rsidRDefault="00E4013F">
      <w:pPr>
        <w:pStyle w:val="Kehatekst2"/>
      </w:pPr>
    </w:p>
    <w:p w:rsidR="00E4013F" w:rsidRDefault="00E4013F">
      <w:pPr>
        <w:pStyle w:val="Kehatekst2"/>
      </w:pPr>
    </w:p>
    <w:p w:rsidR="00E4013F" w:rsidRDefault="003F65E4">
      <w:pPr>
        <w:pStyle w:val="Figure"/>
        <w:outlineLvl w:val="5"/>
        <w:rPr>
          <w:b w:val="0"/>
          <w:i/>
        </w:rPr>
      </w:pPr>
      <w:bookmarkStart w:id="126" w:name="_Toc437704858"/>
      <w:r w:rsidRPr="003F65E4">
        <w:rPr>
          <w:noProof/>
        </w:rPr>
        <w:pict>
          <v:group id="_x0000_s6165" style="position:absolute;left:0;text-align:left;margin-left:4.1pt;margin-top:43.1pt;width:465pt;height:207pt;z-index:251667968" coordorigin="1500,6420" coordsize="9300,4140">
            <v:shape id="_x0000_s3606" type="#_x0000_t19" style="position:absolute;left:5310;top:6857;width:2276;height:1440" coordsize="21281,21600" o:regroupid="59" adj=",-646537" path="wr-21600,,21600,43200,,,21281,17899nfewr-21600,,21600,43200,,,21281,17899l,21600nsxe">
              <v:path o:connectlocs="0,0;21281,17899;0,21600"/>
            </v:shape>
            <v:shape id="_x0000_s3607" type="#_x0000_t19" style="position:absolute;left:5280;top:7276;width:1960;height:1440" coordsize="20310,21600" o:regroupid="59" adj=",-1304128" path="wr-21600,,21600,43200,,,20310,14248nfewr-21600,,21600,43200,,,20310,14248l,21600nsxe">
              <v:path o:connectlocs="0,0;20310,14248;0,21600"/>
            </v:shape>
            <v:line id="_x0000_s3608" style="position:absolute" from="5295,6840" to="5295,9585" o:regroupid="59">
              <v:stroke dashstyle="dash"/>
            </v:line>
            <v:line id="_x0000_s3609" style="position:absolute;flip:x" from="5310,8235" to="7275,9555" o:regroupid="59">
              <v:stroke dashstyle="dash"/>
            </v:line>
            <v:line id="_x0000_s3610" style="position:absolute;flip:x" from="4710,8235" to="7245,8235" o:regroupid="59"/>
            <v:line id="_x0000_s3611" style="position:absolute;flip:x" from="7260,8025" to="7575,8235" o:regroupid="59"/>
            <v:line id="_x0000_s3612" style="position:absolute" from="7260,8170" to="7260,10200" o:regroupid="59"/>
            <v:line id="_x0000_s3613" style="position:absolute" from="4815,6975" to="5310,6975" o:regroupid="59">
              <v:stroke endarrow="block"/>
            </v:line>
            <v:line id="_x0000_s3614" style="position:absolute;flip:x" from="1860,6855" to="5040,6855" o:regroupid="59"/>
            <v:line id="_x0000_s3615" style="position:absolute;flip:x" from="1875,7275" to="5055,7275" o:regroupid="59"/>
            <v:line id="_x0000_s3616" style="position:absolute" from="4890,7275" to="4890,8235" o:regroupid="59">
              <v:stroke startarrow="block" endarrow="block"/>
            </v:line>
            <v:shape id="_x0000_s3617" type="#_x0000_t202" style="position:absolute;left:4290;top:7620;width:675;height:375" o:regroupid="59" filled="f" stroked="f">
              <v:textbox style="mso-next-textbox:#_x0000_s3617">
                <w:txbxContent>
                  <w:p w:rsidR="00E4013F" w:rsidRDefault="00E4013F">
                    <w:pPr>
                      <w:rPr>
                        <w:vertAlign w:val="subscript"/>
                      </w:rPr>
                    </w:pPr>
                    <w:r>
                      <w:t>f</w:t>
                    </w:r>
                    <w:r>
                      <w:rPr>
                        <w:vertAlign w:val="subscript"/>
                      </w:rPr>
                      <w:t>võlv</w:t>
                    </w:r>
                  </w:p>
                </w:txbxContent>
              </v:textbox>
            </v:shape>
            <v:shape id="_x0000_s3618" type="#_x0000_t202" style="position:absolute;left:4935;top:6420;width:2460;height:420" o:regroupid="59" filled="f" stroked="f">
              <v:textbox style="mso-next-textbox:#_x0000_s3618">
                <w:txbxContent>
                  <w:p w:rsidR="00E4013F" w:rsidRDefault="00E4013F">
                    <w:pPr>
                      <w:rPr>
                        <w:i/>
                        <w:vertAlign w:val="subscript"/>
                      </w:rPr>
                    </w:pPr>
                    <w:r>
                      <w:rPr>
                        <w:i/>
                      </w:rPr>
                      <w:t>Võlvilukk,   N</w:t>
                    </w:r>
                    <w:r>
                      <w:rPr>
                        <w:i/>
                        <w:vertAlign w:val="subscript"/>
                      </w:rPr>
                      <w:t>h</w:t>
                    </w:r>
                    <w:r>
                      <w:rPr>
                        <w:i/>
                      </w:rPr>
                      <w:t xml:space="preserve"> = H</w:t>
                    </w:r>
                    <w:r>
                      <w:rPr>
                        <w:i/>
                        <w:vertAlign w:val="subscript"/>
                      </w:rPr>
                      <w:t>d</w:t>
                    </w:r>
                  </w:p>
                </w:txbxContent>
              </v:textbox>
            </v:shape>
            <v:line id="_x0000_s3619" style="position:absolute;flip:x" from="6015,6975" to="9195,6975" o:regroupid="59"/>
            <v:oval id="_x0000_s3621" style="position:absolute;left:7380;top:8100;width:56;height:56" o:regroupid="59" fillcolor="black"/>
            <v:line id="_x0000_s3622" style="position:absolute;flip:x" from="7755,8175" to="8220,8175" o:regroupid="59">
              <v:stroke endarrow="block"/>
            </v:line>
            <v:line id="_x0000_s3623" style="position:absolute" from="8430,8175" to="9420,8175" o:regroupid="59"/>
            <v:line id="_x0000_s3624" style="position:absolute" from="8850,6990" to="8850,8175" o:regroupid="59">
              <v:stroke startarrow="block" endarrow="block"/>
            </v:line>
            <v:shape id="_x0000_s3625" type="#_x0000_t202" style="position:absolute;left:8970;top:7380;width:435;height:375" o:regroupid="59" filled="f" stroked="f">
              <v:textbox style="mso-next-textbox:#_x0000_s3625">
                <w:txbxContent>
                  <w:p w:rsidR="00E4013F" w:rsidRDefault="00E4013F">
                    <w:r>
                      <w:t>z</w:t>
                    </w:r>
                  </w:p>
                </w:txbxContent>
              </v:textbox>
            </v:shape>
            <v:shape id="_x0000_s3626" type="#_x0000_t202" style="position:absolute;left:7905;top:7740;width:585;height:375" o:regroupid="59" filled="f" stroked="f">
              <v:textbox style="mso-next-textbox:#_x0000_s3626">
                <w:txbxContent>
                  <w:p w:rsidR="00E4013F" w:rsidRDefault="00E4013F">
                    <w:pPr>
                      <w:rPr>
                        <w:vertAlign w:val="subscript"/>
                      </w:rPr>
                    </w:pPr>
                    <w:r>
                      <w:t>H</w:t>
                    </w:r>
                    <w:r>
                      <w:rPr>
                        <w:vertAlign w:val="subscript"/>
                      </w:rPr>
                      <w:t>d</w:t>
                    </w:r>
                  </w:p>
                </w:txbxContent>
              </v:textbox>
            </v:shape>
            <v:line id="_x0000_s3627" style="position:absolute" from="7525,8290" to="7825,8755" o:regroupid="59">
              <v:stroke startarrow="block"/>
            </v:line>
            <v:shape id="_x0000_s3628" type="#_x0000_t202" style="position:absolute;left:7965;top:8460;width:615;height:435" o:regroupid="59" filled="f" stroked="f">
              <v:textbox style="mso-next-textbox:#_x0000_s3628">
                <w:txbxContent>
                  <w:p w:rsidR="00E4013F" w:rsidRDefault="00E4013F">
                    <w:pPr>
                      <w:rPr>
                        <w:vertAlign w:val="subscript"/>
                      </w:rPr>
                    </w:pPr>
                    <w:r>
                      <w:t>N</w:t>
                    </w:r>
                    <w:r>
                      <w:rPr>
                        <w:vertAlign w:val="subscript"/>
                      </w:rPr>
                      <w:t>a</w:t>
                    </w:r>
                  </w:p>
                </w:txbxContent>
              </v:textbox>
            </v:shape>
            <v:line id="_x0000_s3629" style="position:absolute;flip:x" from="6390,6960" to="6615,7605" o:regroupid="59"/>
            <v:line id="_x0000_s3630" style="position:absolute;flip:x" from="6360,7485" to="6465,7515" o:regroupid="59"/>
            <v:line id="_x0000_s3631" style="position:absolute;flip:x" from="6510,7035" to="6645,7095" o:regroupid="59"/>
            <v:shape id="_x0000_s3632" type="#_x0000_t202" style="position:absolute;left:6555;top:7260;width:615;height:375" o:regroupid="59" filled="f" stroked="f">
              <v:textbox style="mso-next-textbox:#_x0000_s3632">
                <w:txbxContent>
                  <w:p w:rsidR="00E4013F" w:rsidRDefault="00E4013F">
                    <w:r>
                      <w:t>h</w:t>
                    </w:r>
                    <w:r>
                      <w:rPr>
                        <w:vertAlign w:val="subscript"/>
                      </w:rPr>
                      <w:t>v</w:t>
                    </w:r>
                  </w:p>
                </w:txbxContent>
              </v:textbox>
            </v:shape>
            <v:line id="_x0000_s3633" style="position:absolute;flip:x" from="7110,7970" to="7385,8145" o:regroupid="59"/>
            <v:line id="_x0000_s3634" style="position:absolute;flip:x" from="7335,7945" to="7350,8110" o:regroupid="59"/>
            <v:line id="_x0000_s3635" style="position:absolute;flip:x" from="7170,8055" to="7185,8190" o:regroupid="59"/>
            <v:shape id="_x0000_s3636" type="#_x0000_t202" style="position:absolute;left:6975;top:7750;width:435;height:375" o:regroupid="59" filled="f" stroked="f">
              <v:textbox style="mso-next-textbox:#_x0000_s3636">
                <w:txbxContent>
                  <w:p w:rsidR="00E4013F" w:rsidRDefault="00E4013F">
                    <w:r>
                      <w:t>a</w:t>
                    </w:r>
                  </w:p>
                </w:txbxContent>
              </v:textbox>
            </v:shape>
            <v:shape id="_x0000_s3637" type="#_x0000_t6" style="position:absolute;left:4290;top:6855;width:210;height:435;flip:x y" o:regroupid="59" fillcolor="black">
              <v:fill r:id="rId160" o:title="Narrow horizontal" type="pattern"/>
            </v:shape>
            <v:shape id="_x0000_s3638" type="#_x0000_t6" style="position:absolute;left:3375;top:6855;width:212;height:780;flip:x y" o:regroupid="59" fillcolor="black">
              <v:fill r:id="rId160" o:title="Narrow horizontal" type="pattern"/>
            </v:shape>
            <v:rect id="_x0000_s3639" style="position:absolute;left:3390;top:7290;width:315;height:420" o:regroupid="59" stroked="f"/>
            <v:rect id="_x0000_s3640" style="position:absolute;left:2355;top:6855;width:165;height:165" o:regroupid="59" fillcolor="black">
              <v:fill r:id="rId160" o:title="Narrow horizontal" type="pattern"/>
            </v:rect>
            <v:line id="_x0000_s3641" style="position:absolute" from="2520,6855" to="2520,7275" o:regroupid="59"/>
            <v:shape id="_x0000_s3642" type="#_x0000_t202" style="position:absolute;left:6195;top:8415;width:435;height:375" o:regroupid="59" filled="f" stroked="f">
              <v:textbox style="mso-next-textbox:#_x0000_s3642">
                <w:txbxContent>
                  <w:p w:rsidR="00E4013F" w:rsidRDefault="00E4013F">
                    <w:r>
                      <w:t>r</w:t>
                    </w:r>
                  </w:p>
                </w:txbxContent>
              </v:textbox>
            </v:shape>
            <v:shape id="_x0000_s3643" style="position:absolute;left:5295;top:9100;width:375;height:215" coordsize="375,215" o:regroupid="59" path="m,5c96,2,192,,255,35v63,35,75,115,120,180e" filled="f">
              <v:path arrowok="t"/>
            </v:shape>
            <v:shape id="_x0000_s3644" type="#_x0000_t202" style="position:absolute;left:5280;top:9045;width:435;height:375" o:regroupid="59" filled="f" stroked="f">
              <v:textbox style="mso-next-textbox:#_x0000_s3644">
                <w:txbxContent>
                  <w:p w:rsidR="00E4013F" w:rsidRDefault="00E4013F">
                    <w:r>
                      <w:sym w:font="Symbol" w:char="F06A"/>
                    </w:r>
                  </w:p>
                </w:txbxContent>
              </v:textbox>
            </v:shape>
            <v:shape id="_x0000_s3645" type="#_x0000_t202" style="position:absolute;left:2010;top:6420;width:3090;height:375" o:regroupid="59" filled="f" stroked="f">
              <v:textbox style="mso-next-textbox:#_x0000_s3645">
                <w:txbxContent>
                  <w:p w:rsidR="00E4013F" w:rsidRDefault="00E4013F">
                    <w:pPr>
                      <w:rPr>
                        <w:i/>
                        <w:vertAlign w:val="subscript"/>
                      </w:rPr>
                    </w:pPr>
                    <w:r>
                      <w:rPr>
                        <w:i/>
                      </w:rPr>
                      <w:t xml:space="preserve">   α</w:t>
                    </w:r>
                    <w:r>
                      <w:rPr>
                        <w:i/>
                        <w:vertAlign w:val="subscript"/>
                      </w:rPr>
                      <w:t>m</w:t>
                    </w:r>
                    <w:r>
                      <w:rPr>
                        <w:i/>
                      </w:rPr>
                      <w:t xml:space="preserve"> f</w:t>
                    </w:r>
                    <w:r>
                      <w:rPr>
                        <w:i/>
                        <w:vertAlign w:val="subscript"/>
                      </w:rPr>
                      <w:t>d</w:t>
                    </w:r>
                    <w:r>
                      <w:rPr>
                        <w:i/>
                      </w:rPr>
                      <w:tab/>
                      <w:t xml:space="preserve">           α</w:t>
                    </w:r>
                    <w:r>
                      <w:rPr>
                        <w:i/>
                        <w:vertAlign w:val="subscript"/>
                      </w:rPr>
                      <w:t>m</w:t>
                    </w:r>
                    <w:r>
                      <w:rPr>
                        <w:i/>
                      </w:rPr>
                      <w:t xml:space="preserve"> f</w:t>
                    </w:r>
                    <w:r>
                      <w:rPr>
                        <w:i/>
                        <w:vertAlign w:val="subscript"/>
                      </w:rPr>
                      <w:t>d</w:t>
                    </w:r>
                    <w:r>
                      <w:rPr>
                        <w:i/>
                      </w:rPr>
                      <w:t xml:space="preserve">           α</w:t>
                    </w:r>
                    <w:r>
                      <w:rPr>
                        <w:i/>
                        <w:vertAlign w:val="subscript"/>
                      </w:rPr>
                      <w:t>m</w:t>
                    </w:r>
                    <w:r>
                      <w:rPr>
                        <w:i/>
                      </w:rPr>
                      <w:t xml:space="preserve"> f</w:t>
                    </w:r>
                    <w:r>
                      <w:rPr>
                        <w:i/>
                        <w:vertAlign w:val="subscript"/>
                      </w:rPr>
                      <w:t>d</w:t>
                    </w:r>
                  </w:p>
                </w:txbxContent>
              </v:textbox>
            </v:shape>
            <v:line id="_x0000_s3646" style="position:absolute" from="5295,9675" to="5295,10560" o:regroupid="59"/>
            <v:line id="_x0000_s3647" style="position:absolute" from="5295,10035" to="7260,10035" o:regroupid="59">
              <v:stroke startarrow="block" endarrow="block"/>
            </v:line>
            <v:shape id="_x0000_s3648" type="#_x0000_t202" style="position:absolute;left:5970;top:9615;width:750;height:375" o:regroupid="59" filled="f" stroked="f">
              <v:textbox style="mso-next-textbox:#_x0000_s3648">
                <w:txbxContent>
                  <w:p w:rsidR="00E4013F" w:rsidRDefault="00E4013F">
                    <w:r>
                      <w:t>l</w:t>
                    </w:r>
                    <w:r>
                      <w:rPr>
                        <w:vertAlign w:val="subscript"/>
                      </w:rPr>
                      <w:t>0</w:t>
                    </w:r>
                    <w:r>
                      <w:t xml:space="preserve"> /2</w:t>
                    </w:r>
                  </w:p>
                </w:txbxContent>
              </v:textbox>
            </v:shape>
            <v:line id="_x0000_s3649" style="position:absolute" from="7380,8835" to="7380,10530" o:regroupid="59"/>
            <v:line id="_x0000_s3650" style="position:absolute" from="5295,10470" to="7395,10470" o:regroupid="59">
              <v:stroke startarrow="block" endarrow="block"/>
            </v:line>
            <v:shape id="_x0000_s3651" type="#_x0000_t202" style="position:absolute;left:5910;top:10080;width:750;height:375" o:regroupid="59" filled="f" stroked="f">
              <v:textbox style="mso-next-textbox:#_x0000_s3651">
                <w:txbxContent>
                  <w:p w:rsidR="00E4013F" w:rsidRDefault="00E4013F">
                    <w:pPr>
                      <w:pStyle w:val="Pis"/>
                      <w:tabs>
                        <w:tab w:val="clear" w:pos="4320"/>
                        <w:tab w:val="clear" w:pos="8640"/>
                      </w:tabs>
                    </w:pPr>
                    <w:r>
                      <w:t>l /2</w:t>
                    </w:r>
                  </w:p>
                </w:txbxContent>
              </v:textbox>
            </v:shape>
            <v:line id="_x0000_s3652" style="position:absolute" from="7110,9570" to="7680,9570" o:regroupid="59"/>
            <v:line id="_x0000_s3653" style="position:absolute;flip:x" from="7230,9525" to="7305,9645" o:regroupid="59"/>
            <v:line id="_x0000_s3654" style="position:absolute;flip:x" from="7335,9525" to="7440,9630" o:regroupid="59"/>
            <v:shape id="_x0000_s3655" type="#_x0000_t202" style="position:absolute;left:7485;top:9210;width:1020;height:375" o:regroupid="59" filled="f" stroked="f">
              <v:textbox style="mso-next-textbox:#_x0000_s3655">
                <w:txbxContent>
                  <w:p w:rsidR="00E4013F" w:rsidRDefault="00E4013F">
                    <w:r>
                      <w:t xml:space="preserve">asin </w:t>
                    </w:r>
                    <w:r>
                      <w:sym w:font="Symbol" w:char="F06A"/>
                    </w:r>
                  </w:p>
                </w:txbxContent>
              </v:textbox>
            </v:shape>
            <v:line id="_x0000_s3656" style="position:absolute" from="1935,7080" to="5145,7080" o:regroupid="59">
              <v:stroke dashstyle="longDashDot"/>
            </v:line>
            <v:line id="_x0000_s3657" style="position:absolute" from="1860,6945" to="2355,6945" o:regroupid="59">
              <v:stroke endarrow="block"/>
            </v:line>
            <v:line id="_x0000_s3658" style="position:absolute" from="2025,6900" to="2025,9015" o:regroupid="59"/>
            <v:shape id="_x0000_s3659" type="#_x0000_t202" style="position:absolute;left:2595;top:7485;width:480;height:1470" o:regroupid="59" filled="f" stroked="f">
              <v:textbox style="layout-flow:vertical;mso-layout-flow-alt:bottom-to-top;mso-next-textbox:#_x0000_s3659">
                <w:txbxContent>
                  <w:p w:rsidR="00E4013F" w:rsidRDefault="00E4013F">
                    <w:r>
                      <w:t>e &lt; h</w:t>
                    </w:r>
                    <w:r>
                      <w:rPr>
                        <w:vertAlign w:val="subscript"/>
                      </w:rPr>
                      <w:t>v</w:t>
                    </w:r>
                    <w:r>
                      <w:t xml:space="preserve"> / 6</w:t>
                    </w:r>
                  </w:p>
                </w:txbxContent>
              </v:textbox>
            </v:shape>
            <v:shape id="_x0000_s3660" type="#_x0000_t202" style="position:absolute;left:1635;top:7380;width:480;height:1470" o:regroupid="59" filled="f" stroked="f">
              <v:textbox style="layout-flow:vertical;mso-layout-flow-alt:bottom-to-top;mso-next-textbox:#_x0000_s3660">
                <w:txbxContent>
                  <w:p w:rsidR="00E4013F" w:rsidRDefault="00E4013F">
                    <w:r>
                      <w:t>e &gt; h</w:t>
                    </w:r>
                    <w:r>
                      <w:rPr>
                        <w:vertAlign w:val="subscript"/>
                      </w:rPr>
                      <w:t>v</w:t>
                    </w:r>
                    <w:r>
                      <w:t xml:space="preserve"> / 6</w:t>
                    </w:r>
                  </w:p>
                </w:txbxContent>
              </v:textbox>
            </v:shape>
            <v:line id="_x0000_s3661" style="position:absolute;flip:x" from="1965,7050" to="2070,7095" o:regroupid="59"/>
            <v:line id="_x0000_s3662" style="position:absolute;flip:x" from="1935,6900" to="2070,6990" o:regroupid="59"/>
            <v:line id="_x0000_s3663" style="position:absolute" from="3930,6960" to="4320,6960" o:regroupid="59">
              <v:stroke endarrow="block"/>
            </v:line>
            <v:line id="_x0000_s3664" style="position:absolute" from="4110,6885" to="4110,9015" o:regroupid="59"/>
            <v:shape id="_x0000_s3665" type="#_x0000_t202" style="position:absolute;left:3630;top:7440;width:480;height:1470" o:regroupid="59" filled="f" stroked="f">
              <v:textbox style="layout-flow:vertical;mso-layout-flow-alt:bottom-to-top;mso-next-textbox:#_x0000_s3665">
                <w:txbxContent>
                  <w:p w:rsidR="00E4013F" w:rsidRDefault="00E4013F">
                    <w:r>
                      <w:t>e = h</w:t>
                    </w:r>
                    <w:r>
                      <w:rPr>
                        <w:vertAlign w:val="subscript"/>
                      </w:rPr>
                      <w:t>v</w:t>
                    </w:r>
                    <w:r>
                      <w:t xml:space="preserve"> / 6</w:t>
                    </w:r>
                  </w:p>
                </w:txbxContent>
              </v:textbox>
            </v:shape>
            <v:line id="_x0000_s3666" style="position:absolute" from="3030,7005" to="3420,7005" o:regroupid="59">
              <v:stroke endarrow="block"/>
            </v:line>
            <v:line id="_x0000_s3667" style="position:absolute" from="3150,6960" to="3150,9090" o:regroupid="59"/>
            <v:line id="_x0000_s3668" style="position:absolute;flip:x" from="3120,6970" to="3210,7030" o:regroupid="59"/>
            <v:line id="_x0000_s3669" style="position:absolute;flip:x" from="3100,7050" to="3190,7110" o:regroupid="59"/>
            <v:line id="_x0000_s3670" style="position:absolute;flip:x" from="4050,6930" to="4150,6990" o:regroupid="59"/>
            <v:line id="_x0000_s3671" style="position:absolute;flip:x" from="4070,7040" to="4180,7100" o:regroupid="59"/>
            <v:shape id="_x0000_s3672" type="#_x0000_t202" style="position:absolute;left:1770;top:9165;width:3090;height:375" o:regroupid="59" filled="f" stroked="f">
              <v:textbox style="mso-next-textbox:#_x0000_s3672">
                <w:txbxContent>
                  <w:p w:rsidR="00E4013F" w:rsidRDefault="00E4013F">
                    <w:r>
                      <w:t>a)</w:t>
                    </w:r>
                    <w:r>
                      <w:tab/>
                      <w:t xml:space="preserve">        b)</w:t>
                    </w:r>
                    <w:r>
                      <w:tab/>
                    </w:r>
                    <w:r>
                      <w:tab/>
                      <w:t>c)</w:t>
                    </w:r>
                  </w:p>
                </w:txbxContent>
              </v:textbox>
            </v:shape>
            <v:shape id="_x0000_s3673" type="#_x0000_t202" style="position:absolute;left:1500;top:9675;width:3615;height:825" o:regroupid="59" filled="f" stroked="f">
              <v:textbox style="mso-next-textbox:#_x0000_s3673">
                <w:txbxContent>
                  <w:p w:rsidR="00E4013F" w:rsidRDefault="00E4013F">
                    <w:pPr>
                      <w:rPr>
                        <w:i/>
                      </w:rPr>
                    </w:pPr>
                    <w:r>
                      <w:rPr>
                        <w:i/>
                      </w:rPr>
                      <w:t>a) Arvutus plastse tsooni arvestamisega b) ja c)Arvutus elastsusteooria järgi</w:t>
                    </w:r>
                  </w:p>
                  <w:p w:rsidR="00E4013F" w:rsidRDefault="00E4013F"/>
                </w:txbxContent>
              </v:textbox>
            </v:shape>
            <v:shape id="_x0000_s3674" type="#_x0000_t202" style="position:absolute;left:8475;top:9660;width:2325;height:825" o:regroupid="59" filled="f" stroked="f">
              <v:textbox style="mso-next-textbox:#_x0000_s3674">
                <w:txbxContent>
                  <w:p w:rsidR="00E4013F" w:rsidRDefault="00E4013F">
                    <w:pPr>
                      <w:rPr>
                        <w:i/>
                      </w:rPr>
                    </w:pPr>
                    <w:r>
                      <w:rPr>
                        <w:i/>
                      </w:rPr>
                      <w:t>M</w:t>
                    </w:r>
                    <w:r>
                      <w:rPr>
                        <w:i/>
                        <w:vertAlign w:val="subscript"/>
                      </w:rPr>
                      <w:t>d</w:t>
                    </w:r>
                    <w:r>
                      <w:rPr>
                        <w:i/>
                      </w:rPr>
                      <w:t xml:space="preserve"> =ql</w:t>
                    </w:r>
                    <w:r>
                      <w:rPr>
                        <w:i/>
                        <w:vertAlign w:val="superscript"/>
                      </w:rPr>
                      <w:t>2</w:t>
                    </w:r>
                    <w:r>
                      <w:rPr>
                        <w:i/>
                      </w:rPr>
                      <w:t>/8 või  M</w:t>
                    </w:r>
                    <w:r>
                      <w:rPr>
                        <w:i/>
                        <w:vertAlign w:val="subscript"/>
                      </w:rPr>
                      <w:t>d</w:t>
                    </w:r>
                    <w:r>
                      <w:rPr>
                        <w:i/>
                      </w:rPr>
                      <w:t xml:space="preserve"> = Fl/4</w:t>
                    </w:r>
                  </w:p>
                  <w:p w:rsidR="00E4013F" w:rsidRDefault="00E4013F">
                    <w:r>
                      <w:rPr>
                        <w:i/>
                      </w:rPr>
                      <w:t>H</w:t>
                    </w:r>
                    <w:r>
                      <w:rPr>
                        <w:i/>
                        <w:vertAlign w:val="subscript"/>
                      </w:rPr>
                      <w:t>d</w:t>
                    </w:r>
                    <w:r>
                      <w:rPr>
                        <w:i/>
                      </w:rPr>
                      <w:t xml:space="preserve">  = M</w:t>
                    </w:r>
                    <w:r>
                      <w:rPr>
                        <w:i/>
                        <w:vertAlign w:val="subscript"/>
                      </w:rPr>
                      <w:t>d</w:t>
                    </w:r>
                    <w:r>
                      <w:rPr>
                        <w:i/>
                      </w:rPr>
                      <w:t>/z</w:t>
                    </w:r>
                  </w:p>
                </w:txbxContent>
              </v:textbox>
            </v:shape>
            <v:shape id="_x0000_s6014" style="position:absolute;left:5285;top:7105;width:2115;height:1005" coordsize="2115,1005" o:regroupid="59" path="m,c170,5,340,10,495,30v155,20,295,47,435,90c1070,163,1218,228,1335,285v117,57,202,105,300,180c1733,540,1840,645,1920,735v80,90,160,225,195,270e" filled="f">
              <v:stroke dashstyle="longDashDot"/>
              <v:path arrowok="t"/>
            </v:shape>
            <w10:wrap type="topAndBottom"/>
          </v:group>
        </w:pict>
      </w:r>
      <w:r w:rsidR="00E4013F">
        <w:t>Joonis 2.26</w:t>
      </w:r>
      <w:r w:rsidR="00E4013F">
        <w:rPr>
          <w:i/>
        </w:rPr>
        <w:t xml:space="preserve"> </w:t>
      </w:r>
      <w:r w:rsidR="00E4013F">
        <w:rPr>
          <w:i/>
        </w:rPr>
        <w:tab/>
      </w:r>
      <w:r w:rsidR="00E4013F">
        <w:rPr>
          <w:b w:val="0"/>
          <w:i/>
        </w:rPr>
        <w:t>Kivisilluse töötamise skeem rid</w:t>
      </w:r>
      <w:r w:rsidR="00E4013F">
        <w:rPr>
          <w:b w:val="0"/>
          <w:i/>
        </w:rPr>
        <w:t>a</w:t>
      </w:r>
      <w:r w:rsidR="00E4013F">
        <w:rPr>
          <w:b w:val="0"/>
          <w:i/>
        </w:rPr>
        <w:t xml:space="preserve">sillusena kui ka kaarena </w:t>
      </w:r>
    </w:p>
    <w:p w:rsidR="00E4013F" w:rsidRDefault="00E4013F">
      <w:bookmarkStart w:id="127" w:name="_Toc437704859"/>
      <w:r>
        <w:rPr>
          <w:b/>
          <w:bCs/>
        </w:rPr>
        <w:t xml:space="preserve">Joonis 2.27  </w:t>
      </w:r>
      <w:r>
        <w:rPr>
          <w:b/>
          <w:bCs/>
        </w:rPr>
        <w:tab/>
      </w:r>
      <w:r>
        <w:t>Võlvi (kaare) arvutusskeem</w:t>
      </w:r>
      <w:bookmarkEnd w:id="127"/>
    </w:p>
    <w:p w:rsidR="00E4013F" w:rsidRDefault="00E4013F">
      <w:pPr>
        <w:rPr>
          <w:i/>
        </w:rPr>
      </w:pPr>
      <w:r>
        <w:rPr>
          <w:i/>
        </w:rPr>
        <w:t>(kaare-võlvi  puhul on kaare kuju määratud ge</w:t>
      </w:r>
      <w:r>
        <w:rPr>
          <w:i/>
        </w:rPr>
        <w:t>o</w:t>
      </w:r>
      <w:r>
        <w:rPr>
          <w:i/>
        </w:rPr>
        <w:t>meetriliselt, vt joonis 2.23)</w:t>
      </w:r>
      <w:bookmarkEnd w:id="126"/>
      <w:r>
        <w:rPr>
          <w:i/>
        </w:rPr>
        <w:t xml:space="preserve"> </w:t>
      </w:r>
    </w:p>
    <w:p w:rsidR="00E4013F" w:rsidRDefault="006D783F">
      <w:pPr>
        <w:pStyle w:val="Pis"/>
        <w:tabs>
          <w:tab w:val="clear" w:pos="4320"/>
          <w:tab w:val="clear" w:pos="8640"/>
        </w:tabs>
        <w:rPr>
          <w:noProof/>
        </w:rPr>
      </w:pPr>
      <w:r>
        <w:rPr>
          <w:noProof/>
        </w:rPr>
        <w:t>Kaare parameetrid –</w:t>
      </w:r>
    </w:p>
    <w:p w:rsidR="006D783F" w:rsidRDefault="006D783F">
      <w:pPr>
        <w:pStyle w:val="Pis"/>
        <w:tabs>
          <w:tab w:val="clear" w:pos="4320"/>
          <w:tab w:val="clear" w:pos="8640"/>
        </w:tabs>
        <w:rPr>
          <w:noProof/>
        </w:rPr>
      </w:pPr>
      <w:r>
        <w:rPr>
          <w:noProof/>
        </w:rPr>
        <w:t>f</w:t>
      </w:r>
      <w:r>
        <w:rPr>
          <w:noProof/>
          <w:vertAlign w:val="subscript"/>
        </w:rPr>
        <w:t>võlv</w:t>
      </w:r>
      <w:r>
        <w:rPr>
          <w:noProof/>
        </w:rPr>
        <w:t xml:space="preserve"> = r - </w:t>
      </w:r>
      <w:r>
        <w:rPr>
          <w:noProof/>
        </w:rPr>
        <w:sym w:font="Symbol" w:char="F0D6"/>
      </w:r>
      <w:r>
        <w:rPr>
          <w:noProof/>
        </w:rPr>
        <w:t>(r</w:t>
      </w:r>
      <w:r>
        <w:rPr>
          <w:noProof/>
          <w:vertAlign w:val="superscript"/>
        </w:rPr>
        <w:t>2</w:t>
      </w:r>
      <w:r>
        <w:rPr>
          <w:noProof/>
        </w:rPr>
        <w:t xml:space="preserve"> – l</w:t>
      </w:r>
      <w:r>
        <w:rPr>
          <w:noProof/>
          <w:vertAlign w:val="subscript"/>
        </w:rPr>
        <w:t>0</w:t>
      </w:r>
      <w:r>
        <w:rPr>
          <w:noProof/>
          <w:vertAlign w:val="superscript"/>
        </w:rPr>
        <w:t>2</w:t>
      </w:r>
      <w:r>
        <w:rPr>
          <w:noProof/>
        </w:rPr>
        <w:t xml:space="preserve">/4) = r(1 – cos </w:t>
      </w:r>
      <w:r>
        <w:rPr>
          <w:noProof/>
        </w:rPr>
        <w:sym w:font="Symbol" w:char="F061"/>
      </w:r>
      <w:r>
        <w:rPr>
          <w:noProof/>
        </w:rPr>
        <w:t>/2) = l</w:t>
      </w:r>
      <w:r>
        <w:rPr>
          <w:noProof/>
          <w:vertAlign w:val="subscript"/>
        </w:rPr>
        <w:t>0</w:t>
      </w:r>
      <w:r>
        <w:rPr>
          <w:noProof/>
        </w:rPr>
        <w:t>/2 tg φ/2</w:t>
      </w:r>
    </w:p>
    <w:p w:rsidR="006D783F" w:rsidRPr="006D783F" w:rsidRDefault="006D783F">
      <w:pPr>
        <w:pStyle w:val="Pis"/>
        <w:tabs>
          <w:tab w:val="clear" w:pos="4320"/>
          <w:tab w:val="clear" w:pos="8640"/>
        </w:tabs>
        <w:rPr>
          <w:noProof/>
        </w:rPr>
      </w:pPr>
    </w:p>
    <w:p w:rsidR="00E4013F" w:rsidRDefault="00E4013F"/>
    <w:p w:rsidR="00E4013F" w:rsidRDefault="00E4013F"/>
    <w:p w:rsidR="00E4013F" w:rsidRDefault="00E4013F"/>
    <w:p w:rsidR="00E4013F" w:rsidRDefault="00E4013F"/>
    <w:p w:rsidR="00E4013F" w:rsidRDefault="00E4013F"/>
    <w:p w:rsidR="00E4013F" w:rsidRDefault="00E4013F">
      <w:pPr>
        <w:pStyle w:val="Pis"/>
        <w:tabs>
          <w:tab w:val="clear" w:pos="4320"/>
          <w:tab w:val="clear" w:pos="8640"/>
        </w:tabs>
      </w:pP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pPr>
    </w:p>
    <w:p w:rsidR="00E4013F" w:rsidRDefault="00E4013F">
      <w:bookmarkStart w:id="128" w:name="_Toc436904556"/>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3F65E4">
      <w:pPr>
        <w:pStyle w:val="Pealkiri2"/>
      </w:pPr>
      <w:bookmarkStart w:id="129" w:name="_Toc523385703"/>
      <w:r>
        <w:rPr>
          <w:noProof/>
        </w:rPr>
        <w:pict>
          <v:group id="_x0000_s5880" style="position:absolute;margin-left:-4.15pt;margin-top:18.25pt;width:194.5pt;height:144.4pt;z-index:251616768" coordorigin="1315,12127" coordsize="3890,2888" o:allowincell="f">
            <v:rect id="_x0000_s3676" style="position:absolute;left:1440;top:12590;width:3030;height:2055" o:regroupid="22" filled="f" fillcolor="black">
              <v:fill r:id="rId161" o:title="Horizontal brick" type="pattern"/>
            </v:rect>
            <v:shape id="_x0000_s3677" style="position:absolute;left:2145;top:13460;width:900;height:240" coordsize="825,225" o:regroupid="22" path="m,225c141,153,283,82,420,45,557,8,691,4,825,e" filled="f">
              <v:path arrowok="t"/>
            </v:shape>
            <v:shape id="_x0000_s3678" style="position:absolute;left:2985;top:13460;width:935;height:315;flip:x" coordsize="825,225" o:regroupid="22" path="m,225c141,153,283,82,420,45,557,8,691,4,825,e" filled="f">
              <v:path arrowok="t"/>
            </v:shape>
            <v:shape id="_x0000_s3679" style="position:absolute;left:2265;top:13640;width:825;height:225" coordsize="825,225" o:regroupid="22" path="m,225c141,153,283,82,420,45,557,8,691,4,825,e" filled="f">
              <v:path arrowok="t"/>
            </v:shape>
            <v:shape id="_x0000_s3680" style="position:absolute;left:2955;top:13640;width:825;height:225;flip:x" coordsize="825,225" o:regroupid="22" path="m,225c141,153,283,82,420,45,557,8,691,4,825,e" filled="f">
              <v:path arrowok="t"/>
            </v:shape>
            <v:rect id="_x0000_s3681" style="position:absolute;left:2280;top:13880;width:1485;height:765" o:regroupid="22"/>
            <v:rect id="_x0000_s3682" style="position:absolute;left:2325;top:13850;width:1440;height:75" o:regroupid="22" stroked="f"/>
            <v:line id="_x0000_s3683" style="position:absolute" from="2235,13685" to="2340,13820" o:regroupid="22"/>
            <v:line id="_x0000_s3684" style="position:absolute" from="2160,13730" to="2265,13865" o:regroupid="22"/>
            <v:line id="_x0000_s3685" style="position:absolute" from="2335,13605" to="2455,13775" o:regroupid="22"/>
            <v:line id="_x0000_s3686" style="position:absolute" from="2475,13565" to="2555,13725" o:regroupid="22"/>
            <v:line id="_x0000_s3687" style="position:absolute" from="2595,13515" to="2665,13705" o:regroupid="22"/>
            <v:line id="_x0000_s3688" style="position:absolute" from="2695,13485" to="2755,13675" o:regroupid="22"/>
            <v:line id="_x0000_s3689" style="position:absolute" from="2805,13475" to="2845,13665" o:regroupid="22"/>
            <v:line id="_x0000_s3690" style="position:absolute" from="2905,13465" to="2925,13645" o:regroupid="22"/>
            <v:line id="_x0000_s3691" style="position:absolute" from="3005,13445" to="3005,13635" o:regroupid="22"/>
            <v:line id="_x0000_s3692" style="position:absolute;flip:x" from="3095,13465" to="3115,13635" o:regroupid="22"/>
            <v:line id="_x0000_s3693" style="position:absolute;flip:x" from="3195,13475" to="3225,13655" o:regroupid="22"/>
            <v:line id="_x0000_s3694" style="position:absolute;flip:x" from="3295,13505" to="3345,13665" o:regroupid="22"/>
            <v:line id="_x0000_s3695" style="position:absolute;flip:x" from="3345,13465" to="3515,13805" o:regroupid="22"/>
            <v:line id="_x0000_s3696" style="position:absolute;flip:x" from="3485,13565" to="3555,13725" o:regroupid="22"/>
            <v:line id="_x0000_s3697" style="position:absolute;flip:x" from="3565,13595" to="3645,13735" o:regroupid="22"/>
            <v:line id="_x0000_s3698" style="position:absolute;flip:x" from="3645,13665" to="3725,13765" o:regroupid="22"/>
            <v:line id="_x0000_s3699" style="position:absolute;flip:x" from="3725,13695" to="3825,13825" o:regroupid="22"/>
            <v:line id="_x0000_s3700" style="position:absolute;flip:x" from="3785,13755" to="3885,13885" o:regroupid="22"/>
            <v:rect id="_x0000_s3701" style="position:absolute;left:3905;top:14025;width:430;height:330" o:regroupid="22" fillcolor="black" stroked="f">
              <v:fill r:id="rId161" o:title="Horizontal brick" type="pattern"/>
            </v:rect>
            <v:rect id="_x0000_s3702" style="position:absolute;left:1555;top:12845;width:430;height:330" o:regroupid="22" fillcolor="black" stroked="f">
              <v:fill r:id="rId161" o:title="Horizontal brick" type="pattern"/>
            </v:rect>
            <v:rect id="_x0000_s3703" style="position:absolute;left:1705;top:13275;width:2770;height:100" o:regroupid="22">
              <v:stroke dashstyle="dash"/>
            </v:rect>
            <v:line id="_x0000_s3704" style="position:absolute" from="1675,12595" to="1675,14645" o:regroupid="22">
              <v:stroke dashstyle="dash"/>
            </v:line>
            <v:line id="_x0000_s3705" style="position:absolute" from="2245,12925" to="2245,13265" o:regroupid="22">
              <v:stroke dashstyle="dash" endarrow="block" endarrowwidth="narrow" endarrowlength="short"/>
            </v:line>
            <v:line id="_x0000_s3706" style="position:absolute" from="2415,12925" to="2415,13265" o:regroupid="22">
              <v:stroke dashstyle="dash" endarrow="block" endarrowwidth="narrow" endarrowlength="short"/>
            </v:line>
            <v:line id="_x0000_s3707" style="position:absolute" from="2585,12925" to="2585,13265" o:regroupid="22">
              <v:stroke dashstyle="dash" endarrow="block" endarrowwidth="narrow" endarrowlength="short"/>
            </v:line>
            <v:line id="_x0000_s3708" style="position:absolute" from="2745,12915" to="2745,13255" o:regroupid="22">
              <v:stroke dashstyle="dash" endarrow="block" endarrowwidth="narrow" endarrowlength="short"/>
            </v:line>
            <v:line id="_x0000_s3709" style="position:absolute" from="2915,12945" to="2915,13285" o:regroupid="22">
              <v:stroke dashstyle="dash" endarrow="block" endarrowwidth="narrow" endarrowlength="short"/>
            </v:line>
            <v:line id="_x0000_s3710" style="position:absolute" from="3065,12935" to="3065,13275" o:regroupid="22">
              <v:stroke dashstyle="dash" endarrow="block" endarrowwidth="narrow" endarrowlength="short"/>
            </v:line>
            <v:shape id="_x0000_s3711" type="#_x0000_t202" style="position:absolute;left:3272;top:12852;width:280;height:260" o:regroupid="22" stroked="f">
              <v:textbox style="mso-next-textbox:#_x0000_s3711" inset="0,0,0,0">
                <w:txbxContent>
                  <w:p w:rsidR="00E4013F" w:rsidRDefault="00E4013F">
                    <w:r>
                      <w:t>q</w:t>
                    </w:r>
                  </w:p>
                </w:txbxContent>
              </v:textbox>
            </v:shape>
            <v:line id="_x0000_s3712" style="position:absolute" from="2275,14765" to="2275,14985" o:regroupid="22"/>
            <v:line id="_x0000_s3713" style="position:absolute" from="3745,14795" to="3745,15015" o:regroupid="22"/>
            <v:line id="_x0000_s3714" style="position:absolute" from="1315,14895" to="3835,14895" o:regroupid="22"/>
            <v:line id="_x0000_s3715" style="position:absolute;flip:x" from="2185,14855" to="2315,14935" o:regroupid="22"/>
            <v:line id="_x0000_s3716" style="position:absolute;flip:x" from="3685,14855" to="3815,14935" o:regroupid="22"/>
            <v:shape id="_x0000_s3717" type="#_x0000_t202" style="position:absolute;left:2572;top:14642;width:900;height:260" o:regroupid="22" filled="f" stroked="f">
              <v:textbox style="mso-next-textbox:#_x0000_s3717" inset="0,0,0,0">
                <w:txbxContent>
                  <w:p w:rsidR="00E4013F" w:rsidRDefault="00E4013F">
                    <w:r>
                      <w:t>l</w:t>
                    </w:r>
                    <w:r>
                      <w:rPr>
                        <w:vertAlign w:val="subscript"/>
                      </w:rPr>
                      <w:t>0</w:t>
                    </w:r>
                    <w:r>
                      <w:t xml:space="preserve"> = 4 m</w:t>
                    </w:r>
                  </w:p>
                </w:txbxContent>
              </v:textbox>
            </v:shape>
            <v:line id="_x0000_s3718" style="position:absolute;flip:y" from="3445,13535" to="3545,13555" o:regroupid="22"/>
            <v:line id="_x0000_s3719" style="position:absolute;flip:y" from="3355,13695" to="3445,13725" o:regroupid="22"/>
            <v:shape id="_x0000_s3720" type="#_x0000_t202" style="position:absolute;left:3742;top:13392;width:280;height:260" o:regroupid="22" filled="f" stroked="f">
              <v:textbox style="mso-next-textbox:#_x0000_s3720" inset="0,0,0,0">
                <w:txbxContent>
                  <w:p w:rsidR="00E4013F" w:rsidRDefault="00E4013F">
                    <w:pPr>
                      <w:rPr>
                        <w:vertAlign w:val="subscript"/>
                      </w:rPr>
                    </w:pPr>
                    <w:r>
                      <w:t>h</w:t>
                    </w:r>
                    <w:r>
                      <w:rPr>
                        <w:vertAlign w:val="subscript"/>
                      </w:rPr>
                      <w:t>v</w:t>
                    </w:r>
                  </w:p>
                </w:txbxContent>
              </v:textbox>
            </v:shape>
            <v:line id="_x0000_s3721" style="position:absolute;flip:x" from="2875,13895" to="3855,13895" o:regroupid="22"/>
            <v:line id="_x0000_s3722" style="position:absolute" from="3055,13595" to="3055,13945" o:regroupid="22"/>
            <v:line id="_x0000_s3723" style="position:absolute;flip:x" from="3025,13615" to="3115,13655" o:regroupid="22"/>
            <v:line id="_x0000_s3724" style="position:absolute;flip:x" from="3015,13855" to="3125,13925" o:regroupid="22"/>
            <v:line id="_x0000_s3725" style="position:absolute" from="1445,14735" to="1445,14965" o:regroupid="22"/>
            <v:line id="_x0000_s3726" style="position:absolute;flip:x" from="1375,14855" to="1505,14935" o:regroupid="22"/>
            <v:shape id="_x0000_s3727" type="#_x0000_t202" style="position:absolute;left:1672;top:14642;width:680;height:260" o:regroupid="22" filled="f" stroked="f">
              <v:textbox style="mso-next-textbox:#_x0000_s3727" inset="0,0,0,0">
                <w:txbxContent>
                  <w:p w:rsidR="00E4013F" w:rsidRDefault="00E4013F">
                    <w:r>
                      <w:t>1,5 m</w:t>
                    </w:r>
                  </w:p>
                </w:txbxContent>
              </v:textbox>
            </v:shape>
            <v:line id="_x0000_s3728" style="position:absolute" from="1595,12490" to="1595,13270" o:regroupid="22">
              <v:stroke endarrow="block"/>
            </v:line>
            <v:shape id="_x0000_s3729" type="#_x0000_t202" style="position:absolute;left:1482;top:12127;width:280;height:260" o:regroupid="22" filled="f" stroked="f">
              <v:textbox style="mso-next-textbox:#_x0000_s3729" inset="0,0,0,0">
                <w:txbxContent>
                  <w:p w:rsidR="00E4013F" w:rsidRDefault="00E4013F">
                    <w:r>
                      <w:t>N</w:t>
                    </w:r>
                  </w:p>
                </w:txbxContent>
              </v:textbox>
            </v:shape>
            <v:shape id="_x0000_s3730" type="#_x0000_t202" style="position:absolute;left:2702;top:13692;width:460;height:470" o:regroupid="22" filled="f" stroked="f">
              <v:textbox style="mso-next-textbox:#_x0000_s3730" inset="0,0,0,0">
                <w:txbxContent>
                  <w:p w:rsidR="00E4013F" w:rsidRDefault="00E4013F">
                    <w:pPr>
                      <w:rPr>
                        <w:vertAlign w:val="subscript"/>
                      </w:rPr>
                    </w:pPr>
                    <w:r>
                      <w:t>f</w:t>
                    </w:r>
                    <w:r>
                      <w:rPr>
                        <w:vertAlign w:val="subscript"/>
                      </w:rPr>
                      <w:t>võlv</w:t>
                    </w:r>
                  </w:p>
                </w:txbxContent>
              </v:textbox>
            </v:shape>
            <v:line id="_x0000_s3731" style="position:absolute" from="4395,13880" to="5175,13880" o:regroupid="22"/>
            <v:line id="_x0000_s3732" style="position:absolute" from="4425,14645" to="5205,14645" o:regroupid="22"/>
            <v:line id="_x0000_s3733" style="position:absolute" from="5025,13790" to="5025,14825" o:regroupid="22"/>
            <v:line id="_x0000_s3734" style="position:absolute;flip:x" from="4980,14600" to="5085,14690" o:regroupid="22"/>
            <v:line id="_x0000_s3735" style="position:absolute;flip:x" from="4965,13820" to="5085,13910" o:regroupid="22"/>
            <v:shape id="_x0000_s3736" type="#_x0000_t202" style="position:absolute;left:4757;top:14142;width:280;height:260" o:regroupid="22" filled="f" stroked="f">
              <v:textbox style="mso-next-textbox:#_x0000_s3736" inset="0,0,0,0">
                <w:txbxContent>
                  <w:p w:rsidR="00E4013F" w:rsidRDefault="00E4013F">
                    <w:pPr>
                      <w:rPr>
                        <w:vertAlign w:val="subscript"/>
                      </w:rPr>
                    </w:pPr>
                    <w:r>
                      <w:t>h</w:t>
                    </w:r>
                    <w:r>
                      <w:rPr>
                        <w:vertAlign w:val="subscript"/>
                      </w:rPr>
                      <w:t>4</w:t>
                    </w:r>
                  </w:p>
                </w:txbxContent>
              </v:textbox>
            </v:shape>
            <v:rect id="_x0000_s3737" style="position:absolute;left:2265;top:12590;width:1470;height:510" o:regroupid="22" filled="f"/>
            <v:shape id="_x0000_s3738" type="#_x0000_t202" style="position:absolute;left:2552;top:12582;width:520;height:350" o:regroupid="22" filled="f" stroked="f">
              <v:textbox style="mso-next-textbox:#_x0000_s3738" inset="0,0,0,0">
                <w:txbxContent>
                  <w:p w:rsidR="00E4013F" w:rsidRDefault="00E4013F">
                    <w:r>
                      <w:t>Ava</w:t>
                    </w:r>
                  </w:p>
                </w:txbxContent>
              </v:textbox>
            </v:shape>
            <v:line id="_x0000_s3739" style="position:absolute" from="1865,12505" to="1865,13285" o:regroupid="22">
              <v:stroke endarrow="block"/>
            </v:line>
            <v:line id="_x0000_s3740" style="position:absolute" from="2075,12490" to="2075,13270" o:regroupid="22">
              <v:stroke endarrow="block"/>
            </v:line>
            <v:shape id="_x0000_s3741" type="#_x0000_t87" style="position:absolute;left:1650;top:12020;width:240;height:810;rotation:-270" o:regroupid="22"/>
          </v:group>
        </w:pict>
      </w:r>
      <w:r w:rsidR="00E4013F">
        <w:t>Näide 4</w:t>
      </w:r>
      <w:bookmarkEnd w:id="128"/>
      <w:r w:rsidR="00E4013F">
        <w:t xml:space="preserve"> Võlvi tugevuskontroll</w:t>
      </w:r>
      <w:bookmarkEnd w:id="129"/>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outlineLvl w:val="7"/>
        <w:rPr>
          <w:b w:val="0"/>
        </w:rPr>
      </w:pPr>
      <w:r>
        <w:t xml:space="preserve">Joonis 2.28 </w:t>
      </w:r>
      <w:r>
        <w:tab/>
      </w:r>
      <w:r>
        <w:rPr>
          <w:b w:val="0"/>
        </w:rPr>
        <w:t>Võlvi skeem</w:t>
      </w:r>
    </w:p>
    <w:p w:rsidR="00E4013F" w:rsidRDefault="00E4013F"/>
    <w:p w:rsidR="00E4013F" w:rsidRDefault="00E4013F">
      <w:r>
        <w:t>Lähteandmed:</w:t>
      </w:r>
    </w:p>
    <w:p w:rsidR="00E4013F" w:rsidRDefault="00E4013F">
      <w:r>
        <w:t>h</w:t>
      </w:r>
      <w:r>
        <w:rPr>
          <w:vertAlign w:val="subscript"/>
        </w:rPr>
        <w:t>4</w:t>
      </w:r>
      <w:r>
        <w:t xml:space="preserve"> = 3,5 m;</w:t>
      </w:r>
    </w:p>
    <w:p w:rsidR="00E4013F" w:rsidRDefault="00E4013F">
      <w:r>
        <w:t>h</w:t>
      </w:r>
      <w:r>
        <w:rPr>
          <w:vertAlign w:val="subscript"/>
        </w:rPr>
        <w:t>v</w:t>
      </w:r>
      <w:r>
        <w:t xml:space="preserve"> = 25 cm;</w:t>
      </w:r>
    </w:p>
    <w:p w:rsidR="00E4013F" w:rsidRDefault="00E4013F">
      <w:r>
        <w:t>f</w:t>
      </w:r>
      <w:r>
        <w:rPr>
          <w:vertAlign w:val="subscript"/>
        </w:rPr>
        <w:t>võlv</w:t>
      </w:r>
      <w:r>
        <w:t xml:space="preserve">  = 0,50 m;</w:t>
      </w:r>
    </w:p>
    <w:p w:rsidR="00E4013F" w:rsidRDefault="00E4013F">
      <w:r>
        <w:t>t = 38 cm;</w:t>
      </w:r>
    </w:p>
    <w:p w:rsidR="00E4013F" w:rsidRDefault="00E4013F">
      <w:r>
        <w:t>arvutuskoormused</w:t>
      </w:r>
    </w:p>
    <w:p w:rsidR="00E4013F" w:rsidRDefault="00E4013F">
      <w:r>
        <w:t>N = 500 kN postile, sellest N</w:t>
      </w:r>
      <w:r>
        <w:rPr>
          <w:vertAlign w:val="subscript"/>
        </w:rPr>
        <w:t>a</w:t>
      </w:r>
      <w:r>
        <w:t xml:space="preserve"> = 400 kN alalist koormust;</w:t>
      </w:r>
    </w:p>
    <w:p w:rsidR="00E4013F" w:rsidRDefault="00E4013F">
      <w:r>
        <w:t>g = 20 kN/m;</w:t>
      </w:r>
    </w:p>
    <w:p w:rsidR="00E4013F" w:rsidRDefault="003F65E4">
      <w:r>
        <w:rPr>
          <w:noProof/>
        </w:rPr>
        <w:pict>
          <v:group id="_x0000_s5762" style="position:absolute;left:0;text-align:left;margin-left:220.85pt;margin-top:15.95pt;width:253.75pt;height:229.9pt;z-index:251661824" coordorigin="6150,2483" coordsize="5075,4598">
            <v:group id="_x0000_s5760" style="position:absolute;left:6543;top:2483;width:4682;height:4598" coordorigin="6498,2483" coordsize="4682,4598">
              <v:shape id="_x0000_s3743" type="#_x0000_t75" style="position:absolute;left:6498;top:2483;width:4249;height:4598" o:regroupid="13">
                <v:imagedata r:id="rId162" o:title="" gain="2147483647f"/>
              </v:shape>
              <v:line id="_x0000_s3744" style="position:absolute" from="9030,3982" to="10490,3982" o:regroupid="13"/>
              <v:line id="_x0000_s3745" style="position:absolute" from="10410,3842" to="10410,4082" o:regroupid="13"/>
              <v:line id="_x0000_s3746" style="position:absolute" from="10380,3942" to="10490,4052" o:regroupid="13"/>
              <v:shape id="_x0000_s3747" type="#_x0000_t202" style="position:absolute;left:10570;top:3802;width:610;height:320" o:regroupid="13" filled="f" stroked="f">
                <v:textbox style="mso-next-textbox:#_x0000_s3747" inset="0,0,0,0">
                  <w:txbxContent>
                    <w:p w:rsidR="00E4013F" w:rsidRDefault="00E4013F">
                      <w:r>
                        <w:t>a·cos φ</w:t>
                      </w:r>
                    </w:p>
                  </w:txbxContent>
                </v:textbox>
              </v:shape>
            </v:group>
            <v:shape id="_x0000_s5761" type="#_x0000_t202" style="position:absolute;left:6150;top:3465;width:705;height:435" stroked="f">
              <v:textbox style="mso-next-textbox:#_x0000_s5761">
                <w:txbxContent>
                  <w:p w:rsidR="00E4013F" w:rsidRDefault="00E4013F">
                    <w:pPr>
                      <w:rPr>
                        <w:vertAlign w:val="subscript"/>
                      </w:rPr>
                    </w:pPr>
                    <w:r>
                      <w:t>f</w:t>
                    </w:r>
                    <w:r>
                      <w:rPr>
                        <w:vertAlign w:val="subscript"/>
                      </w:rPr>
                      <w:t>võlv</w:t>
                    </w:r>
                  </w:p>
                </w:txbxContent>
              </v:textbox>
            </v:shape>
          </v:group>
          <o:OLEObject Type="Embed" ProgID="FTColor" ShapeID="_x0000_s3743" DrawAspect="Content" ObjectID="_1539932921" r:id="rId163"/>
        </w:pict>
      </w:r>
      <w:r w:rsidR="00E4013F">
        <w:t>p = 10 kN/m;</w:t>
      </w:r>
    </w:p>
    <w:p w:rsidR="00E4013F" w:rsidRDefault="00E4013F">
      <w:r>
        <w:t>võlv on silikaatkividest</w:t>
      </w:r>
    </w:p>
    <w:p w:rsidR="00E4013F" w:rsidRDefault="00E4013F">
      <w:r>
        <w:t>f</w:t>
      </w:r>
      <w:r>
        <w:rPr>
          <w:vertAlign w:val="subscript"/>
        </w:rPr>
        <w:t>k</w:t>
      </w:r>
      <w:r>
        <w:t xml:space="preserve"> = 7,0 MPa.</w:t>
      </w:r>
    </w:p>
    <w:p w:rsidR="00E4013F" w:rsidRDefault="00E4013F"/>
    <w:p w:rsidR="00E4013F" w:rsidRDefault="00E4013F">
      <w:pPr>
        <w:rPr>
          <w:u w:val="double"/>
        </w:rPr>
      </w:pPr>
      <w:r>
        <w:rPr>
          <w:u w:val="double"/>
        </w:rPr>
        <w:t>Lahendus</w:t>
      </w:r>
    </w:p>
    <w:p w:rsidR="00E4013F" w:rsidRDefault="00E4013F">
      <w:r>
        <w:t>Jaotame tugevuskontrolli kolme ossa [4] :</w:t>
      </w:r>
    </w:p>
    <w:p w:rsidR="00E4013F" w:rsidRDefault="00E4013F">
      <w:r>
        <w:t>võlvi kandevõime kontroll,</w:t>
      </w:r>
    </w:p>
    <w:p w:rsidR="00E4013F" w:rsidRDefault="00E4013F">
      <w:r>
        <w:t>võlvi kanna nihkekontroll,</w:t>
      </w:r>
    </w:p>
    <w:p w:rsidR="00E4013F" w:rsidRDefault="00E4013F">
      <w:r>
        <w:t>hoone nurga tugevuskontroll.</w:t>
      </w:r>
    </w:p>
    <w:p w:rsidR="00E4013F" w:rsidRDefault="00E4013F">
      <w:pPr>
        <w:rPr>
          <w:u w:val="dotted"/>
        </w:rPr>
      </w:pPr>
    </w:p>
    <w:p w:rsidR="00E4013F" w:rsidRDefault="00E4013F">
      <w:pPr>
        <w:pStyle w:val="Pealkiri8"/>
      </w:pPr>
      <w:r>
        <w:t>Võlvi kandevõime kontroll</w:t>
      </w:r>
    </w:p>
    <w:p w:rsidR="00E4013F" w:rsidRDefault="00E4013F">
      <w:r>
        <w:t>Kui võlvi telg moodustab ringi osa, siis</w:t>
      </w:r>
    </w:p>
    <w:p w:rsidR="00E4013F" w:rsidRDefault="00E4013F">
      <w:r>
        <w:t>võlvilukus võib sisejõuõla määrata avaldisega</w:t>
      </w:r>
    </w:p>
    <w:p w:rsidR="00E4013F" w:rsidRDefault="00E4013F">
      <w:r>
        <w:t xml:space="preserve">z = r(1-cos φ) + </w:t>
      </w:r>
      <w:r w:rsidRPr="003F65E4">
        <w:rPr>
          <w:position w:val="-22"/>
        </w:rPr>
        <w:object w:dxaOrig="320" w:dyaOrig="560">
          <v:shape id="_x0000_i1091" type="#_x0000_t75" style="width:15.75pt;height:27.75pt" o:ole="" fillcolor="window">
            <v:imagedata r:id="rId164" o:title=""/>
          </v:shape>
          <o:OLEObject Type="Embed" ProgID="Equation.3" ShapeID="_x0000_i1091" DrawAspect="Content" ObjectID="_1539932829" r:id="rId165"/>
        </w:object>
      </w:r>
      <w:r>
        <w:t>(2-cos φ).</w:t>
      </w:r>
      <w:r>
        <w:tab/>
      </w:r>
      <w:r>
        <w:tab/>
        <w:t>(2.28)</w:t>
      </w:r>
    </w:p>
    <w:p w:rsidR="00E4013F" w:rsidRDefault="00E4013F">
      <w:r>
        <w:t>Kui φ &lt; 20º , siis ligikaudselt</w:t>
      </w:r>
    </w:p>
    <w:p w:rsidR="00E4013F" w:rsidRDefault="00E4013F">
      <w:r>
        <w:t>z = f</w:t>
      </w:r>
      <w:r>
        <w:rPr>
          <w:vertAlign w:val="subscript"/>
        </w:rPr>
        <w:t>võlv</w:t>
      </w:r>
      <w:r>
        <w:t xml:space="preserve"> + h</w:t>
      </w:r>
      <w:r>
        <w:rPr>
          <w:vertAlign w:val="subscript"/>
        </w:rPr>
        <w:t>v</w:t>
      </w:r>
      <w:r>
        <w:t xml:space="preserve">/3, </w:t>
      </w:r>
      <w:r>
        <w:tab/>
      </w:r>
      <w:r>
        <w:tab/>
      </w:r>
      <w:r>
        <w:tab/>
      </w:r>
      <w:r>
        <w:tab/>
      </w:r>
    </w:p>
    <w:p w:rsidR="00E4013F" w:rsidRDefault="00E4013F">
      <w:r>
        <w:t>kui φ &gt; 20º , siis</w:t>
      </w:r>
    </w:p>
    <w:p w:rsidR="00E4013F" w:rsidRDefault="00E4013F">
      <w:r>
        <w:t>z = f</w:t>
      </w:r>
      <w:r>
        <w:rPr>
          <w:vertAlign w:val="subscript"/>
        </w:rPr>
        <w:t>võlv</w:t>
      </w:r>
      <w:r>
        <w:t xml:space="preserve"> + h</w:t>
      </w:r>
      <w:r>
        <w:rPr>
          <w:vertAlign w:val="subscript"/>
        </w:rPr>
        <w:t>v</w:t>
      </w:r>
      <w:r>
        <w:t>/3(2 – cos φ).</w:t>
      </w:r>
      <w:r>
        <w:tab/>
      </w:r>
      <w:r>
        <w:tab/>
      </w:r>
      <w:r>
        <w:tab/>
      </w:r>
    </w:p>
    <w:p w:rsidR="00E4013F" w:rsidRDefault="00E4013F">
      <w:r>
        <w:t>Arvutusliku ava võib võtta ligikaudselt</w:t>
      </w:r>
    </w:p>
    <w:p w:rsidR="00E4013F" w:rsidRDefault="00E4013F">
      <w:r>
        <w:t>l = l</w:t>
      </w:r>
      <w:r>
        <w:rPr>
          <w:vertAlign w:val="subscript"/>
        </w:rPr>
        <w:t>0</w:t>
      </w:r>
      <w:r>
        <w:t xml:space="preserve"> + (0,1…0,2) m.</w:t>
      </w:r>
    </w:p>
    <w:p w:rsidR="00E4013F" w:rsidRDefault="00E4013F">
      <w:r>
        <w:t xml:space="preserve">Võtame </w:t>
      </w:r>
    </w:p>
    <w:p w:rsidR="00E4013F" w:rsidRDefault="00E4013F">
      <w:r>
        <w:t>l = 4,2 m.</w:t>
      </w:r>
    </w:p>
    <w:p w:rsidR="00E4013F" w:rsidRDefault="00E4013F">
      <w:r>
        <w:t>Määrame võlvi avanemisnurga:</w:t>
      </w:r>
    </w:p>
    <w:p w:rsidR="00E4013F" w:rsidRDefault="00E4013F">
      <w:r>
        <w:t xml:space="preserve">suhte  </w:t>
      </w:r>
      <w:r w:rsidRPr="003F65E4">
        <w:rPr>
          <w:position w:val="-26"/>
        </w:rPr>
        <w:object w:dxaOrig="480" w:dyaOrig="600">
          <v:shape id="_x0000_i1092" type="#_x0000_t75" style="width:24pt;height:30pt" o:ole="" fillcolor="window">
            <v:imagedata r:id="rId166" o:title=""/>
          </v:shape>
          <o:OLEObject Type="Embed" ProgID="Equation.3" ShapeID="_x0000_i1092" DrawAspect="Content" ObjectID="_1539932830" r:id="rId167"/>
        </w:object>
      </w:r>
      <w:r>
        <w:t>= 4,0/0,50 = 8,0 puhul</w:t>
      </w:r>
    </w:p>
    <w:p w:rsidR="00E4013F" w:rsidRDefault="00E4013F">
      <w:r>
        <w:t>2φ = 56º , siit φ = 28º &gt; 20º.</w:t>
      </w:r>
    </w:p>
    <w:p w:rsidR="00E4013F" w:rsidRDefault="00E4013F">
      <w:r>
        <w:t>Sisejõuõlg</w:t>
      </w:r>
    </w:p>
    <w:p w:rsidR="00E4013F" w:rsidRDefault="00E4013F">
      <w:r>
        <w:t>z = 0,5 + 0,25/3(2 – cos 28º) = 0,59 m.</w:t>
      </w:r>
    </w:p>
    <w:p w:rsidR="00E4013F" w:rsidRDefault="00E4013F">
      <w:r>
        <w:t>Määrame lihttala momendi avas</w:t>
      </w:r>
    </w:p>
    <w:p w:rsidR="00E4013F" w:rsidRDefault="00E4013F">
      <w:r>
        <w:t>M</w:t>
      </w:r>
      <w:r>
        <w:rPr>
          <w:vertAlign w:val="subscript"/>
        </w:rPr>
        <w:t>d</w:t>
      </w:r>
      <w:r>
        <w:t xml:space="preserve"> = </w:t>
      </w:r>
      <w:r w:rsidRPr="003F65E4">
        <w:rPr>
          <w:position w:val="-22"/>
        </w:rPr>
        <w:object w:dxaOrig="400" w:dyaOrig="600">
          <v:shape id="_x0000_i1093" type="#_x0000_t75" style="width:20.25pt;height:30pt" o:ole="" fillcolor="window">
            <v:imagedata r:id="rId168" o:title=""/>
          </v:shape>
          <o:OLEObject Type="Embed" ProgID="Equation.3" ShapeID="_x0000_i1093" DrawAspect="Content" ObjectID="_1539932831" r:id="rId169"/>
        </w:object>
      </w:r>
      <w:r>
        <w:t>= 30x4,2</w:t>
      </w:r>
      <w:r>
        <w:rPr>
          <w:vertAlign w:val="superscript"/>
        </w:rPr>
        <w:t>2</w:t>
      </w:r>
      <w:r>
        <w:t xml:space="preserve">/8 = 66,2 kNm </w:t>
      </w:r>
    </w:p>
    <w:p w:rsidR="00E4013F" w:rsidRDefault="00E4013F">
      <w:r>
        <w:t>ja horisontaaljõu lukus</w:t>
      </w:r>
    </w:p>
    <w:p w:rsidR="00E4013F" w:rsidRDefault="00E4013F">
      <w:r>
        <w:t>H</w:t>
      </w:r>
      <w:r>
        <w:rPr>
          <w:vertAlign w:val="subscript"/>
        </w:rPr>
        <w:t>d</w:t>
      </w:r>
      <w:r>
        <w:t xml:space="preserve"> = M</w:t>
      </w:r>
      <w:r>
        <w:rPr>
          <w:vertAlign w:val="subscript"/>
        </w:rPr>
        <w:t>d</w:t>
      </w:r>
      <w:r>
        <w:t xml:space="preserve">/z = 66,2/0,59 = 112 kN. </w:t>
      </w:r>
    </w:p>
    <w:p w:rsidR="00E4013F" w:rsidRDefault="00E4013F">
      <w:r>
        <w:t>Jõu H ekstsentrilisus lukus</w:t>
      </w:r>
    </w:p>
    <w:p w:rsidR="00E4013F" w:rsidRDefault="00E4013F">
      <w:r>
        <w:t>e = (z + acos φ) – ( f</w:t>
      </w:r>
      <w:r>
        <w:rPr>
          <w:vertAlign w:val="subscript"/>
        </w:rPr>
        <w:t>võlv</w:t>
      </w:r>
      <w:r>
        <w:t xml:space="preserve"> + 0,5h</w:t>
      </w:r>
      <w:r>
        <w:rPr>
          <w:vertAlign w:val="subscript"/>
        </w:rPr>
        <w:t>v</w:t>
      </w:r>
      <w:r>
        <w:t xml:space="preserve"> )  = 0,59 + 0,09 –</w:t>
      </w:r>
    </w:p>
    <w:p w:rsidR="00E4013F" w:rsidRDefault="00E4013F">
      <w:r>
        <w:t>- 0,50 –  0,13 = 0,05 m.</w:t>
      </w:r>
    </w:p>
    <w:p w:rsidR="00E4013F" w:rsidRDefault="00E4013F">
      <w:r>
        <w:t>h</w:t>
      </w:r>
      <w:r>
        <w:rPr>
          <w:vertAlign w:val="subscript"/>
        </w:rPr>
        <w:t>v</w:t>
      </w:r>
      <w:r>
        <w:t>/6 = 0,25/6 = 0,04 m &lt; e = 0,05 m, vastavalt j</w:t>
      </w:r>
      <w:r>
        <w:t>u</w:t>
      </w:r>
      <w:r>
        <w:t>hendi [4] soovitusele (vt joonis 2.27) võiks tug</w:t>
      </w:r>
      <w:r>
        <w:t>e</w:t>
      </w:r>
      <w:r>
        <w:t>vusarvutused teha plastse tsooni arvestamisega ris</w:t>
      </w:r>
      <w:r>
        <w:t>t</w:t>
      </w:r>
      <w:r>
        <w:t xml:space="preserve">lõikes. </w:t>
      </w:r>
    </w:p>
    <w:p w:rsidR="00E4013F" w:rsidRDefault="00E4013F"/>
    <w:p w:rsidR="00E4013F" w:rsidRDefault="00E4013F"/>
    <w:p w:rsidR="00E4013F" w:rsidRDefault="003F65E4">
      <w:r>
        <w:rPr>
          <w:noProof/>
        </w:rPr>
        <w:pict>
          <v:shape id="_x0000_s6180" style="position:absolute;left:0;text-align:left;margin-left:25.1pt;margin-top:6.35pt;width:88.5pt;height:30.75pt;z-index:251702784;mso-wrap-distance-left:9pt;mso-wrap-distance-top:0;mso-wrap-distance-right:9pt;mso-wrap-distance-bottom:0;mso-position-horizontal-relative:text;mso-position-vertical-relative:text;v-text-anchor:top" coordsize="1770,615" path="m,c161,4,323,8,510,45v187,37,448,118,615,180c1292,287,1407,355,1515,420v108,65,173,130,255,195e" filled="f">
            <v:stroke dashstyle="dashDot"/>
            <v:path arrowok="t"/>
          </v:shape>
        </w:pic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outlineLvl w:val="7"/>
        <w:rPr>
          <w:b w:val="0"/>
        </w:rPr>
      </w:pPr>
      <w:r>
        <w:t xml:space="preserve">Joonis 2.29  </w:t>
      </w:r>
      <w:r>
        <w:tab/>
      </w:r>
      <w:r>
        <w:rPr>
          <w:b w:val="0"/>
        </w:rPr>
        <w:t>Võlvi geomeetria</w:t>
      </w:r>
    </w:p>
    <w:p w:rsidR="00E4013F" w:rsidRDefault="00E4013F"/>
    <w:p w:rsidR="00E4013F" w:rsidRDefault="00E4013F"/>
    <w:p w:rsidR="00E4013F" w:rsidRDefault="00E4013F"/>
    <w:p w:rsidR="00E4013F" w:rsidRDefault="00E4013F"/>
    <w:p w:rsidR="00E4013F" w:rsidRDefault="003F65E4">
      <w:r>
        <w:pict>
          <v:group id="_x0000_s3804" style="position:absolute;left:0;text-align:left;margin-left:223.35pt;margin-top:-1.15pt;width:213pt;height:183.75pt;z-index:251618816" coordorigin="5790,1740" coordsize="4260,3675">
            <v:rect id="_x0000_s3805" style="position:absolute;left:6915;top:2580;width:1410;height:165" fillcolor="black">
              <v:fill r:id="rId29" o:title="Light vertical" type="pattern"/>
            </v:rect>
            <v:rect id="_x0000_s3806" style="position:absolute;left:6480;top:5085;width:2535;height:330" fillcolor="black" stroked="f">
              <v:fill r:id="rId170" o:title="Zig zag" type="pattern"/>
            </v:rect>
            <v:rect id="_x0000_s3807" style="position:absolute;left:6900;top:2850;width:1410;height:2235"/>
            <v:line id="_x0000_s3808" style="position:absolute" from="7605,1920" to="7605,2685">
              <v:stroke endarrow="block"/>
            </v:line>
            <v:line id="_x0000_s3809" style="position:absolute" from="8145,2355" to="8145,2775">
              <v:stroke endarrow="block"/>
            </v:line>
            <v:line id="_x0000_s3810" style="position:absolute" from="7605,2775" to="7605,5280">
              <v:stroke dashstyle="longDashDot"/>
            </v:line>
            <v:line id="_x0000_s3811" style="position:absolute" from="8145,2940" to="8145,3300"/>
            <v:line id="_x0000_s3812" style="position:absolute" from="7410,3180" to="8610,3180"/>
            <v:line id="_x0000_s3813" style="position:absolute;flip:x" from="8085,3135" to="8175,3240"/>
            <v:line id="_x0000_s3814" style="position:absolute;flip:x" from="8250,3165" to="8340,3270"/>
            <v:shape id="_x0000_s3815" type="#_x0000_t202" style="position:absolute;left:8445;top:3150;width:1050;height:315" filled="f" stroked="f">
              <v:textbox style="mso-next-textbox:#_x0000_s3815" inset="0,0,0,0">
                <w:txbxContent>
                  <w:p w:rsidR="00E4013F" w:rsidRDefault="00E4013F">
                    <w:r>
                      <w:t>a = 0,1 m</w:t>
                    </w:r>
                  </w:p>
                </w:txbxContent>
              </v:textbox>
            </v:shape>
            <v:shape id="_x0000_s3816" type="#_x0000_t202" style="position:absolute;left:8265;top:2175;width:1785;height:660" filled="f" stroked="f">
              <v:textbox style="mso-next-textbox:#_x0000_s3816" inset="0,0,0,0">
                <w:txbxContent>
                  <w:p w:rsidR="00E4013F" w:rsidRDefault="00E4013F">
                    <w:r>
                      <w:t>V = q x l/2 = 33 kN</w:t>
                    </w:r>
                  </w:p>
                  <w:p w:rsidR="00E4013F" w:rsidRDefault="00E4013F">
                    <w:r>
                      <w:t xml:space="preserve">        H = 112,2 kN</w:t>
                    </w:r>
                  </w:p>
                </w:txbxContent>
              </v:textbox>
            </v:shape>
            <v:line id="_x0000_s3817" style="position:absolute;flip:x" from="8340,2760" to="9255,2760">
              <v:stroke endarrow="block"/>
            </v:line>
            <v:shape id="_x0000_s3818" type="#_x0000_t202" style="position:absolute;left:7740;top:1740;width:1050;height:315" filled="f" stroked="f">
              <v:textbox style="mso-next-textbox:#_x0000_s3818" inset="0,0,0,0">
                <w:txbxContent>
                  <w:p w:rsidR="00E4013F" w:rsidRDefault="00E4013F">
                    <w:r>
                      <w:t>N = 500 kN</w:t>
                    </w:r>
                  </w:p>
                </w:txbxContent>
              </v:textbox>
            </v:shape>
            <v:line id="_x0000_s3819" style="position:absolute" from="6060,5085" to="9015,5085"/>
            <v:line id="_x0000_s3820" style="position:absolute" from="6765,4665" to="8535,4665"/>
            <v:line id="_x0000_s3821" style="position:absolute;flip:x" from="6855,4620" to="6975,4740"/>
            <v:line id="_x0000_s3822" style="position:absolute;flip:x" from="8250,4590" to="8385,4740"/>
            <v:shape id="_x0000_s3823" type="#_x0000_t202" style="position:absolute;left:7140;top:4320;width:555;height:330" filled="f" stroked="f">
              <v:textbox style="mso-next-textbox:#_x0000_s3823" inset="0,0,0,0">
                <w:txbxContent>
                  <w:p w:rsidR="00E4013F" w:rsidRDefault="00E4013F">
                    <w:r>
                      <w:t>1,5 m</w:t>
                    </w:r>
                  </w:p>
                </w:txbxContent>
              </v:textbox>
            </v:shape>
            <v:shape id="_x0000_s3824" type="#_x0000_t202" style="position:absolute;left:8790;top:4185;width:1080;height:330" filled="f" stroked="f">
              <v:textbox style="mso-next-textbox:#_x0000_s3824" inset="0,0,0,0">
                <w:txbxContent>
                  <w:p w:rsidR="00E4013F" w:rsidRDefault="00E4013F">
                    <w:r>
                      <w:t>t = 0,38 m</w:t>
                    </w:r>
                  </w:p>
                </w:txbxContent>
              </v:textbox>
            </v:shape>
            <v:line id="_x0000_s3825" style="position:absolute;flip:x" from="6225,2865" to="6660,2865"/>
            <v:line id="_x0000_s3826" style="position:absolute" from="6465,2775" to="6465,5190"/>
            <v:line id="_x0000_s3827" style="position:absolute;flip:x" from="6420,5010" to="6540,5145"/>
            <v:line id="_x0000_s3828" style="position:absolute;flip:x" from="6405,2790" to="6555,2925"/>
            <v:shape id="_x0000_s3829" type="#_x0000_t202" style="position:absolute;left:5790;top:3645;width:645;height:330" filled="f" stroked="f">
              <v:textbox style="mso-next-textbox:#_x0000_s3829" inset="0,0,0,0">
                <w:txbxContent>
                  <w:p w:rsidR="00E4013F" w:rsidRDefault="00E4013F">
                    <w:r>
                      <w:t>3,5 m</w:t>
                    </w:r>
                  </w:p>
                </w:txbxContent>
              </v:textbox>
            </v:shape>
            <v:line id="_x0000_s3830" style="position:absolute;flip:x" from="7545,3135" to="7635,3240"/>
            <v:shape id="_x0000_s3831" type="#_x0000_t202" style="position:absolute;left:7755;top:2955;width:330;height:330" filled="f" stroked="f">
              <v:textbox style="mso-next-textbox:#_x0000_s3831" inset="0,0,0,0">
                <w:txbxContent>
                  <w:p w:rsidR="00E4013F" w:rsidRDefault="00E4013F">
                    <w:r>
                      <w:t>e</w:t>
                    </w:r>
                  </w:p>
                </w:txbxContent>
              </v:textbox>
            </v:shape>
            <v:line id="_x0000_s3832" style="position:absolute" from="7125,2880" to="7125,5085">
              <v:stroke dashstyle="dash"/>
            </v:line>
            <v:shape id="_x0000_s3833" type="#_x0000_t202" style="position:absolute;left:6420;top:2340;width:1260;height:330" filled="f" stroked="f">
              <v:textbox style="mso-next-textbox:#_x0000_s3833" inset="0,0,0,0">
                <w:txbxContent>
                  <w:p w:rsidR="00E4013F" w:rsidRDefault="00E4013F">
                    <w:r>
                      <w:t>q = 30 kN/m</w:t>
                    </w:r>
                  </w:p>
                </w:txbxContent>
              </v:textbox>
            </v:shape>
          </v:group>
        </w:pict>
      </w:r>
      <w:r w:rsidR="00E4013F">
        <w:t>Tugevustingimus</w:t>
      </w:r>
    </w:p>
    <w:p w:rsidR="00E4013F" w:rsidRDefault="00E4013F">
      <w:r>
        <w:t>H ≤ R</w:t>
      </w:r>
      <w:r>
        <w:rPr>
          <w:vertAlign w:val="subscript"/>
        </w:rPr>
        <w:t>hd</w:t>
      </w:r>
      <w:r>
        <w:t xml:space="preserve"> = α</w:t>
      </w:r>
      <w:r>
        <w:rPr>
          <w:vertAlign w:val="subscript"/>
        </w:rPr>
        <w:t>m</w:t>
      </w:r>
      <w:r w:rsidRPr="003F65E4">
        <w:rPr>
          <w:position w:val="-26"/>
        </w:rPr>
        <w:object w:dxaOrig="380" w:dyaOrig="600">
          <v:shape id="_x0000_i1094" type="#_x0000_t75" style="width:18.75pt;height:30pt" o:ole="" fillcolor="window">
            <v:imagedata r:id="rId171" o:title=""/>
          </v:shape>
          <o:OLEObject Type="Embed" ProgID="Equation.3" ShapeID="_x0000_i1094" DrawAspect="Content" ObjectID="_1539932832" r:id="rId172"/>
        </w:object>
      </w:r>
      <w:r>
        <w:t>t(h</w:t>
      </w:r>
      <w:r>
        <w:rPr>
          <w:vertAlign w:val="subscript"/>
        </w:rPr>
        <w:t>v</w:t>
      </w:r>
      <w:r>
        <w:t xml:space="preserve"> – 2e),</w:t>
      </w:r>
    </w:p>
    <w:p w:rsidR="00E4013F" w:rsidRDefault="00E4013F">
      <w:r>
        <w:t>R</w:t>
      </w:r>
      <w:r>
        <w:rPr>
          <w:vertAlign w:val="subscript"/>
        </w:rPr>
        <w:t>hd</w:t>
      </w:r>
      <w:r>
        <w:t xml:space="preserve"> = 0,8×7,0×10</w:t>
      </w:r>
      <w:r>
        <w:rPr>
          <w:vertAlign w:val="superscript"/>
        </w:rPr>
        <w:t>6</w:t>
      </w:r>
      <w:r>
        <w:t xml:space="preserve">/2×0,38(0,25 - 2×0,05) = </w:t>
      </w:r>
    </w:p>
    <w:p w:rsidR="00E4013F" w:rsidRDefault="00E4013F">
      <w:r>
        <w:t>= 0,160×10</w:t>
      </w:r>
      <w:r>
        <w:rPr>
          <w:vertAlign w:val="superscript"/>
        </w:rPr>
        <w:t>6</w:t>
      </w:r>
      <w:r>
        <w:t xml:space="preserve"> N = 160 kN &gt; 112 kN.</w:t>
      </w:r>
    </w:p>
    <w:p w:rsidR="00E4013F" w:rsidRDefault="00E4013F">
      <w:pPr>
        <w:rPr>
          <w:u w:val="dotted"/>
        </w:rPr>
      </w:pPr>
      <w:r>
        <w:rPr>
          <w:u w:val="wave"/>
        </w:rPr>
        <w:t>Kandevõime on piisav</w:t>
      </w:r>
      <w:r>
        <w:rPr>
          <w:u w:val="dotted"/>
        </w:rPr>
        <w:t>.</w:t>
      </w:r>
    </w:p>
    <w:p w:rsidR="00E4013F" w:rsidRDefault="00E4013F"/>
    <w:p w:rsidR="00E4013F" w:rsidRDefault="003F65E4">
      <w:pPr>
        <w:pStyle w:val="Pealkiri8"/>
      </w:pPr>
      <w:r>
        <w:rPr>
          <w:noProof/>
        </w:rPr>
        <w:pict>
          <v:group id="_x0000_s3748" style="position:absolute;left:0;text-align:left;margin-left:1.1pt;margin-top:42.35pt;width:165pt;height:128.25pt;z-index:251617792" coordorigin="1335,4253" coordsize="3300,2565">
            <v:rect id="_x0000_s3749" style="position:absolute;left:1755;top:4253;width:2520;height:1890" fillcolor="silver"/>
            <v:rect id="_x0000_s3750" style="position:absolute;left:2160;top:4253;width:2115;height:1530"/>
            <v:rect id="_x0000_s3751" style="position:absolute;left:3375;top:5783;width:900;height:360"/>
            <v:line id="_x0000_s3752" style="position:absolute" from="2715,4253" to="2715,5783"/>
            <v:line id="_x0000_s3753" style="position:absolute" from="3285,4268" to="3285,5798"/>
            <v:line id="_x0000_s3754" style="position:absolute" from="3795,4268" to="3795,5798"/>
            <v:line id="_x0000_s3755" style="position:absolute" from="1380,4898" to="2400,4898"/>
            <v:line id="_x0000_s3756" style="position:absolute;flip:x" from="1710,4853" to="1785,4943"/>
            <v:line id="_x0000_s3757" style="position:absolute;flip:x" from="2115,4838" to="2205,4973"/>
            <v:shape id="_x0000_s3758" type="#_x0000_t202" style="position:absolute;left:1455;top:4508;width:240;height:300" filled="f" stroked="f">
              <v:textbox style="mso-next-textbox:#_x0000_s3758" inset="0,0,0,0">
                <w:txbxContent>
                  <w:p w:rsidR="00E4013F" w:rsidRDefault="00E4013F">
                    <w:r>
                      <w:t>t</w:t>
                    </w:r>
                  </w:p>
                </w:txbxContent>
              </v:textbox>
            </v:shape>
            <v:line id="_x0000_s3759" style="position:absolute" from="1755,6413" to="1755,6818"/>
            <v:line id="_x0000_s3760" style="position:absolute" from="3345,6413" to="3345,6818"/>
            <v:line id="_x0000_s3761" style="position:absolute" from="1665,6668" to="3435,6668"/>
            <v:line id="_x0000_s3762" style="position:absolute;flip:x" from="1695,6608" to="1830,6713"/>
            <v:line id="_x0000_s3763" style="position:absolute;flip:x" from="3285,6608" to="3405,6728"/>
            <v:shape id="_x0000_s3764" type="#_x0000_t202" style="position:absolute;left:2280;top:6398;width:600;height:285" filled="f" stroked="f">
              <v:textbox style="mso-next-textbox:#_x0000_s3764" inset="0,0,0,0">
                <w:txbxContent>
                  <w:p w:rsidR="00E4013F" w:rsidRDefault="00E4013F">
                    <w:r>
                      <w:t>1,5 m</w:t>
                    </w:r>
                  </w:p>
                </w:txbxContent>
              </v:textbox>
            </v:shape>
            <v:shape id="_x0000_s3765" type="#_x0000_t202" style="position:absolute;left:2670;top:4793;width:780;height:225" stroked="f">
              <v:textbox style="mso-next-textbox:#_x0000_s3765" inset="0,0,0,0">
                <w:txbxContent>
                  <w:p w:rsidR="00E4013F" w:rsidRDefault="00E4013F">
                    <w:r>
                      <w:t>Vahelagi</w:t>
                    </w:r>
                  </w:p>
                </w:txbxContent>
              </v:textbox>
            </v:shape>
            <v:line id="_x0000_s3766" style="position:absolute" from="1560,5708" to="2265,5708">
              <v:stroke dashstyle="dash"/>
            </v:line>
            <v:shape id="_x0000_s3767" style="position:absolute;left:1515;top:5573;width:2010;height:782" coordsize="2010,782" path="m1845,150hdc1634,10,1252,65,1065,60,966,27,868,13,765,,695,6,571,15,495,30,455,38,375,60,375,60,268,39,168,23,60,45,44,94,16,131,,180v5,40,5,81,15,120c20,322,36,339,45,360v21,48,35,104,60,150c123,542,154,566,165,600v5,15,4,34,15,45c191,656,210,655,225,660v122,122,446,72,555,75c990,741,1200,745,1410,750v147,-13,288,-42,435,-60c1860,680,1878,674,1890,660v24,-27,60,-90,60,-90c1970,471,2010,337,1965,240v-21,-45,-85,-55,-120,-90xe" filled="f">
              <v:path arrowok="t"/>
            </v:shape>
            <v:shape id="_x0000_s3768" type="#_x0000_t202" style="position:absolute;left:3855;top:6308;width:780;height:510" stroked="f">
              <v:textbox style="mso-next-textbox:#_x0000_s3768" inset="0,0,0,0">
                <w:txbxContent>
                  <w:p w:rsidR="00E4013F" w:rsidRDefault="00E4013F">
                    <w:pPr>
                      <w:spacing w:line="240" w:lineRule="auto"/>
                    </w:pPr>
                    <w:r>
                      <w:t>Tinglik post</w:t>
                    </w:r>
                  </w:p>
                </w:txbxContent>
              </v:textbox>
            </v:shape>
            <v:line id="_x0000_s3769" style="position:absolute;flip:x" from="3750,6758" to="4440,6758"/>
            <v:line id="_x0000_s3770" style="position:absolute;flip:x y" from="3405,6233" to="3780,6788"/>
            <v:shape id="_x0000_s3771" type="#_x0000_t202" style="position:absolute;left:1365;top:6105;width:240;height:285" filled="f" stroked="f">
              <v:textbox style="mso-next-textbox:#_x0000_s3771" inset="0,0,0,0">
                <w:txbxContent>
                  <w:p w:rsidR="00E4013F" w:rsidRDefault="00E4013F">
                    <w:r>
                      <w:t>A</w:t>
                    </w:r>
                  </w:p>
                </w:txbxContent>
              </v:textbox>
            </v:shape>
            <v:line id="_x0000_s3772" style="position:absolute" from="1335,6345" to="1650,6345"/>
            <v:line id="_x0000_s3773" style="position:absolute;flip:y" from="1650,6030" to="2055,6375"/>
          </v:group>
        </w:pict>
      </w:r>
      <w:r w:rsidR="00E4013F">
        <w:t>Võlvi kanna nihkekontroll</w:t>
      </w:r>
    </w:p>
    <w:p w:rsidR="00E4013F" w:rsidRDefault="00E4013F">
      <w:r>
        <w:t>Hoone nurga skeem on esitatud joonisel 2.30.</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outlineLvl w:val="7"/>
        <w:rPr>
          <w:b w:val="0"/>
        </w:rPr>
      </w:pPr>
      <w:r>
        <w:t xml:space="preserve">Joonis 2.30 </w:t>
      </w:r>
      <w:r>
        <w:tab/>
      </w:r>
      <w:r>
        <w:rPr>
          <w:b w:val="0"/>
        </w:rPr>
        <w:t xml:space="preserve">Hoone nurk </w:t>
      </w:r>
    </w:p>
    <w:p w:rsidR="00E4013F" w:rsidRDefault="00E4013F">
      <w:r>
        <w:t>Tugevustingimus</w:t>
      </w:r>
    </w:p>
    <w:p w:rsidR="00E4013F" w:rsidRDefault="00E4013F">
      <w:r>
        <w:t>H</w:t>
      </w:r>
      <w:r>
        <w:rPr>
          <w:vertAlign w:val="subscript"/>
        </w:rPr>
        <w:t>d</w:t>
      </w:r>
      <w:r>
        <w:t xml:space="preserve"> ≤ R</w:t>
      </w:r>
      <w:r>
        <w:rPr>
          <w:vertAlign w:val="subscript"/>
        </w:rPr>
        <w:t>hd</w:t>
      </w:r>
      <w:r>
        <w:t xml:space="preserve"> = f</w:t>
      </w:r>
      <w:r>
        <w:rPr>
          <w:vertAlign w:val="subscript"/>
        </w:rPr>
        <w:t>vd</w:t>
      </w:r>
      <w:r>
        <w:t>A.</w:t>
      </w:r>
    </w:p>
    <w:p w:rsidR="00E4013F" w:rsidRDefault="00E4013F">
      <w:r>
        <w:t>Normnihketugevus</w:t>
      </w:r>
    </w:p>
    <w:p w:rsidR="00E4013F" w:rsidRDefault="00E4013F">
      <w:r>
        <w:t>f</w:t>
      </w:r>
      <w:r>
        <w:rPr>
          <w:vertAlign w:val="subscript"/>
        </w:rPr>
        <w:t>vk</w:t>
      </w:r>
      <w:r>
        <w:t xml:space="preserve"> = f</w:t>
      </w:r>
      <w:r>
        <w:rPr>
          <w:vertAlign w:val="subscript"/>
        </w:rPr>
        <w:t>vk0</w:t>
      </w:r>
      <w:r>
        <w:t xml:space="preserve"> +μσ</w:t>
      </w:r>
      <w:r>
        <w:rPr>
          <w:vertAlign w:val="subscript"/>
        </w:rPr>
        <w:t>d</w:t>
      </w:r>
      <w:r>
        <w:t xml:space="preserve"> piirväärtusega EPN-ENV 6.1.1 tab</w:t>
      </w:r>
      <w:r>
        <w:t>e</w:t>
      </w:r>
      <w:r>
        <w:t>list 3.5.</w:t>
      </w:r>
      <w:r>
        <w:tab/>
      </w:r>
      <w:r>
        <w:tab/>
      </w:r>
      <w:r>
        <w:tab/>
      </w:r>
      <w:r>
        <w:tab/>
      </w:r>
    </w:p>
    <w:p w:rsidR="00E4013F" w:rsidRDefault="003F65E4">
      <w:r>
        <w:pict>
          <v:group id="_x0000_s3834" style="position:absolute;left:0;text-align:left;margin-left:229.85pt;margin-top:-3.25pt;width:231.75pt;height:172.5pt;z-index:251619840" coordorigin="6555,9165" coordsize="4635,3450">
            <v:rect id="_x0000_s3835" style="position:absolute;left:6630;top:11895;width:1290;height:285" fillcolor="black" stroked="f">
              <v:fill r:id="rId170" o:title="Zig zag" type="pattern"/>
            </v:rect>
            <v:line id="_x0000_s3836" style="position:absolute" from="7200,9870" to="7200,11895"/>
            <v:oval id="_x0000_s3837" style="position:absolute;left:7155;top:9810;width:90;height:135"/>
            <v:line id="_x0000_s3838" style="position:absolute" from="6615,11880" to="10560,11880"/>
            <v:line id="_x0000_s3839" style="position:absolute" from="7200,9225" to="7200,9630">
              <v:stroke endarrow="block"/>
            </v:line>
            <v:shape id="_x0000_s3840" type="#_x0000_t99" style="position:absolute;left:7020;top:9705;width:368;height:263" fillcolor="black"/>
            <v:line id="_x0000_s3841" style="position:absolute;flip:x" from="7455,9885" to="11190,9885">
              <v:stroke endarrow="block"/>
            </v:line>
            <v:shape id="_x0000_s3842" type="#_x0000_t202" style="position:absolute;left:7470;top:9165;width:540;height:270" filled="f" stroked="f">
              <v:textbox style="mso-next-textbox:#_x0000_s3842" inset="0,0,0,0">
                <w:txbxContent>
                  <w:p w:rsidR="00E4013F" w:rsidRDefault="00E4013F">
                    <w:r>
                      <w:t>ΣN</w:t>
                    </w:r>
                  </w:p>
                </w:txbxContent>
              </v:textbox>
            </v:shape>
            <v:shape id="_x0000_s3843" type="#_x0000_t202" style="position:absolute;left:7665;top:9630;width:540;height:270" filled="f" stroked="f">
              <v:textbox style="mso-next-textbox:#_x0000_s3843" inset="0,0,0,0">
                <w:txbxContent>
                  <w:p w:rsidR="00E4013F" w:rsidRDefault="00E4013F">
                    <w:r>
                      <w:t>H</w:t>
                    </w:r>
                  </w:p>
                </w:txbxContent>
              </v:textbox>
            </v:shape>
            <v:shape id="_x0000_s3844" type="#_x0000_t202" style="position:absolute;left:6555;top:9540;width:540;height:270" filled="f" stroked="f">
              <v:textbox style="mso-next-textbox:#_x0000_s3844" inset="0,0,0,0">
                <w:txbxContent>
                  <w:p w:rsidR="00E4013F" w:rsidRDefault="00E4013F">
                    <w:pPr>
                      <w:rPr>
                        <w:vertAlign w:val="subscript"/>
                      </w:rPr>
                    </w:pPr>
                    <w:r>
                      <w:t>M</w:t>
                    </w:r>
                    <w:r>
                      <w:rPr>
                        <w:vertAlign w:val="subscript"/>
                      </w:rPr>
                      <w:t>s</w:t>
                    </w:r>
                  </w:p>
                </w:txbxContent>
              </v:textbox>
            </v:shape>
            <v:line id="_x0000_s3845" style="position:absolute" from="7845,9840" to="7845,11940"/>
            <v:line id="_x0000_s3846" style="position:absolute;flip:x" from="7725,9840" to="7980,9945"/>
            <v:line id="_x0000_s3847" style="position:absolute;flip:x" from="7695,11835" to="7950,11940"/>
            <v:shape id="_x0000_s3848" type="#_x0000_t202" style="position:absolute;left:7335;top:10755;width:540;height:270" filled="f" stroked="f">
              <v:textbox style="mso-next-textbox:#_x0000_s3848" inset="0,0,0,0">
                <w:txbxContent>
                  <w:p w:rsidR="00E4013F" w:rsidRDefault="00E4013F">
                    <w:r>
                      <w:t>3,5 m</w:t>
                    </w:r>
                  </w:p>
                </w:txbxContent>
              </v:textbox>
            </v:shape>
            <v:line id="_x0000_s3849" style="position:absolute" from="8430,9780" to="8430,11910"/>
            <v:rect id="_x0000_s3850" style="position:absolute;left:8265;top:9885;width:165;height:1995" fillcolor="black">
              <v:fill r:id="rId20" o:title="Light horizontal" type="pattern"/>
            </v:rect>
            <v:line id="_x0000_s3851" style="position:absolute" from="8820,9795" to="8820,11925"/>
            <v:shape id="_x0000_s3852" type="#_x0000_t6" style="position:absolute;left:9645;top:10485;width:405;height:1380" fillcolor="black">
              <v:fill r:id="rId20" o:title="Light horizontal" type="pattern"/>
            </v:shape>
            <v:line id="_x0000_s3853" style="position:absolute" from="9645,9765" to="9645,11895"/>
            <v:line id="_x0000_s3854" style="position:absolute" from="10065,11820" to="10065,11970"/>
            <v:line id="_x0000_s3855" style="position:absolute" from="9465,9720" to="9465,9960"/>
            <v:shape id="_x0000_s3856" type="#_x0000_t6" style="position:absolute;left:9465;top:9900;width:180;height:690;flip:x y" fillcolor="black">
              <v:fill r:id="rId20" o:title="Light horizontal" type="pattern"/>
            </v:shape>
            <v:shape id="_x0000_s3857" type="#_x0000_t6" style="position:absolute;left:8820;top:9870;width:450;height:2010" fillcolor="black">
              <v:fill r:id="rId20" o:title="Light horizontal" type="pattern"/>
            </v:shape>
            <v:shape id="_x0000_s3858" type="#_x0000_t202" style="position:absolute;left:8775;top:9450;width:900;height:285" filled="f" stroked="f">
              <v:textbox style="mso-next-textbox:#_x0000_s3858" inset="0,0,0,0">
                <w:txbxContent>
                  <w:p w:rsidR="00E4013F" w:rsidRDefault="00E4013F">
                    <w:pPr>
                      <w:rPr>
                        <w:vertAlign w:val="subscript"/>
                      </w:rPr>
                    </w:pPr>
                    <w:r>
                      <w:t>M ep kNm</w:t>
                    </w:r>
                  </w:p>
                </w:txbxContent>
              </v:textbox>
            </v:shape>
            <v:shape id="_x0000_s3859" type="#_x0000_t202" style="position:absolute;left:8145;top:12060;width:2970;height:555" filled="f" stroked="f">
              <v:textbox style="mso-next-textbox:#_x0000_s3859" inset="0,0,0,0">
                <w:txbxContent>
                  <w:p w:rsidR="00E4013F" w:rsidRDefault="00E4013F">
                    <w:pPr>
                      <w:spacing w:line="240" w:lineRule="auto"/>
                      <w:rPr>
                        <w:vertAlign w:val="subscript"/>
                      </w:rPr>
                    </w:pPr>
                    <w:r>
                      <w:t>41,0</w:t>
                    </w:r>
                    <w:r>
                      <w:tab/>
                      <w:t>392</w:t>
                    </w:r>
                    <w:r>
                      <w:tab/>
                      <w:t xml:space="preserve">351 </w:t>
                    </w:r>
                    <w:r>
                      <w:tab/>
                      <w:t xml:space="preserve">  ~ 644</w:t>
                    </w:r>
                  </w:p>
                </w:txbxContent>
              </v:textbox>
            </v:shape>
            <v:shape id="_x0000_s3860" type="#_x0000_t202" style="position:absolute;left:9750;top:9690;width:1215;height:255" filled="f" stroked="f">
              <v:textbox style="mso-next-textbox:#_x0000_s3860" inset="0,0,0,0">
                <w:txbxContent>
                  <w:p w:rsidR="00E4013F" w:rsidRDefault="00E4013F">
                    <w:pPr>
                      <w:rPr>
                        <w:vertAlign w:val="subscript"/>
                      </w:rPr>
                    </w:pPr>
                    <w:r>
                      <w:t xml:space="preserve">41,0     608 </w:t>
                    </w:r>
                  </w:p>
                </w:txbxContent>
              </v:textbox>
            </v:shape>
            <v:rect id="_x0000_s3861" style="position:absolute;left:10455;top:9900;width:165;height:1995" fillcolor="black">
              <v:fill r:id="rId20" o:title="Light horizontal" type="pattern"/>
            </v:rect>
            <v:shape id="_x0000_s3862" type="#_x0000_t202" style="position:absolute;left:10305;top:9465;width:810;height:270" filled="f" stroked="f">
              <v:textbox style="mso-next-textbox:#_x0000_s3862" inset="0,0,0,0">
                <w:txbxContent>
                  <w:p w:rsidR="00E4013F" w:rsidRDefault="00E4013F">
                    <w:pPr>
                      <w:rPr>
                        <w:vertAlign w:val="subscript"/>
                      </w:rPr>
                    </w:pPr>
                    <w:r>
                      <w:t>N ep kN</w:t>
                    </w:r>
                  </w:p>
                </w:txbxContent>
              </v:textbox>
            </v:shape>
            <v:shape id="_x0000_s3863" type="#_x0000_t6" style="position:absolute;left:10605;top:9885;width:120;height:2010" fillcolor="black">
              <v:fill r:id="rId20" o:title="Light horizontal" type="pattern"/>
            </v:shape>
            <v:shape id="_x0000_s3864" type="#_x0000_t202" style="position:absolute;left:6780;top:11505;width:255;height:285" filled="f" stroked="f">
              <v:textbox style="mso-next-textbox:#_x0000_s3864" inset="0,0,0,0">
                <w:txbxContent>
                  <w:p w:rsidR="00E4013F" w:rsidRDefault="00E4013F">
                    <w:r>
                      <w:t>1</w:t>
                    </w:r>
                  </w:p>
                </w:txbxContent>
              </v:textbox>
            </v:shape>
            <v:shape id="_x0000_s3865" type="#_x0000_t202" style="position:absolute;left:7410;top:11505;width:255;height:285" filled="f" stroked="f">
              <v:textbox style="mso-next-textbox:#_x0000_s3865" inset="0,0,0,0">
                <w:txbxContent>
                  <w:p w:rsidR="00E4013F" w:rsidRDefault="00E4013F">
                    <w:r>
                      <w:t>1</w:t>
                    </w:r>
                  </w:p>
                </w:txbxContent>
              </v:textbox>
            </v:shape>
            <v:line id="_x0000_s3866" style="position:absolute" from="6735,11775" to="7080,11775"/>
            <v:line id="_x0000_s3867" style="position:absolute" from="7320,11790" to="7665,11790"/>
          </v:group>
        </w:pict>
      </w:r>
      <w:r w:rsidR="00E4013F">
        <w:t>Garanteeritud vertikaalpingeks postis võtame</w:t>
      </w:r>
    </w:p>
    <w:p w:rsidR="00E4013F" w:rsidRDefault="00E4013F">
      <w:r>
        <w:t>σ</w:t>
      </w:r>
      <w:r>
        <w:rPr>
          <w:vertAlign w:val="subscript"/>
        </w:rPr>
        <w:t>v</w:t>
      </w:r>
      <w:r>
        <w:t xml:space="preserve"> = (400x10</w:t>
      </w:r>
      <w:r>
        <w:rPr>
          <w:vertAlign w:val="superscript"/>
        </w:rPr>
        <w:t>3</w:t>
      </w:r>
      <w:r>
        <w:t xml:space="preserve"> + 30x10</w:t>
      </w:r>
      <w:r>
        <w:rPr>
          <w:vertAlign w:val="superscript"/>
        </w:rPr>
        <w:t>3</w:t>
      </w:r>
      <w:r>
        <w:t>x2,0 + 20x10</w:t>
      </w:r>
      <w:r>
        <w:rPr>
          <w:vertAlign w:val="superscript"/>
        </w:rPr>
        <w:t>3</w:t>
      </w:r>
      <w:r>
        <w:t>x1,1)) /(1,5x</w:t>
      </w:r>
    </w:p>
    <w:p w:rsidR="00E4013F" w:rsidRDefault="00E4013F">
      <w:r>
        <w:t>x0,38) = 0,91x10</w:t>
      </w:r>
      <w:r>
        <w:rPr>
          <w:vertAlign w:val="superscript"/>
        </w:rPr>
        <w:t>6</w:t>
      </w:r>
      <w:r>
        <w:t xml:space="preserve"> N/m</w:t>
      </w:r>
      <w:r>
        <w:rPr>
          <w:vertAlign w:val="superscript"/>
        </w:rPr>
        <w:t>2</w:t>
      </w:r>
      <w:r>
        <w:t xml:space="preserve"> = 0,91 MPa.</w:t>
      </w:r>
    </w:p>
    <w:p w:rsidR="00E4013F" w:rsidRDefault="00E4013F">
      <w:r>
        <w:t>Garanteeritud vertikaalpinge määramisel on arve</w:t>
      </w:r>
      <w:r>
        <w:t>s</w:t>
      </w:r>
      <w:r>
        <w:t>tatud kogu koormust q = g + p võlvile, kuna hor</w:t>
      </w:r>
      <w:r>
        <w:t>i</w:t>
      </w:r>
      <w:r>
        <w:t>sontaaljõud  H on määratud q alusel (tegemist on ühe ja sama koormuskombinatsiooniga).</w:t>
      </w:r>
    </w:p>
    <w:p w:rsidR="00E4013F" w:rsidRDefault="00E4013F">
      <w:r>
        <w:t xml:space="preserve"> f</w:t>
      </w:r>
      <w:r>
        <w:rPr>
          <w:vertAlign w:val="subscript"/>
        </w:rPr>
        <w:t>vk</w:t>
      </w:r>
      <w:r>
        <w:t xml:space="preserve"> = 0,15 + 0,4x0,91 = 0,51 MPa &lt; 1,2 MPa.</w:t>
      </w:r>
    </w:p>
    <w:p w:rsidR="00E4013F" w:rsidRDefault="00E4013F">
      <w:r>
        <w:t>R</w:t>
      </w:r>
      <w:r>
        <w:rPr>
          <w:vertAlign w:val="subscript"/>
        </w:rPr>
        <w:t>hd</w:t>
      </w:r>
      <w:r>
        <w:t xml:space="preserve"> = </w:t>
      </w:r>
      <w:r w:rsidRPr="003F65E4">
        <w:rPr>
          <w:position w:val="-20"/>
        </w:rPr>
        <w:object w:dxaOrig="859" w:dyaOrig="580">
          <v:shape id="_x0000_i1095" type="#_x0000_t75" style="width:42.75pt;height:29.25pt" o:ole="" fillcolor="window">
            <v:imagedata r:id="rId173" o:title=""/>
          </v:shape>
          <o:OLEObject Type="Embed" ProgID="Equation.3" ShapeID="_x0000_i1095" DrawAspect="Content" ObjectID="_1539932833" r:id="rId174"/>
        </w:object>
      </w:r>
      <w:r>
        <w:t>x1,5x0,38 = 145,4x10</w:t>
      </w:r>
      <w:r>
        <w:rPr>
          <w:vertAlign w:val="superscript"/>
        </w:rPr>
        <w:t>3</w:t>
      </w:r>
      <w:r>
        <w:t xml:space="preserve"> N=</w:t>
      </w:r>
    </w:p>
    <w:p w:rsidR="00E4013F" w:rsidRDefault="00E4013F">
      <w:r>
        <w:t>= 145 kN &gt;  H = 112 kN.</w:t>
      </w:r>
    </w:p>
    <w:p w:rsidR="00E4013F" w:rsidRDefault="00E4013F">
      <w:pPr>
        <w:pStyle w:val="Normlain"/>
      </w:pPr>
      <w:r>
        <w:t>Võlvikanna nihkeohtu ei ole.</w:t>
      </w:r>
    </w:p>
    <w:p w:rsidR="00E4013F" w:rsidRDefault="00E4013F"/>
    <w:p w:rsidR="00E4013F" w:rsidRDefault="00E4013F">
      <w:pPr>
        <w:rPr>
          <w:u w:val="single"/>
        </w:rPr>
      </w:pPr>
      <w:r>
        <w:rPr>
          <w:u w:val="single"/>
        </w:rPr>
        <w:t>Hoone nurga tugevuskontroll.</w:t>
      </w:r>
    </w:p>
    <w:p w:rsidR="00E4013F" w:rsidRDefault="00E4013F">
      <w:r>
        <w:t>Hoone nurka vaatleme ekstsentriliselt surutud pos</w:t>
      </w:r>
      <w:r>
        <w:softHyphen/>
        <w:t>tina.</w:t>
      </w: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rPr>
          <w:u w:val="dotted"/>
        </w:rPr>
      </w:pPr>
    </w:p>
    <w:p w:rsidR="00E4013F" w:rsidRDefault="00E4013F">
      <w:pPr>
        <w:pStyle w:val="Figure"/>
        <w:outlineLvl w:val="7"/>
        <w:rPr>
          <w:b w:val="0"/>
        </w:rPr>
      </w:pPr>
      <w:r>
        <w:t xml:space="preserve">Joonis 2.31 </w:t>
      </w:r>
      <w:r>
        <w:tab/>
      </w:r>
      <w:r>
        <w:rPr>
          <w:b w:val="0"/>
        </w:rPr>
        <w:t>Hoone nurga skeem</w:t>
      </w:r>
    </w:p>
    <w:p w:rsidR="00E4013F" w:rsidRDefault="00E4013F">
      <w:r>
        <w:t>Jõu V ekstsentrilisus</w:t>
      </w:r>
    </w:p>
    <w:p w:rsidR="00E4013F" w:rsidRDefault="00E4013F">
      <w:r>
        <w:t>e = 1,5/2 – 0,1 = 0,65 m.</w:t>
      </w:r>
    </w:p>
    <w:p w:rsidR="00E4013F" w:rsidRDefault="00E4013F">
      <w:r>
        <w:t>Summaarne vertikaaljõud</w:t>
      </w:r>
    </w:p>
    <w:p w:rsidR="00E4013F" w:rsidRDefault="00E4013F">
      <w:r>
        <w:t>ΣN = 500,0 + 63,0 + 30,0x1,5 = 608 kN,</w:t>
      </w:r>
    </w:p>
    <w:p w:rsidR="00E4013F" w:rsidRDefault="00E4013F">
      <w:r>
        <w:t>moment jõu V ekstsentrilisusest</w:t>
      </w:r>
    </w:p>
    <w:p w:rsidR="00E4013F" w:rsidRDefault="00E4013F">
      <w:r>
        <w:t>M = Ve = 63,0x0,65 = 41,0 kNm.</w:t>
      </w:r>
    </w:p>
    <w:p w:rsidR="00E4013F" w:rsidRDefault="00E4013F">
      <w:r>
        <w:t>Moment jõust H lõikes 1 - 1</w:t>
      </w:r>
    </w:p>
    <w:p w:rsidR="00E4013F" w:rsidRDefault="00E4013F">
      <w:r>
        <w:t>M</w:t>
      </w:r>
      <w:r>
        <w:rPr>
          <w:vertAlign w:val="subscript"/>
        </w:rPr>
        <w:t>1-1</w:t>
      </w:r>
      <w:r>
        <w:t xml:space="preserve"> = 112×3,5 = 392 kNm.</w:t>
      </w:r>
    </w:p>
    <w:p w:rsidR="00E4013F" w:rsidRDefault="00E4013F">
      <w:r>
        <w:t>Seinaposti arvutusskeem ja sisejõudude epüürid on toodud joonisel 2.32</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outlineLvl w:val="7"/>
        <w:rPr>
          <w:b w:val="0"/>
        </w:rPr>
      </w:pPr>
      <w:r>
        <w:t xml:space="preserve">Joonis 2.32 </w:t>
      </w:r>
      <w:r>
        <w:tab/>
      </w:r>
      <w:r>
        <w:rPr>
          <w:b w:val="0"/>
        </w:rPr>
        <w:t>Sisejõudude epüürid</w:t>
      </w:r>
    </w:p>
    <w:p w:rsidR="00E4013F" w:rsidRDefault="00E4013F">
      <w:r>
        <w:t>Ristlõike suurte mõõtmete tõttu paindetasapinnas nõtkeohtu ei ole, kontrollime tugevust lõikes 1 – 1.</w:t>
      </w:r>
    </w:p>
    <w:p w:rsidR="00E4013F" w:rsidRDefault="00E4013F">
      <w:r>
        <w:t>Arvutuslik ekstsentrilisus</w:t>
      </w:r>
    </w:p>
    <w:p w:rsidR="00E4013F" w:rsidRDefault="00E4013F">
      <w:r>
        <w:t>e = 351/644 = 0,55 m</w:t>
      </w:r>
    </w:p>
    <w:p w:rsidR="00E4013F" w:rsidRDefault="00E4013F">
      <w:r>
        <w:t>ja tugevustingimus</w:t>
      </w:r>
    </w:p>
    <w:p w:rsidR="00E4013F" w:rsidRDefault="00E4013F">
      <w:r>
        <w:t>N ≤ N</w:t>
      </w:r>
      <w:r>
        <w:rPr>
          <w:vertAlign w:val="subscript"/>
        </w:rPr>
        <w:t>Rd</w:t>
      </w:r>
      <w:r>
        <w:t xml:space="preserve"> = </w:t>
      </w:r>
      <w:r w:rsidRPr="003F65E4">
        <w:rPr>
          <w:position w:val="-26"/>
        </w:rPr>
        <w:object w:dxaOrig="740" w:dyaOrig="600">
          <v:shape id="_x0000_i1096" type="#_x0000_t75" style="width:36.75pt;height:27pt" o:ole="" fillcolor="window">
            <v:imagedata r:id="rId175" o:title=""/>
          </v:shape>
          <o:OLEObject Type="Embed" ProgID="Equation.3" ShapeID="_x0000_i1096" DrawAspect="Content" ObjectID="_1539932834" r:id="rId176"/>
        </w:object>
      </w:r>
      <w:r>
        <w:t xml:space="preserve"> ,</w:t>
      </w:r>
      <w:r>
        <w:tab/>
      </w:r>
    </w:p>
    <w:p w:rsidR="00E4013F" w:rsidRDefault="00E4013F">
      <w:r>
        <w:t>kus</w:t>
      </w:r>
    </w:p>
    <w:p w:rsidR="00E4013F" w:rsidRDefault="00E4013F">
      <w:r>
        <w:t>χ</w:t>
      </w:r>
      <w:r>
        <w:rPr>
          <w:vertAlign w:val="subscript"/>
        </w:rPr>
        <w:t>i</w:t>
      </w:r>
      <w:r>
        <w:t xml:space="preserve"> = 1,0 </w:t>
      </w:r>
    </w:p>
    <w:p w:rsidR="00E4013F" w:rsidRDefault="00E4013F">
      <w:r>
        <w:t>ja  A</w:t>
      </w:r>
      <w:r>
        <w:rPr>
          <w:vertAlign w:val="subscript"/>
        </w:rPr>
        <w:t>c</w:t>
      </w:r>
      <w:r>
        <w:t xml:space="preserve"> = 2x (1,5/2 – 0,55)x 0,38 = 0,152 m</w:t>
      </w:r>
      <w:r>
        <w:rPr>
          <w:vertAlign w:val="superscript"/>
        </w:rPr>
        <w:t>2</w:t>
      </w:r>
      <w:r>
        <w:t>.</w:t>
      </w:r>
    </w:p>
    <w:p w:rsidR="00E4013F" w:rsidRDefault="00E4013F">
      <w:r>
        <w:t>N</w:t>
      </w:r>
      <w:r>
        <w:rPr>
          <w:vertAlign w:val="subscript"/>
        </w:rPr>
        <w:t>Rd</w:t>
      </w:r>
      <w:r>
        <w:t xml:space="preserve"> = 1,0x 0,152x </w:t>
      </w:r>
      <w:r w:rsidRPr="003F65E4">
        <w:rPr>
          <w:position w:val="-24"/>
        </w:rPr>
        <w:object w:dxaOrig="820" w:dyaOrig="620">
          <v:shape id="_x0000_i1097" type="#_x0000_t75" style="width:41.25pt;height:30.75pt" o:ole="" fillcolor="window">
            <v:imagedata r:id="rId177" o:title=""/>
          </v:shape>
          <o:OLEObject Type="Embed" ProgID="Equation.3" ShapeID="_x0000_i1097" DrawAspect="Content" ObjectID="_1539932835" r:id="rId178"/>
        </w:object>
      </w:r>
      <w:r>
        <w:t>= 532x10</w:t>
      </w:r>
      <w:r>
        <w:rPr>
          <w:vertAlign w:val="superscript"/>
        </w:rPr>
        <w:t>3</w:t>
      </w:r>
      <w:r>
        <w:t xml:space="preserve"> N =</w:t>
      </w:r>
    </w:p>
    <w:p w:rsidR="00E4013F" w:rsidRDefault="00E4013F">
      <w:r>
        <w:t>= 532 kN &lt; 644 kN.</w:t>
      </w:r>
    </w:p>
    <w:p w:rsidR="00E4013F" w:rsidRDefault="00E4013F">
      <w:pPr>
        <w:rPr>
          <w:u w:val="double"/>
        </w:rPr>
      </w:pPr>
      <w:r>
        <w:rPr>
          <w:u w:val="double"/>
        </w:rPr>
        <w:t>Kandevõime pole tagatud.</w:t>
      </w:r>
    </w:p>
    <w:p w:rsidR="00E4013F" w:rsidRDefault="00E4013F">
      <w:r>
        <w:t>Hoone nurk vajab tugevdamist.</w:t>
      </w:r>
    </w:p>
    <w:p w:rsidR="00E4013F" w:rsidRDefault="00E4013F"/>
    <w:p w:rsidR="00E4013F" w:rsidRDefault="00E4013F">
      <w:pPr>
        <w:pStyle w:val="Pealkiri2"/>
      </w:pPr>
      <w:bookmarkStart w:id="130" w:name="_Toc436904557"/>
      <w:bookmarkStart w:id="131" w:name="_Toc523385704"/>
      <w:r>
        <w:t>Näide 5</w:t>
      </w:r>
      <w:bookmarkEnd w:id="130"/>
      <w:r>
        <w:t xml:space="preserve"> Armeerimata ridasilluse tugevuskontroll</w:t>
      </w:r>
      <w:bookmarkEnd w:id="131"/>
    </w:p>
    <w:p w:rsidR="00E4013F" w:rsidRDefault="00E4013F">
      <w:r>
        <w:t>Lähteandmed:</w:t>
      </w:r>
    </w:p>
    <w:p w:rsidR="00E4013F" w:rsidRDefault="00E4013F">
      <w:r>
        <w:t>l</w:t>
      </w:r>
      <w:r>
        <w:rPr>
          <w:vertAlign w:val="subscript"/>
        </w:rPr>
        <w:t>0</w:t>
      </w:r>
      <w:r>
        <w:t xml:space="preserve"> = 2,0 m ( ≤ 2 m);</w:t>
      </w:r>
    </w:p>
    <w:p w:rsidR="00E4013F" w:rsidRDefault="00E4013F">
      <w:r>
        <w:t>h</w:t>
      </w:r>
      <w:r>
        <w:rPr>
          <w:vertAlign w:val="subscript"/>
        </w:rPr>
        <w:t>u</w:t>
      </w:r>
      <w:r>
        <w:t xml:space="preserve"> = 3,0 m,</w:t>
      </w:r>
    </w:p>
    <w:p w:rsidR="00E4013F" w:rsidRDefault="00E4013F">
      <w:r>
        <w:t>h = 1,0 m (l</w:t>
      </w:r>
      <w:r>
        <w:rPr>
          <w:vertAlign w:val="subscript"/>
        </w:rPr>
        <w:t>0</w:t>
      </w:r>
      <w:r>
        <w:t>/4 ≤ h ≤ 0,7l</w:t>
      </w:r>
      <w:r>
        <w:rPr>
          <w:vertAlign w:val="subscript"/>
        </w:rPr>
        <w:t>0</w:t>
      </w:r>
      <w:r>
        <w:t>);</w:t>
      </w:r>
    </w:p>
    <w:p w:rsidR="00E4013F" w:rsidRDefault="00E4013F">
      <w:r>
        <w:t>t = 0,38 m;</w:t>
      </w:r>
    </w:p>
    <w:p w:rsidR="00E4013F" w:rsidRDefault="00E4013F">
      <w:r>
        <w:t>arvutuskoormused</w:t>
      </w:r>
    </w:p>
    <w:p w:rsidR="00E4013F" w:rsidRDefault="00E4013F">
      <w:r>
        <w:t>N = 500 kN;</w:t>
      </w:r>
    </w:p>
    <w:p w:rsidR="00E4013F" w:rsidRDefault="00E4013F">
      <w:r>
        <w:t>q = 30,0 kN/m;</w:t>
      </w:r>
    </w:p>
    <w:p w:rsidR="00E4013F" w:rsidRDefault="00E4013F">
      <w:r>
        <w:t>materjali normsurvetugevus (silikaatmüüritis)</w:t>
      </w:r>
    </w:p>
    <w:p w:rsidR="00E4013F" w:rsidRDefault="00E4013F">
      <w:r>
        <w:t>f</w:t>
      </w:r>
      <w:r>
        <w:rPr>
          <w:vertAlign w:val="subscript"/>
        </w:rPr>
        <w:t>k</w:t>
      </w:r>
      <w:r>
        <w:t xml:space="preserve"> = 6,0 MPa.</w:t>
      </w:r>
    </w:p>
    <w:p w:rsidR="00E4013F" w:rsidRDefault="00E4013F">
      <w:r>
        <w:t>Arvutuslik ava</w:t>
      </w:r>
    </w:p>
    <w:p w:rsidR="00E4013F" w:rsidRDefault="00E4013F">
      <w:r>
        <w:t>l = l</w:t>
      </w:r>
      <w:r>
        <w:rPr>
          <w:vertAlign w:val="subscript"/>
        </w:rPr>
        <w:t>0</w:t>
      </w:r>
      <w:r>
        <w:t xml:space="preserve"> + 0,1h = 2,2 m &gt; 1,07l</w:t>
      </w:r>
      <w:r>
        <w:rPr>
          <w:vertAlign w:val="subscript"/>
        </w:rPr>
        <w:t>0</w:t>
      </w:r>
      <w:r>
        <w:t xml:space="preserve"> = 2,14 m, võtame</w:t>
      </w:r>
    </w:p>
    <w:p w:rsidR="00E4013F" w:rsidRDefault="00E4013F">
      <w:r>
        <w:t>l = 2,14 m.</w:t>
      </w:r>
    </w:p>
    <w:p w:rsidR="00E4013F" w:rsidRDefault="00E4013F"/>
    <w:p w:rsidR="00E4013F" w:rsidRDefault="003F65E4">
      <w:r>
        <w:rPr>
          <w:noProof/>
        </w:rPr>
        <w:pict>
          <v:group id="_x0000_s6181" style="position:absolute;left:0;text-align:left;margin-left:-12.4pt;margin-top:25.45pt;width:196.5pt;height:195pt;z-index:251620864" coordorigin="1365,3067" coordsize="3930,3900">
            <v:rect id="_x0000_s3869" style="position:absolute;left:2055;top:3787;width:3225;height:2460" o:regroupid="61"/>
            <v:rect id="_x0000_s3870" style="position:absolute;left:2865;top:4912;width:1140;height:1335" o:regroupid="61"/>
            <v:line id="_x0000_s3871" style="position:absolute" from="2385,3787" to="2385,6247" o:regroupid="61">
              <v:stroke dashstyle="dash"/>
            </v:line>
            <v:rect id="_x0000_s3872" style="position:absolute;left:2400;top:4282;width:2895;height:120" o:regroupid="61">
              <v:stroke dashstyle="dash"/>
            </v:rect>
            <v:rect id="_x0000_s3873" style="position:absolute;left:2400;top:4117;width:2880;height:165" o:regroupid="61" fillcolor="black">
              <v:fill r:id="rId29" o:title="Light vertical" type="pattern"/>
            </v:rect>
            <v:line id="_x0000_s3874" style="position:absolute;flip:x" from="1950,6832" to="2100,6937" o:regroupid="61"/>
            <v:line id="_x0000_s3875" style="position:absolute;flip:x" from="2835,6787" to="2955,6907" o:regroupid="61"/>
            <v:shape id="_x0000_s3876" type="#_x0000_t202" style="position:absolute;left:3195;top:6517;width:555;height:255" o:regroupid="61" filled="f" stroked="f">
              <v:textbox style="mso-next-textbox:#_x0000_s3876" inset="0,0,0,0">
                <w:txbxContent>
                  <w:p w:rsidR="00E4013F" w:rsidRDefault="00E4013F">
                    <w:pPr>
                      <w:rPr>
                        <w:vertAlign w:val="subscript"/>
                      </w:rPr>
                    </w:pPr>
                    <w:r>
                      <w:t>l</w:t>
                    </w:r>
                    <w:r>
                      <w:rPr>
                        <w:vertAlign w:val="subscript"/>
                      </w:rPr>
                      <w:t>0</w:t>
                    </w:r>
                  </w:p>
                </w:txbxContent>
              </v:textbox>
            </v:shape>
            <v:line id="_x0000_s3877" style="position:absolute" from="4275,4927" to="4815,4927" o:regroupid="61"/>
            <v:line id="_x0000_s3878" style="position:absolute" from="4530,4312" to="4530,6367" o:regroupid="61"/>
            <v:line id="_x0000_s3879" style="position:absolute;flip:x" from="4485,6187" to="4590,6292" o:regroupid="61"/>
            <v:line id="_x0000_s3880" style="position:absolute;flip:x" from="4440,4867" to="4605,4972" o:regroupid="61"/>
            <v:shape id="_x0000_s3881" type="#_x0000_t202" style="position:absolute;left:4650;top:5452;width:495;height:255" o:regroupid="61" filled="f" stroked="f">
              <v:textbox style="mso-next-textbox:#_x0000_s3881" inset="0,0,0,0">
                <w:txbxContent>
                  <w:p w:rsidR="00E4013F" w:rsidRDefault="00E4013F">
                    <w:pPr>
                      <w:rPr>
                        <w:vertAlign w:val="subscript"/>
                      </w:rPr>
                    </w:pPr>
                    <w:r>
                      <w:t>h</w:t>
                    </w:r>
                    <w:r>
                      <w:rPr>
                        <w:vertAlign w:val="subscript"/>
                      </w:rPr>
                      <w:t>u</w:t>
                    </w:r>
                  </w:p>
                </w:txbxContent>
              </v:textbox>
            </v:shape>
            <v:shape id="_x0000_s3882" type="#_x0000_t202" style="position:absolute;left:3705;top:3832;width:495;height:255" o:regroupid="61" filled="f" stroked="f">
              <v:textbox style="mso-next-textbox:#_x0000_s3882" inset="0,0,0,0">
                <w:txbxContent>
                  <w:p w:rsidR="00E4013F" w:rsidRDefault="00E4013F">
                    <w:pPr>
                      <w:rPr>
                        <w:vertAlign w:val="subscript"/>
                      </w:rPr>
                    </w:pPr>
                    <w:r>
                      <w:t>q</w:t>
                    </w:r>
                  </w:p>
                </w:txbxContent>
              </v:textbox>
            </v:shape>
            <v:line id="_x0000_s3883" style="position:absolute" from="1995,6862" to="4125,6862" o:regroupid="61"/>
            <v:line id="_x0000_s3884" style="position:absolute" from="2055,6412" to="2055,6967" o:regroupid="61"/>
            <v:line id="_x0000_s3885" style="position:absolute" from="2895,6382" to="2895,6937" o:regroupid="61"/>
            <v:line id="_x0000_s3886" style="position:absolute" from="3990,6397" to="3990,6952" o:regroupid="61"/>
            <v:line id="_x0000_s3887" style="position:absolute;flip:x" from="3885,6832" to="4035,6937" o:regroupid="61"/>
            <v:shape id="_x0000_s3888" type="#_x0000_t202" style="position:absolute;left:2250;top:6532;width:555;height:255" o:regroupid="61" filled="f" stroked="f">
              <v:textbox style="mso-next-textbox:#_x0000_s3888" inset="0,0,0,0">
                <w:txbxContent>
                  <w:p w:rsidR="00E4013F" w:rsidRDefault="00E4013F">
                    <w:pPr>
                      <w:rPr>
                        <w:vertAlign w:val="subscript"/>
                      </w:rPr>
                    </w:pPr>
                    <w:r>
                      <w:t>2 m</w:t>
                    </w:r>
                  </w:p>
                </w:txbxContent>
              </v:textbox>
            </v:shape>
            <v:line id="_x0000_s3889" style="position:absolute;flip:x" from="4425,4372" to="4590,4477" o:regroupid="61"/>
            <v:shape id="_x0000_s3890" type="#_x0000_t202" style="position:absolute;left:4590;top:4507;width:495;height:255" o:regroupid="61" filled="f" stroked="f">
              <v:textbox style="mso-next-textbox:#_x0000_s3890" inset="0,0,0,0">
                <w:txbxContent>
                  <w:p w:rsidR="00E4013F" w:rsidRDefault="00E4013F">
                    <w:pPr>
                      <w:rPr>
                        <w:vertAlign w:val="subscript"/>
                      </w:rPr>
                    </w:pPr>
                    <w:r>
                      <w:t>h</w:t>
                    </w:r>
                  </w:p>
                </w:txbxContent>
              </v:textbox>
            </v:shape>
            <v:shape id="_x0000_s3891" type="#_x0000_t87" style="position:absolute;left:2393;top:3194;width:150;height:855;rotation:-270" o:regroupid="61"/>
            <v:line id="_x0000_s3892" style="position:absolute" from="2475,3067" to="2475,3487" o:regroupid="61">
              <v:stroke endarrow="block"/>
            </v:line>
            <v:shape id="_x0000_s3893" type="#_x0000_t202" style="position:absolute;left:2685;top:3202;width:495;height:255" o:regroupid="61" filled="f" stroked="f">
              <v:textbox style="mso-next-textbox:#_x0000_s3893" inset="0,0,0,0">
                <w:txbxContent>
                  <w:p w:rsidR="00E4013F" w:rsidRDefault="00E4013F">
                    <w:pPr>
                      <w:rPr>
                        <w:vertAlign w:val="subscript"/>
                      </w:rPr>
                    </w:pPr>
                    <w:r>
                      <w:t>N</w:t>
                    </w:r>
                  </w:p>
                </w:txbxContent>
              </v:textbox>
            </v:shape>
            <v:shape id="_x0000_s3894" type="#_x0000_t202" style="position:absolute;left:1410;top:4507;width:795;height:240" o:regroupid="61" stroked="f">
              <v:textbox style="mso-next-textbox:#_x0000_s3894" inset="0,0,0,0">
                <w:txbxContent>
                  <w:p w:rsidR="00E4013F" w:rsidRDefault="00E4013F">
                    <w:pPr>
                      <w:rPr>
                        <w:vertAlign w:val="subscript"/>
                      </w:rPr>
                    </w:pPr>
                    <w:r>
                      <w:t>Vahelagi</w:t>
                    </w:r>
                  </w:p>
                </w:txbxContent>
              </v:textbox>
            </v:shape>
            <v:line id="_x0000_s3895" style="position:absolute" from="1365,4717" to="2490,4717" o:regroupid="61"/>
            <v:line id="_x0000_s3896" style="position:absolute;flip:y" from="2460,4357" to="2955,4732" o:regroupid="61"/>
          </v:group>
        </w:pict>
      </w:r>
      <w:r w:rsidR="00E4013F">
        <w:t>Konstruktsiooni skeem on joonisel 2.33.</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outlineLvl w:val="7"/>
        <w:rPr>
          <w:b w:val="0"/>
        </w:rPr>
      </w:pPr>
      <w:r>
        <w:t xml:space="preserve">Joonis 2.33 </w:t>
      </w:r>
      <w:r>
        <w:tab/>
      </w:r>
      <w:r>
        <w:rPr>
          <w:b w:val="0"/>
        </w:rPr>
        <w:t>Ridasillusega ava</w:t>
      </w:r>
    </w:p>
    <w:p w:rsidR="00E4013F" w:rsidRDefault="00E4013F">
      <w:r>
        <w:t>Arvutuse aluseks võtame joonise 2.26.</w:t>
      </w:r>
    </w:p>
    <w:p w:rsidR="00E4013F" w:rsidRDefault="00E4013F">
      <w:r>
        <w:t>Sisejõuõlg</w:t>
      </w:r>
    </w:p>
    <w:p w:rsidR="00E4013F" w:rsidRDefault="00E4013F">
      <w:r>
        <w:t>z = h – 0,2h = 1,0 – 0,2 = 0,8 m,</w:t>
      </w:r>
    </w:p>
    <w:p w:rsidR="00E4013F" w:rsidRDefault="00E4013F">
      <w:r>
        <w:t>avamoment</w:t>
      </w:r>
    </w:p>
    <w:p w:rsidR="00E4013F" w:rsidRDefault="00E4013F">
      <w:r>
        <w:t>M = ql</w:t>
      </w:r>
      <w:r>
        <w:rPr>
          <w:vertAlign w:val="superscript"/>
        </w:rPr>
        <w:t>2</w:t>
      </w:r>
      <w:r>
        <w:t>/8 = 30,0x2,14</w:t>
      </w:r>
      <w:r>
        <w:rPr>
          <w:vertAlign w:val="superscript"/>
        </w:rPr>
        <w:t>2</w:t>
      </w:r>
      <w:r>
        <w:t>/8 = 17,2 kNm,</w:t>
      </w:r>
    </w:p>
    <w:p w:rsidR="00E4013F" w:rsidRDefault="00E4013F">
      <w:r>
        <w:t>horisontaaljõud</w:t>
      </w:r>
    </w:p>
    <w:p w:rsidR="00E4013F" w:rsidRDefault="00E4013F">
      <w:r>
        <w:t>H = M/z = 17,2/ 0,8 = 21,5 kN.</w:t>
      </w:r>
    </w:p>
    <w:p w:rsidR="00E4013F" w:rsidRDefault="00E4013F">
      <w:r>
        <w:t>Kontrollime tugevust lukus:</w:t>
      </w:r>
    </w:p>
    <w:p w:rsidR="00E4013F" w:rsidRDefault="00E4013F">
      <w:r>
        <w:rPr>
          <w:u w:val="dotted"/>
        </w:rPr>
        <w:t>1.tsoonis</w:t>
      </w:r>
      <w:r>
        <w:t xml:space="preserve"> (valemi 2.25 põhjal)</w:t>
      </w:r>
    </w:p>
    <w:p w:rsidR="00E4013F" w:rsidRDefault="00E4013F">
      <w:r>
        <w:t xml:space="preserve">H  </w:t>
      </w:r>
      <w:r>
        <w:sym w:font="Symbol" w:char="F0A3"/>
      </w:r>
      <w:r>
        <w:t xml:space="preserve"> R</w:t>
      </w:r>
      <w:r>
        <w:rPr>
          <w:vertAlign w:val="subscript"/>
        </w:rPr>
        <w:t>hd1</w:t>
      </w:r>
      <w:r>
        <w:t xml:space="preserve"> = 0,15thα </w:t>
      </w:r>
      <w:r>
        <w:rPr>
          <w:vertAlign w:val="subscript"/>
        </w:rPr>
        <w:t>m</w:t>
      </w:r>
      <w:r>
        <w:t>f</w:t>
      </w:r>
      <w:r>
        <w:rPr>
          <w:vertAlign w:val="subscript"/>
        </w:rPr>
        <w:t>d</w:t>
      </w:r>
      <w:r>
        <w:t>,</w:t>
      </w:r>
      <w:r>
        <w:tab/>
      </w:r>
      <w:r>
        <w:tab/>
      </w:r>
      <w:r>
        <w:tab/>
      </w:r>
    </w:p>
    <w:p w:rsidR="00E4013F" w:rsidRDefault="00E4013F">
      <w:r>
        <w:t>R</w:t>
      </w:r>
      <w:r>
        <w:rPr>
          <w:vertAlign w:val="subscript"/>
        </w:rPr>
        <w:t>hd1</w:t>
      </w:r>
      <w:r>
        <w:t xml:space="preserve"> = 0,15x0,38x1,0x0,8×</w:t>
      </w:r>
      <w:r w:rsidRPr="003F65E4">
        <w:rPr>
          <w:position w:val="-24"/>
        </w:rPr>
        <w:object w:dxaOrig="820" w:dyaOrig="620">
          <v:shape id="_x0000_i1098" type="#_x0000_t75" style="width:41.25pt;height:30.75pt" o:ole="" fillcolor="window">
            <v:imagedata r:id="rId179" o:title=""/>
          </v:shape>
          <o:OLEObject Type="Embed" ProgID="Equation.3" ShapeID="_x0000_i1098" DrawAspect="Content" ObjectID="_1539932836" r:id="rId180"/>
        </w:object>
      </w:r>
      <w:r>
        <w:t xml:space="preserve">= </w:t>
      </w:r>
    </w:p>
    <w:p w:rsidR="00E4013F" w:rsidRDefault="00E4013F">
      <w:r>
        <w:t>= 136,8x10</w:t>
      </w:r>
      <w:r>
        <w:rPr>
          <w:vertAlign w:val="superscript"/>
        </w:rPr>
        <w:t>3</w:t>
      </w:r>
      <w:r>
        <w:t xml:space="preserve"> N = 136,8 kN &gt; 21,5 kN.</w:t>
      </w:r>
    </w:p>
    <w:p w:rsidR="00E4013F" w:rsidRDefault="00E4013F">
      <w:pPr>
        <w:pStyle w:val="Normlain"/>
      </w:pPr>
      <w:r>
        <w:t>Tugevus on piisav.</w:t>
      </w:r>
    </w:p>
    <w:p w:rsidR="00E4013F" w:rsidRDefault="00E4013F">
      <w:pPr>
        <w:pStyle w:val="Normlain"/>
      </w:pPr>
    </w:p>
    <w:p w:rsidR="00E4013F" w:rsidRDefault="00E4013F">
      <w:r>
        <w:t>Peapingete kontroll valemiga (2.26).</w:t>
      </w:r>
    </w:p>
    <w:p w:rsidR="00E4013F" w:rsidRDefault="00E4013F">
      <w:r>
        <w:rPr>
          <w:u w:val="dotted"/>
        </w:rPr>
        <w:t>2. tsoonis</w:t>
      </w:r>
      <w:r>
        <w:t xml:space="preserve"> </w:t>
      </w:r>
    </w:p>
    <w:p w:rsidR="00E4013F" w:rsidRDefault="00E4013F">
      <w:r>
        <w:t xml:space="preserve">H </w:t>
      </w:r>
      <w:r>
        <w:sym w:font="Symbol" w:char="F0A3"/>
      </w:r>
      <w:r>
        <w:t xml:space="preserve"> R</w:t>
      </w:r>
      <w:r>
        <w:rPr>
          <w:vertAlign w:val="subscript"/>
        </w:rPr>
        <w:t>hd2</w:t>
      </w:r>
      <w:r>
        <w:t xml:space="preserve"> = 0,5tl</w:t>
      </w:r>
      <w:r>
        <w:rPr>
          <w:vertAlign w:val="subscript"/>
        </w:rPr>
        <w:t>0</w:t>
      </w:r>
      <w:r>
        <w:t>f</w:t>
      </w:r>
      <w:r>
        <w:rPr>
          <w:vertAlign w:val="subscript"/>
        </w:rPr>
        <w:t>vd</w:t>
      </w:r>
      <w:r>
        <w:t>,</w:t>
      </w:r>
      <w:r>
        <w:tab/>
      </w:r>
      <w:r>
        <w:tab/>
      </w:r>
      <w:r>
        <w:tab/>
      </w:r>
    </w:p>
    <w:p w:rsidR="00E4013F" w:rsidRDefault="00E4013F">
      <w:r>
        <w:t>kus arvutusnihketugevus</w:t>
      </w:r>
    </w:p>
    <w:p w:rsidR="00E4013F" w:rsidRDefault="00E4013F">
      <w:r>
        <w:t>f</w:t>
      </w:r>
      <w:r>
        <w:rPr>
          <w:vertAlign w:val="subscript"/>
        </w:rPr>
        <w:t>vd</w:t>
      </w:r>
      <w:r>
        <w:t xml:space="preserve"> = </w:t>
      </w:r>
      <w:r w:rsidRPr="003F65E4">
        <w:rPr>
          <w:position w:val="-26"/>
        </w:rPr>
        <w:object w:dxaOrig="380" w:dyaOrig="600">
          <v:shape id="_x0000_i1099" type="#_x0000_t75" style="width:18.75pt;height:30pt" o:ole="" fillcolor="window">
            <v:imagedata r:id="rId181" o:title=""/>
          </v:shape>
          <o:OLEObject Type="Embed" ProgID="Equation.3" ShapeID="_x0000_i1099" DrawAspect="Content" ObjectID="_1539932837" r:id="rId182"/>
        </w:object>
      </w:r>
      <w:r>
        <w:t>.</w:t>
      </w:r>
    </w:p>
    <w:p w:rsidR="00E4013F" w:rsidRDefault="00E4013F">
      <w:r>
        <w:t>Peapingesituatsioonis EPN-ENV 6.1.1 tabel 3.5 alusel</w:t>
      </w:r>
    </w:p>
    <w:p w:rsidR="00E4013F" w:rsidRDefault="00E4013F">
      <w:r>
        <w:t>f</w:t>
      </w:r>
      <w:r>
        <w:rPr>
          <w:vertAlign w:val="subscript"/>
        </w:rPr>
        <w:t>vk</w:t>
      </w:r>
      <w:r>
        <w:t xml:space="preserve"> = f</w:t>
      </w:r>
      <w:r>
        <w:rPr>
          <w:vertAlign w:val="subscript"/>
        </w:rPr>
        <w:t>vk0</w:t>
      </w:r>
      <w:r>
        <w:t xml:space="preserve"> = 0,15 MPa.</w:t>
      </w:r>
    </w:p>
    <w:p w:rsidR="00E4013F" w:rsidRDefault="00E4013F">
      <w:r>
        <w:t>R</w:t>
      </w:r>
      <w:r>
        <w:rPr>
          <w:vertAlign w:val="subscript"/>
        </w:rPr>
        <w:t>hd2</w:t>
      </w:r>
      <w:r>
        <w:t xml:space="preserve"> =0,5x0,38x2,0x0,15x10</w:t>
      </w:r>
      <w:r>
        <w:rPr>
          <w:vertAlign w:val="superscript"/>
        </w:rPr>
        <w:t>6</w:t>
      </w:r>
      <w:r>
        <w:t>/2,0 = 28,5x10</w:t>
      </w:r>
      <w:r>
        <w:rPr>
          <w:vertAlign w:val="superscript"/>
        </w:rPr>
        <w:t>3</w:t>
      </w:r>
      <w:r>
        <w:t xml:space="preserve"> N =</w:t>
      </w:r>
    </w:p>
    <w:p w:rsidR="00E4013F" w:rsidRDefault="00E4013F">
      <w:r>
        <w:t>=  28,5 kN &gt; 21,5 kN.</w:t>
      </w:r>
    </w:p>
    <w:p w:rsidR="00E4013F" w:rsidRDefault="00E4013F">
      <w:pPr>
        <w:rPr>
          <w:u w:val="dotted"/>
        </w:rPr>
      </w:pPr>
      <w:r>
        <w:rPr>
          <w:u w:val="dotted"/>
        </w:rPr>
        <w:t>Tugevus on piisav (kuid juba väiksema varuga).</w:t>
      </w:r>
    </w:p>
    <w:p w:rsidR="00E4013F" w:rsidRDefault="00E4013F">
      <w:r>
        <w:t>Nihkekontroll võlvikannas valemiga (2.27).</w:t>
      </w:r>
    </w:p>
    <w:p w:rsidR="00E4013F" w:rsidRDefault="00E4013F">
      <w:r>
        <w:rPr>
          <w:u w:val="dotted"/>
        </w:rPr>
        <w:t>3. tsoonis</w:t>
      </w:r>
    </w:p>
    <w:p w:rsidR="00E4013F" w:rsidRDefault="00E4013F">
      <w:r>
        <w:t>H</w:t>
      </w:r>
      <w:r>
        <w:rPr>
          <w:vertAlign w:val="subscript"/>
        </w:rPr>
        <w:t xml:space="preserve"> </w:t>
      </w:r>
      <w:r>
        <w:t xml:space="preserve"> </w:t>
      </w:r>
      <w:r>
        <w:sym w:font="Symbol" w:char="F0A3"/>
      </w:r>
      <w:r>
        <w:t xml:space="preserve"> R</w:t>
      </w:r>
      <w:r>
        <w:rPr>
          <w:vertAlign w:val="subscript"/>
        </w:rPr>
        <w:t>hd3</w:t>
      </w:r>
      <w:r>
        <w:t xml:space="preserve"> = atf</w:t>
      </w:r>
      <w:r>
        <w:rPr>
          <w:vertAlign w:val="subscript"/>
        </w:rPr>
        <w:t>vd</w:t>
      </w:r>
      <w:r>
        <w:t>..</w:t>
      </w:r>
      <w:r>
        <w:tab/>
      </w:r>
      <w:r>
        <w:tab/>
      </w:r>
      <w:r>
        <w:tab/>
      </w:r>
      <w:r>
        <w:tab/>
      </w:r>
    </w:p>
    <w:p w:rsidR="00E4013F" w:rsidRDefault="00E4013F">
      <w:r>
        <w:t>Arvestades nihketugevuse kasvu alaliste koormuste mõjul f</w:t>
      </w:r>
      <w:r>
        <w:rPr>
          <w:vertAlign w:val="subscript"/>
        </w:rPr>
        <w:t>vk</w:t>
      </w:r>
      <w:r>
        <w:t xml:space="preserve"> = f</w:t>
      </w:r>
      <w:r>
        <w:rPr>
          <w:vertAlign w:val="subscript"/>
        </w:rPr>
        <w:t>vk0</w:t>
      </w:r>
      <w:r>
        <w:t xml:space="preserve"> +μσ</w:t>
      </w:r>
      <w:r>
        <w:rPr>
          <w:vertAlign w:val="subscript"/>
        </w:rPr>
        <w:t>d</w:t>
      </w:r>
      <w:r>
        <w:t>, on tingimus ilmselt täidetud.</w:t>
      </w:r>
    </w:p>
    <w:p w:rsidR="00E4013F" w:rsidRDefault="00E4013F"/>
    <w:p w:rsidR="00E4013F" w:rsidRDefault="00E4013F">
      <w:pPr>
        <w:pStyle w:val="Pealkiri4"/>
      </w:pPr>
      <w:bookmarkStart w:id="132" w:name="_Toc436904558"/>
      <w:bookmarkStart w:id="133" w:name="_Toc523385705"/>
      <w:r>
        <w:t>2.4.3.4 Armeeritud kivisilluse tugevuskontroll</w:t>
      </w:r>
      <w:bookmarkEnd w:id="132"/>
      <w:bookmarkEnd w:id="133"/>
    </w:p>
    <w:p w:rsidR="00E4013F" w:rsidRDefault="00E4013F">
      <w:pPr>
        <w:pStyle w:val="Pealkiri5"/>
      </w:pPr>
      <w:r>
        <w:t>2.4.3.4.1 Tavaline sillustala</w:t>
      </w:r>
    </w:p>
    <w:p w:rsidR="00E4013F" w:rsidRDefault="00E4013F">
      <w:r>
        <w:t>Armeeritud kivisillust arvutatakse raudbetoonkons</w:t>
      </w:r>
      <w:r>
        <w:t>t</w:t>
      </w:r>
      <w:r>
        <w:t>ruktsioonide arvutusreeglite alusel.</w:t>
      </w:r>
    </w:p>
    <w:p w:rsidR="00E4013F" w:rsidRDefault="00E4013F">
      <w:r>
        <w:t>Ülearmeerimise kontrolli võib teha kas [5] või [6] alusel.</w:t>
      </w:r>
    </w:p>
    <w:p w:rsidR="00E4013F" w:rsidRDefault="00E4013F">
      <w:r>
        <w:t>Vastavalt [5] on ristlõige  normaalarmeeritud, kui on täidetud tingimus (vt joonis 2.34)</w:t>
      </w:r>
    </w:p>
    <w:p w:rsidR="00E4013F" w:rsidRDefault="00E4013F">
      <w:r>
        <w:t>x ≤ x</w:t>
      </w:r>
      <w:r>
        <w:rPr>
          <w:vertAlign w:val="subscript"/>
        </w:rPr>
        <w:t>c</w:t>
      </w:r>
      <w:r>
        <w:t xml:space="preserve"> või ξ ≤ ξ</w:t>
      </w:r>
      <w:r>
        <w:rPr>
          <w:vertAlign w:val="subscript"/>
        </w:rPr>
        <w:t>c</w:t>
      </w:r>
      <w:r>
        <w:t xml:space="preserve"> või ω ≤ ω</w:t>
      </w:r>
      <w:r>
        <w:rPr>
          <w:vertAlign w:val="subscript"/>
        </w:rPr>
        <w:t>c</w:t>
      </w:r>
      <w:r>
        <w:t>,</w:t>
      </w:r>
      <w:r>
        <w:tab/>
      </w:r>
      <w:r>
        <w:tab/>
        <w:t>(2.29)</w:t>
      </w:r>
    </w:p>
    <w:p w:rsidR="00E4013F" w:rsidRDefault="00E4013F">
      <w:r>
        <w:t>kus</w:t>
      </w:r>
    </w:p>
    <w:p w:rsidR="00E4013F" w:rsidRDefault="00E4013F">
      <w:pPr>
        <w:pStyle w:val="Normalta"/>
        <w:ind w:left="0" w:firstLine="0"/>
      </w:pPr>
      <w:r>
        <w:t>ξ = x/d</w:t>
      </w:r>
      <w:r>
        <w:tab/>
        <w:t>on survetsooni suhteline kõrgus;</w:t>
      </w:r>
    </w:p>
    <w:p w:rsidR="00E4013F" w:rsidRDefault="00E4013F">
      <w:pPr>
        <w:pStyle w:val="Normalta"/>
        <w:ind w:hanging="851"/>
      </w:pPr>
      <w:r>
        <w:t xml:space="preserve">ω = y/d </w:t>
      </w:r>
      <w:r>
        <w:tab/>
        <w:t>on survetsooni suhteline arvutuskõrgus;</w:t>
      </w:r>
    </w:p>
    <w:p w:rsidR="00E4013F" w:rsidRDefault="00E4013F">
      <w:pPr>
        <w:pStyle w:val="Normalta"/>
        <w:ind w:left="0" w:firstLine="0"/>
      </w:pPr>
      <w:r>
        <w:t xml:space="preserve">y = 0,8x </w:t>
      </w:r>
      <w:r>
        <w:tab/>
        <w:t>on survetsooni arvutuskõrgus.</w:t>
      </w:r>
    </w:p>
    <w:p w:rsidR="00E4013F" w:rsidRDefault="00E4013F">
      <w:pPr>
        <w:pStyle w:val="Kehatekst2"/>
      </w:pPr>
      <w:r>
        <w:t>EPN-ENV 6.1.1 j 4.7.1.6 alusel tuleks kontrollida ka tingimust</w:t>
      </w:r>
    </w:p>
    <w:p w:rsidR="00E4013F" w:rsidRDefault="00E4013F">
      <w:pPr>
        <w:rPr>
          <w:i/>
        </w:rPr>
      </w:pPr>
      <w:r>
        <w:rPr>
          <w:i/>
        </w:rPr>
        <w:tab/>
        <w:t>M</w:t>
      </w:r>
      <w:r>
        <w:rPr>
          <w:i/>
          <w:vertAlign w:val="subscript"/>
        </w:rPr>
        <w:t>Rd</w:t>
      </w:r>
      <w:r>
        <w:rPr>
          <w:i/>
        </w:rPr>
        <w:t xml:space="preserve"> ≤ 0,3 </w:t>
      </w:r>
      <w:r w:rsidRPr="003F65E4">
        <w:rPr>
          <w:i/>
          <w:position w:val="-30"/>
        </w:rPr>
        <w:object w:dxaOrig="420" w:dyaOrig="700">
          <v:shape id="_x0000_i1100" type="#_x0000_t75" style="width:21pt;height:35.25pt" o:ole="" fillcolor="window">
            <v:imagedata r:id="rId183" o:title=""/>
          </v:shape>
          <o:OLEObject Type="Embed" ProgID="Equation.3" ShapeID="_x0000_i1100" DrawAspect="Content" ObjectID="_1539932838" r:id="rId184"/>
        </w:object>
      </w:r>
      <w:r>
        <w:rPr>
          <w:i/>
        </w:rPr>
        <w:t>bd</w:t>
      </w:r>
      <w:r>
        <w:rPr>
          <w:i/>
          <w:vertAlign w:val="subscript"/>
        </w:rPr>
        <w:t>1</w:t>
      </w:r>
      <w:r>
        <w:rPr>
          <w:i/>
          <w:vertAlign w:val="superscript"/>
        </w:rPr>
        <w:t>2</w:t>
      </w:r>
      <w:r>
        <w:rPr>
          <w:i/>
        </w:rPr>
        <w:t>,</w:t>
      </w:r>
      <w:r>
        <w:rPr>
          <w:i/>
        </w:rPr>
        <w:tab/>
      </w:r>
      <w:r>
        <w:rPr>
          <w:i/>
        </w:rPr>
        <w:tab/>
      </w:r>
      <w:r>
        <w:t>(2.30)</w:t>
      </w:r>
    </w:p>
    <w:p w:rsidR="00E4013F" w:rsidRDefault="003F65E4">
      <w:pPr>
        <w:pStyle w:val="Kehatekst2"/>
      </w:pPr>
      <w:r>
        <w:rPr>
          <w:noProof/>
        </w:rPr>
        <w:pict>
          <v:group id="_x0000_s6182" style="position:absolute;left:0;text-align:left;margin-left:-27.4pt;margin-top:23.5pt;width:255pt;height:114.05pt;z-index:251703808" coordorigin="5760,11595" coordsize="5100,2281" o:allowincell="f">
            <v:rect id="_x0000_s6183" style="position:absolute;left:6417;top:12600;width:488;height:930">
              <v:textbox inset="0,0,0,0"/>
            </v:rect>
            <v:shape id="_x0000_s6184" type="#_x0000_t6" style="position:absolute;left:7333;top:13135;width:183;height:394;flip:x" fillcolor="black">
              <v:fill r:id="rId20" o:title="Light horizontal" type="pattern"/>
              <v:textbox inset="0,0,0,0"/>
            </v:shape>
            <v:shape id="_x0000_s6185" type="#_x0000_t6" style="position:absolute;left:7516;top:12599;width:244;height:520;flip:y" fillcolor="black">
              <v:fill r:id="rId20" o:title="Light horizontal" type="pattern"/>
              <v:textbox inset="0,0,0,0"/>
            </v:shape>
            <v:rect id="_x0000_s6186" style="position:absolute;left:8615;top:12583;width:840;height:946">
              <v:textbox inset="0,0,0,0"/>
            </v:rect>
            <v:line id="_x0000_s6187" style="position:absolute" from="6233,13103" to="9547,13103">
              <v:stroke dashstyle="longDashDot"/>
            </v:line>
            <v:rect id="_x0000_s6188" style="position:absolute;left:6417;top:12583;width:488;height:426" fillcolor="black">
              <v:fill r:id="rId20" o:title="Light horizontal" type="pattern"/>
              <v:textbox inset="0,0,0,0"/>
            </v:rect>
            <v:rect id="_x0000_s6189" style="position:absolute;left:9455;top:12583;width:336;height:442" fillcolor="black">
              <v:fill r:id="rId20" o:title="Light horizontal" type="pattern"/>
              <v:textbox inset="0,0,0,0"/>
            </v:rect>
            <v:line id="_x0000_s6190" style="position:absolute" from="6523,13435" to="6814,13435" strokeweight="2.25pt"/>
            <v:line id="_x0000_s6191" style="position:absolute" from="6539,12678" to="6829,12678" strokeweight="1.5pt"/>
            <v:line id="_x0000_s6192" style="position:absolute;flip:x" from="5974,12583" to="6371,12583"/>
            <v:line id="_x0000_s6193" style="position:absolute;flip:x" from="6142,13450" to="6371,13450"/>
            <v:line id="_x0000_s6194" style="position:absolute" from="6279,12552" to="6279,13498"/>
            <v:line id="_x0000_s6195" style="position:absolute;flip:x" from="6218,12504" to="6371,12646"/>
            <v:line id="_x0000_s6196" style="position:absolute;flip:x" from="6218,13387" to="6325,13482"/>
            <v:shape id="_x0000_s6197" type="#_x0000_t202" style="position:absolute;left:6050;top:12777;width:229;height:509" filled="f" stroked="f">
              <v:textbox style="layout-flow:vertical;mso-layout-flow-alt:bottom-to-top;mso-next-textbox:#_x0000_s6197" inset="0,0,0,0">
                <w:txbxContent>
                  <w:p w:rsidR="00E4013F" w:rsidRDefault="00E4013F">
                    <w:r>
                      <w:t>d</w:t>
                    </w:r>
                    <w:r>
                      <w:rPr>
                        <w:vertAlign w:val="subscript"/>
                      </w:rPr>
                      <w:t>1</w:t>
                    </w:r>
                    <w:r>
                      <w:t>(d)</w:t>
                    </w:r>
                  </w:p>
                </w:txbxContent>
              </v:textbox>
            </v:shape>
            <v:line id="_x0000_s6198" style="position:absolute;flip:x" from="5989,13529" to="6340,13529"/>
            <v:line id="_x0000_s6199" style="position:absolute" from="6035,12520" to="6035,13624"/>
            <v:line id="_x0000_s6200" style="position:absolute;flip:x" from="5989,12504" to="6142,12646"/>
            <v:line id="_x0000_s6201" style="position:absolute;flip:x" from="5974,13450" to="6126,13592"/>
            <v:shape id="_x0000_s6202" type="#_x0000_t202" style="position:absolute;left:5760;top:12867;width:275;height:284" filled="f" stroked="f">
              <v:textbox style="layout-flow:vertical;mso-layout-flow-alt:bottom-to-top;mso-next-textbox:#_x0000_s6202" inset="0,0,0,0">
                <w:txbxContent>
                  <w:p w:rsidR="00E4013F" w:rsidRDefault="00E4013F">
                    <w:pPr>
                      <w:rPr>
                        <w:vertAlign w:val="subscript"/>
                      </w:rPr>
                    </w:pPr>
                    <w:r>
                      <w:t>h</w:t>
                    </w:r>
                  </w:p>
                </w:txbxContent>
              </v:textbox>
            </v:shape>
            <v:shape id="_x0000_s6203" type="#_x0000_t202" style="position:absolute;left:6554;top:12126;width:275;height:284" filled="f" stroked="f">
              <v:textbox style="mso-next-textbox:#_x0000_s6203" inset="0,0,0,0">
                <w:txbxContent>
                  <w:p w:rsidR="00E4013F" w:rsidRDefault="00E4013F">
                    <w:pPr>
                      <w:rPr>
                        <w:vertAlign w:val="subscript"/>
                      </w:rPr>
                    </w:pPr>
                    <w:r>
                      <w:t>b</w:t>
                    </w:r>
                  </w:p>
                </w:txbxContent>
              </v:textbox>
            </v:shape>
            <v:line id="_x0000_s6204" style="position:absolute" from="8615,13435" to="9883,13435" strokeweight="2.25pt">
              <v:stroke endarrow="block"/>
            </v:line>
            <v:line id="_x0000_s6205" style="position:absolute" from="8631,12662" to="9470,12662"/>
            <v:line id="_x0000_s6206" style="position:absolute" from="9486,12662" to="9913,12662" strokeweight="2.25pt">
              <v:stroke startarrow="block" startarrowwidth="narrow" startarrowlength="short"/>
            </v:line>
            <v:line id="_x0000_s6207" style="position:absolute;flip:x" from="7241,12599" to="7470,12599"/>
            <v:line id="_x0000_s6208" style="position:absolute" from="7379,12536" to="7379,13167"/>
            <v:line id="_x0000_s6209" style="position:absolute;flip:x" from="7333,13040" to="7440,13167"/>
            <v:line id="_x0000_s6210" style="position:absolute;flip:x" from="7317,12536" to="7424,12662"/>
            <v:shape id="_x0000_s6211" type="#_x0000_t202" style="position:absolute;left:7150;top:12694;width:274;height:283" filled="f" stroked="f">
              <v:textbox style="layout-flow:vertical;mso-layout-flow-alt:bottom-to-top;mso-next-textbox:#_x0000_s6211" inset="0,0,0,0">
                <w:txbxContent>
                  <w:p w:rsidR="00E4013F" w:rsidRDefault="00E4013F">
                    <w:pPr>
                      <w:rPr>
                        <w:vertAlign w:val="subscript"/>
                      </w:rPr>
                    </w:pPr>
                    <w:r>
                      <w:t>x</w:t>
                    </w:r>
                  </w:p>
                </w:txbxContent>
              </v:textbox>
            </v:shape>
            <v:line id="_x0000_s6212" style="position:absolute" from="9929,13025" to="10402,13025"/>
            <v:line id="_x0000_s6213" style="position:absolute" from="9913,12583" to="10387,12583"/>
            <v:line id="_x0000_s6214" style="position:absolute" from="10173,12504" to="10173,13088"/>
            <v:line id="_x0000_s6215" style="position:absolute;flip:x" from="10112,12946" to="10249,13088"/>
            <v:line id="_x0000_s6216" style="position:absolute;flip:x" from="10097,12504" to="10234,12646"/>
            <v:shape id="_x0000_s6217" type="#_x0000_t202" style="position:absolute;left:10234;top:12299;width:351;height:789" stroked="f">
              <v:textbox style="layout-flow:vertical;mso-layout-flow-alt:bottom-to-top;mso-next-textbox:#_x0000_s6217" inset="0,0,0,0">
                <w:txbxContent>
                  <w:p w:rsidR="00E4013F" w:rsidRDefault="00E4013F">
                    <w:pPr>
                      <w:rPr>
                        <w:vertAlign w:val="subscript"/>
                      </w:rPr>
                    </w:pPr>
                    <w:r>
                      <w:t>y = 0,8x</w:t>
                    </w:r>
                  </w:p>
                </w:txbxContent>
              </v:textbox>
            </v:shape>
            <v:shape id="_x0000_s6218" type="#_x0000_t202" style="position:absolute;left:9169;top:12027;width:836;height:314" filled="f" stroked="f">
              <v:textbox style="mso-next-textbox:#_x0000_s6218" inset="0,0,0,0">
                <w:txbxContent>
                  <w:p w:rsidR="00E4013F" w:rsidRDefault="00E4013F">
                    <w:r>
                      <w:t xml:space="preserve"> α</w:t>
                    </w:r>
                    <w:r>
                      <w:rPr>
                        <w:vertAlign w:val="subscript"/>
                      </w:rPr>
                      <w:t>m</w:t>
                    </w:r>
                    <w:r>
                      <w:t>f</w:t>
                    </w:r>
                    <w:r>
                      <w:rPr>
                        <w:vertAlign w:val="subscript"/>
                      </w:rPr>
                      <w:t>d</w:t>
                    </w:r>
                    <w:r>
                      <w:t>(αf</w:t>
                    </w:r>
                    <w:r>
                      <w:rPr>
                        <w:vertAlign w:val="subscript"/>
                      </w:rPr>
                      <w:t>cd</w:t>
                    </w:r>
                    <w:r>
                      <w:t>)</w:t>
                    </w:r>
                  </w:p>
                </w:txbxContent>
              </v:textbox>
            </v:shape>
            <v:shape id="_x0000_s6219" type="#_x0000_t19" style="position:absolute;left:7979;top:12797;width:678;height:565;rotation:-8342522fd">
              <v:stroke endarrow="block"/>
              <v:textbox inset="0,0,0,0"/>
            </v:shape>
            <v:shape id="_x0000_s6220" type="#_x0000_t202" style="position:absolute;left:7791;top:12804;width:336;height:347" filled="f" stroked="f">
              <v:textbox style="mso-next-textbox:#_x0000_s6220" inset="0,0,0,0">
                <w:txbxContent>
                  <w:p w:rsidR="00E4013F" w:rsidRDefault="00E4013F">
                    <w:pPr>
                      <w:rPr>
                        <w:vertAlign w:val="subscript"/>
                      </w:rPr>
                    </w:pPr>
                    <w:r>
                      <w:t>M</w:t>
                    </w:r>
                    <w:r>
                      <w:rPr>
                        <w:vertAlign w:val="subscript"/>
                      </w:rPr>
                      <w:t>Sd</w:t>
                    </w:r>
                  </w:p>
                </w:txbxContent>
              </v:textbox>
            </v:shape>
            <v:shape id="_x0000_s6221" type="#_x0000_t202" style="position:absolute;left:9638;top:13513;width:1222;height:363" filled="f" stroked="f">
              <v:textbox style="mso-next-textbox:#_x0000_s6221" inset="0,0,0,0">
                <w:txbxContent>
                  <w:p w:rsidR="00E4013F" w:rsidRDefault="00E4013F">
                    <w:pPr>
                      <w:rPr>
                        <w:vertAlign w:val="subscript"/>
                      </w:rPr>
                    </w:pPr>
                    <w:r>
                      <w:t>F</w:t>
                    </w:r>
                    <w:r>
                      <w:rPr>
                        <w:vertAlign w:val="subscript"/>
                      </w:rPr>
                      <w:t>s1</w:t>
                    </w:r>
                    <w:r>
                      <w:t>=σ</w:t>
                    </w:r>
                    <w:r>
                      <w:rPr>
                        <w:vertAlign w:val="subscript"/>
                      </w:rPr>
                      <w:t>s1</w:t>
                    </w:r>
                    <w:r>
                      <w:t xml:space="preserve"> A</w:t>
                    </w:r>
                    <w:r>
                      <w:rPr>
                        <w:vertAlign w:val="subscript"/>
                      </w:rPr>
                      <w:t>s1</w:t>
                    </w:r>
                  </w:p>
                </w:txbxContent>
              </v:textbox>
            </v:shape>
            <v:line id="_x0000_s6222" style="position:absolute;flip:x" from="8890,12842" to="9241,12842"/>
            <v:line id="_x0000_s6223" style="position:absolute" from="9135,12845" to="9135,13444">
              <v:stroke startarrow="block" startarrowwidth="narrow" startarrowlength="short" endarrow="block" endarrowwidth="narrow" endarrowlength="short"/>
            </v:line>
            <v:shape id="_x0000_s6224" type="#_x0000_t202" style="position:absolute;left:8829;top:12977;width:275;height:363" filled="f" stroked="f">
              <v:textbox style="layout-flow:vertical;mso-layout-flow-alt:bottom-to-top;mso-next-textbox:#_x0000_s6224" inset="0,0,0,0">
                <w:txbxContent>
                  <w:p w:rsidR="00E4013F" w:rsidRDefault="00E4013F">
                    <w:pPr>
                      <w:rPr>
                        <w:vertAlign w:val="subscript"/>
                      </w:rPr>
                    </w:pPr>
                    <w:r>
                      <w:t>z</w:t>
                    </w:r>
                  </w:p>
                </w:txbxContent>
              </v:textbox>
            </v:shape>
            <v:shape id="_x0000_s6225" type="#_x0000_t202" style="position:absolute;left:7119;top:12331;width:1020;height:311" filled="f" stroked="f">
              <v:textbox style="mso-next-textbox:#_x0000_s6225" inset="0,0,0,0">
                <w:txbxContent>
                  <w:p w:rsidR="00E4013F" w:rsidRDefault="00E4013F">
                    <w:pPr>
                      <w:spacing w:line="240" w:lineRule="auto"/>
                    </w:pPr>
                    <w:r>
                      <w:t>ε</w:t>
                    </w:r>
                    <w:r>
                      <w:rPr>
                        <w:vertAlign w:val="subscript"/>
                      </w:rPr>
                      <w:t xml:space="preserve">m </w:t>
                    </w:r>
                    <w:r>
                      <w:t>= -0.0035</w:t>
                    </w:r>
                  </w:p>
                </w:txbxContent>
              </v:textbox>
            </v:shape>
            <v:shape id="_x0000_s6226" type="#_x0000_t202" style="position:absolute;left:6859;top:13513;width:336;height:347" filled="f" stroked="f">
              <v:textbox style="mso-next-textbox:#_x0000_s6226" inset="0,0,0,0">
                <w:txbxContent>
                  <w:p w:rsidR="00E4013F" w:rsidRDefault="00E4013F">
                    <w:pPr>
                      <w:rPr>
                        <w:vertAlign w:val="subscript"/>
                      </w:rPr>
                    </w:pPr>
                    <w:r>
                      <w:t>A</w:t>
                    </w:r>
                    <w:r>
                      <w:rPr>
                        <w:vertAlign w:val="subscript"/>
                      </w:rPr>
                      <w:t>s1</w:t>
                    </w:r>
                  </w:p>
                </w:txbxContent>
              </v:textbox>
            </v:shape>
            <v:shape id="_x0000_s6227" style="position:absolute;left:6737;top:13488;width:107;height:150;mso-wrap-distance-left:9pt;mso-wrap-distance-top:0;mso-wrap-distance-right:9pt;mso-wrap-distance-bottom:0;v-text-anchor:top" coordsize="105,143" path="m,hdc4,13,30,117,60,135v13,8,30,,45,e" filled="f">
              <v:path arrowok="t"/>
            </v:shape>
            <v:line id="_x0000_s6228" style="position:absolute" from="8157,12101" to="8799,12101">
              <v:stroke endarrow="block"/>
            </v:line>
            <v:line id="_x0000_s6229" style="position:absolute;flip:x" from="8341,13441" to="8539,13441"/>
            <v:line id="_x0000_s6230" style="position:absolute" from="8509,12006" to="8509,13520"/>
            <v:line id="_x0000_s6231" style="position:absolute;flip:x" from="8478,13409" to="8554,13472"/>
            <v:line id="_x0000_s6232" style="position:absolute;flip:x" from="8463,12022" to="8554,12180"/>
            <v:shape id="_x0000_s6233" type="#_x0000_t202" style="position:absolute;left:8279;top:12804;width:275;height:284" filled="f" stroked="f">
              <v:textbox style="layout-flow:vertical;mso-layout-flow-alt:bottom-to-top;mso-next-textbox:#_x0000_s6233" inset="0,0,0,0">
                <w:txbxContent>
                  <w:p w:rsidR="00E4013F" w:rsidRDefault="00E4013F">
                    <w:pPr>
                      <w:rPr>
                        <w:vertAlign w:val="subscript"/>
                      </w:rPr>
                    </w:pPr>
                    <w:r>
                      <w:t>e</w:t>
                    </w:r>
                  </w:p>
                </w:txbxContent>
              </v:textbox>
            </v:shape>
            <v:shape id="_x0000_s6234" type="#_x0000_t202" style="position:absolute;left:8127;top:11716;width:885;height:378" filled="f" stroked="f">
              <v:textbox style="mso-next-textbox:#_x0000_s6234" inset="0,0,0,0">
                <w:txbxContent>
                  <w:p w:rsidR="00E4013F" w:rsidRDefault="00E4013F">
                    <w:pPr>
                      <w:rPr>
                        <w:vertAlign w:val="subscript"/>
                      </w:rPr>
                    </w:pPr>
                    <w:r>
                      <w:t>või N</w:t>
                    </w:r>
                    <w:r>
                      <w:rPr>
                        <w:vertAlign w:val="subscript"/>
                      </w:rPr>
                      <w:t>Sd</w:t>
                    </w:r>
                  </w:p>
                </w:txbxContent>
              </v:textbox>
            </v:shape>
            <v:line id="_x0000_s6235" style="position:absolute;flip:y" from="6417,12267" to="6417,12488"/>
            <v:line id="_x0000_s6236" style="position:absolute;flip:y" from="6936,12283" to="6936,12503"/>
            <v:line id="_x0000_s6237" style="position:absolute" from="6325,12377" to="6997,12377"/>
            <v:line id="_x0000_s6238" style="position:absolute;flip:x" from="6325,12299" to="6478,12441"/>
            <v:line id="_x0000_s6239" style="position:absolute;flip:x" from="6859,12315" to="7012,12457"/>
            <v:line id="_x0000_s6240" style="position:absolute;flip:y" from="9455,12219" to="9455,12440"/>
            <v:line id="_x0000_s6241" style="position:absolute;flip:y" from="9806,12219" to="9806,12440"/>
            <v:line id="_x0000_s6242" style="position:absolute" from="9318,12330" to="9990,12330"/>
            <v:line id="_x0000_s6243" style="position:absolute;flip:x" from="9379,12284" to="9532,12425"/>
            <v:line id="_x0000_s6244" style="position:absolute;flip:x" from="9730,12252" to="9883,12394"/>
            <v:line id="_x0000_s6245" style="position:absolute" from="9486,12851" to="10081,12851" strokeweight="2.25pt">
              <v:stroke startarrow="block" startarrowwidth="narrow"/>
            </v:line>
            <v:shape id="_x0000_s6246" type="#_x0000_t202" style="position:absolute;left:10173;top:12031;width:443;height:363" filled="f" stroked="f">
              <v:textbox style="mso-next-textbox:#_x0000_s6246" inset="0,0,0,0">
                <w:txbxContent>
                  <w:p w:rsidR="00E4013F" w:rsidRDefault="00E4013F">
                    <w:pPr>
                      <w:rPr>
                        <w:vertAlign w:val="subscript"/>
                      </w:rPr>
                    </w:pPr>
                    <w:r>
                      <w:t>F</w:t>
                    </w:r>
                    <w:r>
                      <w:rPr>
                        <w:vertAlign w:val="subscript"/>
                      </w:rPr>
                      <w:t>s2</w:t>
                    </w:r>
                  </w:p>
                </w:txbxContent>
              </v:textbox>
            </v:shape>
            <v:line id="_x0000_s6247" style="position:absolute;flip:x" from="10127,12298" to="10494,12298"/>
            <v:line id="_x0000_s6248" style="position:absolute;flip:x" from="9745,12314" to="10112,12629"/>
            <v:shape id="_x0000_s6249" type="#_x0000_t202" style="position:absolute;left:6936;top:12567;width:336;height:347" filled="f" stroked="f">
              <v:textbox style="mso-next-textbox:#_x0000_s6249" inset="0,0,0,0">
                <w:txbxContent>
                  <w:p w:rsidR="00E4013F" w:rsidRDefault="00E4013F">
                    <w:pPr>
                      <w:rPr>
                        <w:vertAlign w:val="subscript"/>
                      </w:rPr>
                    </w:pPr>
                    <w:r>
                      <w:t>A</w:t>
                    </w:r>
                    <w:r>
                      <w:rPr>
                        <w:vertAlign w:val="subscript"/>
                      </w:rPr>
                      <w:t>s2</w:t>
                    </w:r>
                  </w:p>
                </w:txbxContent>
              </v:textbox>
            </v:shape>
            <v:shape id="_x0000_s6250" style="position:absolute;left:6768;top:12700;width:214;height:87;mso-wrap-distance-left:9pt;mso-wrap-distance-top:0;mso-wrap-distance-right:9pt;mso-wrap-distance-bottom:0;v-text-anchor:top" coordsize="105,143" path="m,hdc4,13,30,117,60,135v13,8,30,,45,e" filled="f">
              <v:path arrowok="t"/>
            </v:shape>
            <v:line id="_x0000_s6251" style="position:absolute" from="9030,12450" to="9030,12765"/>
            <v:line id="_x0000_s6252" style="position:absolute;flip:x" from="9000,12525" to="9060,12585"/>
            <v:line id="_x0000_s6253" style="position:absolute;flip:x" from="9000,12630" to="9060,12690"/>
            <v:shape id="_x0000_s6254" type="#_x0000_t202" style="position:absolute;left:8855;top:12222;width:244;height:284" filled="f" stroked="f">
              <v:textbox style="layout-flow:vertical;mso-layout-flow-alt:bottom-to-top;mso-next-textbox:#_x0000_s6254" inset="0,0,0,0">
                <w:txbxContent>
                  <w:p w:rsidR="00E4013F" w:rsidRDefault="00E4013F">
                    <w:pPr>
                      <w:rPr>
                        <w:vertAlign w:val="subscript"/>
                      </w:rPr>
                    </w:pPr>
                    <w:r>
                      <w:t>d</w:t>
                    </w:r>
                    <w:r>
                      <w:rPr>
                        <w:vertAlign w:val="subscript"/>
                      </w:rPr>
                      <w:t>2</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6255" type="#_x0000_t85" style="position:absolute;left:7965;top:11610;width:165;height:570">
              <v:textbox inset=",,0"/>
            </v:shape>
            <v:shape id="_x0000_s6256" type="#_x0000_t85" style="position:absolute;left:8745;top:11595;width:165;height:570;flip:x">
              <v:textbox inset=",,0"/>
            </v:shape>
          </v:group>
        </w:pict>
      </w:r>
      <w:r w:rsidR="00E4013F">
        <w:t>mis peaks vältima müüritise purunemist survepe</w:t>
      </w:r>
      <w:r w:rsidR="00E4013F">
        <w:t>a</w:t>
      </w:r>
      <w:r w:rsidR="00E4013F">
        <w:t xml:space="preserve">pingete toimel. </w:t>
      </w:r>
    </w:p>
    <w:p w:rsidR="00E4013F" w:rsidRDefault="00E4013F"/>
    <w:p w:rsidR="00E4013F" w:rsidRDefault="00E4013F">
      <w:pPr>
        <w:pStyle w:val="Pis"/>
        <w:tabs>
          <w:tab w:val="clear" w:pos="4320"/>
          <w:tab w:val="clear" w:pos="8640"/>
        </w:tabs>
      </w:pPr>
    </w:p>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 xml:space="preserve">Joonis 2.34  </w:t>
      </w:r>
      <w:r>
        <w:tab/>
      </w:r>
      <w:r>
        <w:rPr>
          <w:b w:val="0"/>
        </w:rPr>
        <w:t>Ristkülikulise ristlõike deforma</w:t>
      </w:r>
      <w:r>
        <w:rPr>
          <w:b w:val="0"/>
        </w:rPr>
        <w:t>t</w:t>
      </w:r>
      <w:r>
        <w:rPr>
          <w:b w:val="0"/>
        </w:rPr>
        <w:t>siooni- ja pingejaotus (x – survetsooni kõrgus, y – survetsooni arvutuskõrgus)</w:t>
      </w:r>
    </w:p>
    <w:p w:rsidR="00E4013F" w:rsidRDefault="00E4013F">
      <w:r>
        <w:t>Joonisel 2.34 esinev tegur α</w:t>
      </w:r>
      <w:r>
        <w:rPr>
          <w:vertAlign w:val="subscript"/>
        </w:rPr>
        <w:t>m</w:t>
      </w:r>
      <w:r>
        <w:t xml:space="preserve"> arvestab müüritise koormamist paralleelselt sängitusvuugiga (vt EPN-ENV 6.1.1 p 3.1.2.1(4)</w:t>
      </w:r>
      <w:r>
        <w:rPr>
          <w:rStyle w:val="Allmrkuseviide"/>
        </w:rPr>
        <w:footnoteReference w:customMarkFollows="1" w:id="1"/>
        <w:t>1</w:t>
      </w:r>
      <w:r>
        <w:t xml:space="preserve"> ). </w:t>
      </w:r>
    </w:p>
    <w:p w:rsidR="00E4013F" w:rsidRDefault="00E4013F">
      <w:r>
        <w:t xml:space="preserve">Tuleb meeles pidada, et </w:t>
      </w:r>
      <w:r>
        <w:rPr>
          <w:lang w:val="ru-RU"/>
        </w:rPr>
        <w:t>СНиП</w:t>
      </w:r>
      <w:r>
        <w:rPr>
          <w:lang w:val="fi-FI"/>
        </w:rPr>
        <w:t xml:space="preserve">- is [6] on tähistused natuke erinevad: </w:t>
      </w:r>
      <w:r>
        <w:rPr>
          <w:lang w:val="fi-FI"/>
        </w:rPr>
        <w:tab/>
      </w:r>
      <w:r>
        <w:rPr>
          <w:lang w:val="ru-RU"/>
        </w:rPr>
        <w:t>ξ</w:t>
      </w:r>
      <w:r>
        <w:rPr>
          <w:lang w:val="fi-FI"/>
        </w:rPr>
        <w:t xml:space="preserve"> = x/h</w:t>
      </w:r>
      <w:r>
        <w:rPr>
          <w:vertAlign w:val="subscript"/>
          <w:lang w:val="fi-FI"/>
        </w:rPr>
        <w:t>0</w:t>
      </w:r>
      <w:r>
        <w:rPr>
          <w:lang w:val="fi-FI"/>
        </w:rPr>
        <w:t>, kus x on võrdne y – ga joonisel  2.34 ja h</w:t>
      </w:r>
      <w:r>
        <w:rPr>
          <w:vertAlign w:val="subscript"/>
          <w:lang w:val="fi-FI"/>
        </w:rPr>
        <w:t>0</w:t>
      </w:r>
      <w:r>
        <w:rPr>
          <w:lang w:val="fi-FI"/>
        </w:rPr>
        <w:t xml:space="preserve"> = d.</w:t>
      </w:r>
    </w:p>
    <w:p w:rsidR="00E4013F" w:rsidRDefault="00E4013F">
      <w:r>
        <w:t>Survetsooni kõrgus juhul, kui pinge tõmbearmatu</w:t>
      </w:r>
      <w:r>
        <w:t>u</w:t>
      </w:r>
      <w:r>
        <w:t>ris saavutab suuruse f</w:t>
      </w:r>
      <w:r>
        <w:rPr>
          <w:vertAlign w:val="subscript"/>
        </w:rPr>
        <w:t>yd</w:t>
      </w:r>
      <w:r>
        <w:t xml:space="preserve"> üheaegselt kandepiirseisu</w:t>
      </w:r>
      <w:r>
        <w:t>n</w:t>
      </w:r>
      <w:r>
        <w:t>di saabumisega, on</w:t>
      </w:r>
    </w:p>
    <w:p w:rsidR="00E4013F" w:rsidRDefault="00E4013F">
      <w:r>
        <w:tab/>
        <w:t>x</w:t>
      </w:r>
      <w:r>
        <w:rPr>
          <w:vertAlign w:val="subscript"/>
        </w:rPr>
        <w:t>c</w:t>
      </w:r>
      <w:r>
        <w:t xml:space="preserve"> = </w:t>
      </w:r>
      <w:r w:rsidRPr="003F65E4">
        <w:rPr>
          <w:position w:val="-28"/>
        </w:rPr>
        <w:object w:dxaOrig="1120" w:dyaOrig="660">
          <v:shape id="_x0000_i1101" type="#_x0000_t75" style="width:56.25pt;height:33pt" o:ole="" fillcolor="window">
            <v:imagedata r:id="rId185" o:title=""/>
          </v:shape>
          <o:OLEObject Type="Embed" ProgID="Equation.3" ShapeID="_x0000_i1101" DrawAspect="Content" ObjectID="_1539932839" r:id="rId186"/>
        </w:object>
      </w:r>
      <w:r>
        <w:t>.</w:t>
      </w:r>
      <w:r>
        <w:tab/>
      </w:r>
      <w:r>
        <w:tab/>
      </w:r>
      <w:r>
        <w:tab/>
        <w:t>(2.31)</w:t>
      </w:r>
    </w:p>
    <w:p w:rsidR="00E4013F" w:rsidRDefault="00E4013F">
      <w:r>
        <w:t>Tegurid ξ</w:t>
      </w:r>
      <w:r>
        <w:rPr>
          <w:vertAlign w:val="subscript"/>
        </w:rPr>
        <w:t>c</w:t>
      </w:r>
      <w:r>
        <w:t xml:space="preserve"> ja ω</w:t>
      </w:r>
      <w:r>
        <w:rPr>
          <w:vertAlign w:val="subscript"/>
        </w:rPr>
        <w:t>c</w:t>
      </w:r>
      <w:r>
        <w:t xml:space="preserve"> on toodud tabelis 2.1</w:t>
      </w:r>
    </w:p>
    <w:p w:rsidR="00E4013F" w:rsidRDefault="00E4013F">
      <w:pPr>
        <w:rPr>
          <w:b/>
        </w:rPr>
      </w:pPr>
      <w:r>
        <w:t xml:space="preserve"> </w:t>
      </w:r>
      <w:r>
        <w:tab/>
      </w:r>
      <w:r>
        <w:tab/>
      </w:r>
      <w:r>
        <w:tab/>
      </w:r>
      <w:r>
        <w:tab/>
      </w:r>
      <w:r>
        <w:tab/>
      </w:r>
      <w:r>
        <w:rPr>
          <w:b/>
        </w:rPr>
        <w:t>Tabel 2.1</w:t>
      </w:r>
    </w:p>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8"/>
        <w:gridCol w:w="708"/>
        <w:gridCol w:w="709"/>
        <w:gridCol w:w="709"/>
      </w:tblGrid>
      <w:tr w:rsidR="00E4013F">
        <w:trPr>
          <w:trHeight w:val="189"/>
        </w:trPr>
        <w:tc>
          <w:tcPr>
            <w:tcW w:w="1478" w:type="dxa"/>
          </w:tcPr>
          <w:p w:rsidR="00E4013F" w:rsidRDefault="00E4013F">
            <w:pPr>
              <w:ind w:right="34"/>
              <w:rPr>
                <w:sz w:val="16"/>
              </w:rPr>
            </w:pPr>
            <w:r>
              <w:rPr>
                <w:sz w:val="16"/>
              </w:rPr>
              <w:t>Armatuur</w:t>
            </w:r>
          </w:p>
        </w:tc>
        <w:tc>
          <w:tcPr>
            <w:tcW w:w="708" w:type="dxa"/>
          </w:tcPr>
          <w:p w:rsidR="00E4013F" w:rsidRDefault="00E4013F">
            <w:pPr>
              <w:rPr>
                <w:sz w:val="16"/>
              </w:rPr>
            </w:pPr>
            <w:r>
              <w:rPr>
                <w:sz w:val="16"/>
              </w:rPr>
              <w:t>ξ</w:t>
            </w:r>
            <w:r>
              <w:rPr>
                <w:sz w:val="16"/>
                <w:vertAlign w:val="subscript"/>
              </w:rPr>
              <w:t>c</w:t>
            </w:r>
          </w:p>
        </w:tc>
        <w:tc>
          <w:tcPr>
            <w:tcW w:w="709" w:type="dxa"/>
          </w:tcPr>
          <w:p w:rsidR="00E4013F" w:rsidRDefault="00E4013F">
            <w:pPr>
              <w:rPr>
                <w:sz w:val="16"/>
              </w:rPr>
            </w:pPr>
            <w:r>
              <w:rPr>
                <w:sz w:val="16"/>
              </w:rPr>
              <w:t>ω</w:t>
            </w:r>
            <w:r>
              <w:rPr>
                <w:sz w:val="16"/>
                <w:vertAlign w:val="subscript"/>
              </w:rPr>
              <w:t>c</w:t>
            </w:r>
          </w:p>
        </w:tc>
        <w:tc>
          <w:tcPr>
            <w:tcW w:w="709" w:type="dxa"/>
          </w:tcPr>
          <w:p w:rsidR="00E4013F" w:rsidRDefault="00E4013F">
            <w:pPr>
              <w:rPr>
                <w:sz w:val="16"/>
              </w:rPr>
            </w:pPr>
            <w:r>
              <w:rPr>
                <w:sz w:val="16"/>
              </w:rPr>
              <w:t>ξ</w:t>
            </w:r>
            <w:r>
              <w:rPr>
                <w:sz w:val="16"/>
                <w:vertAlign w:val="subscript"/>
              </w:rPr>
              <w:t>c2</w:t>
            </w:r>
          </w:p>
        </w:tc>
      </w:tr>
      <w:tr w:rsidR="00E4013F">
        <w:trPr>
          <w:trHeight w:val="330"/>
        </w:trPr>
        <w:tc>
          <w:tcPr>
            <w:tcW w:w="1478" w:type="dxa"/>
          </w:tcPr>
          <w:p w:rsidR="00E4013F" w:rsidRDefault="00E4013F">
            <w:pPr>
              <w:rPr>
                <w:sz w:val="16"/>
              </w:rPr>
            </w:pPr>
            <w:r>
              <w:rPr>
                <w:sz w:val="16"/>
              </w:rPr>
              <w:t>A - I</w:t>
            </w:r>
          </w:p>
        </w:tc>
        <w:tc>
          <w:tcPr>
            <w:tcW w:w="708" w:type="dxa"/>
          </w:tcPr>
          <w:p w:rsidR="00E4013F" w:rsidRDefault="00E4013F">
            <w:pPr>
              <w:rPr>
                <w:sz w:val="16"/>
              </w:rPr>
            </w:pPr>
            <w:r>
              <w:rPr>
                <w:sz w:val="16"/>
              </w:rPr>
              <w:t>0,773</w:t>
            </w:r>
          </w:p>
        </w:tc>
        <w:tc>
          <w:tcPr>
            <w:tcW w:w="709" w:type="dxa"/>
          </w:tcPr>
          <w:p w:rsidR="00E4013F" w:rsidRDefault="00E4013F">
            <w:pPr>
              <w:rPr>
                <w:sz w:val="16"/>
              </w:rPr>
            </w:pPr>
            <w:r>
              <w:rPr>
                <w:sz w:val="16"/>
              </w:rPr>
              <w:t>0,618</w:t>
            </w:r>
          </w:p>
        </w:tc>
        <w:tc>
          <w:tcPr>
            <w:tcW w:w="709" w:type="dxa"/>
          </w:tcPr>
          <w:p w:rsidR="00E4013F" w:rsidRDefault="00E4013F">
            <w:pPr>
              <w:rPr>
                <w:sz w:val="16"/>
              </w:rPr>
            </w:pPr>
            <w:r>
              <w:rPr>
                <w:sz w:val="16"/>
              </w:rPr>
              <w:t>1,414</w:t>
            </w:r>
          </w:p>
        </w:tc>
      </w:tr>
      <w:tr w:rsidR="00E4013F">
        <w:trPr>
          <w:trHeight w:val="330"/>
        </w:trPr>
        <w:tc>
          <w:tcPr>
            <w:tcW w:w="1478" w:type="dxa"/>
          </w:tcPr>
          <w:p w:rsidR="00E4013F" w:rsidRDefault="00E4013F">
            <w:pPr>
              <w:rPr>
                <w:sz w:val="16"/>
              </w:rPr>
            </w:pPr>
            <w:r>
              <w:rPr>
                <w:sz w:val="16"/>
              </w:rPr>
              <w:t>A – II</w:t>
            </w:r>
          </w:p>
        </w:tc>
        <w:tc>
          <w:tcPr>
            <w:tcW w:w="708" w:type="dxa"/>
          </w:tcPr>
          <w:p w:rsidR="00E4013F" w:rsidRDefault="00E4013F">
            <w:pPr>
              <w:rPr>
                <w:sz w:val="16"/>
              </w:rPr>
            </w:pPr>
            <w:r>
              <w:rPr>
                <w:sz w:val="16"/>
              </w:rPr>
              <w:t>0,733</w:t>
            </w:r>
          </w:p>
        </w:tc>
        <w:tc>
          <w:tcPr>
            <w:tcW w:w="709" w:type="dxa"/>
          </w:tcPr>
          <w:p w:rsidR="00E4013F" w:rsidRDefault="00E4013F">
            <w:pPr>
              <w:rPr>
                <w:sz w:val="16"/>
              </w:rPr>
            </w:pPr>
            <w:r>
              <w:rPr>
                <w:sz w:val="16"/>
              </w:rPr>
              <w:t>0,586</w:t>
            </w:r>
          </w:p>
        </w:tc>
        <w:tc>
          <w:tcPr>
            <w:tcW w:w="709" w:type="dxa"/>
          </w:tcPr>
          <w:p w:rsidR="00E4013F" w:rsidRDefault="00E4013F">
            <w:pPr>
              <w:rPr>
                <w:sz w:val="16"/>
              </w:rPr>
            </w:pPr>
            <w:r>
              <w:rPr>
                <w:sz w:val="16"/>
              </w:rPr>
              <w:t>1,573</w:t>
            </w:r>
          </w:p>
        </w:tc>
      </w:tr>
      <w:tr w:rsidR="00E4013F">
        <w:trPr>
          <w:trHeight w:val="330"/>
        </w:trPr>
        <w:tc>
          <w:tcPr>
            <w:tcW w:w="1478" w:type="dxa"/>
          </w:tcPr>
          <w:p w:rsidR="00E4013F" w:rsidRDefault="00E4013F">
            <w:pPr>
              <w:rPr>
                <w:sz w:val="16"/>
              </w:rPr>
            </w:pPr>
            <w:r>
              <w:rPr>
                <w:sz w:val="16"/>
              </w:rPr>
              <w:t>A – III</w:t>
            </w:r>
          </w:p>
        </w:tc>
        <w:tc>
          <w:tcPr>
            <w:tcW w:w="708" w:type="dxa"/>
          </w:tcPr>
          <w:p w:rsidR="00E4013F" w:rsidRDefault="00E4013F">
            <w:pPr>
              <w:rPr>
                <w:sz w:val="16"/>
              </w:rPr>
            </w:pPr>
            <w:r>
              <w:rPr>
                <w:sz w:val="16"/>
              </w:rPr>
              <w:t>0,673</w:t>
            </w:r>
          </w:p>
        </w:tc>
        <w:tc>
          <w:tcPr>
            <w:tcW w:w="709" w:type="dxa"/>
          </w:tcPr>
          <w:p w:rsidR="00E4013F" w:rsidRDefault="00E4013F">
            <w:pPr>
              <w:rPr>
                <w:sz w:val="16"/>
              </w:rPr>
            </w:pPr>
            <w:r>
              <w:rPr>
                <w:sz w:val="16"/>
              </w:rPr>
              <w:t>0,538</w:t>
            </w:r>
          </w:p>
        </w:tc>
        <w:tc>
          <w:tcPr>
            <w:tcW w:w="709" w:type="dxa"/>
          </w:tcPr>
          <w:p w:rsidR="00E4013F" w:rsidRDefault="00E4013F">
            <w:pPr>
              <w:rPr>
                <w:sz w:val="16"/>
              </w:rPr>
            </w:pPr>
            <w:r>
              <w:rPr>
                <w:sz w:val="16"/>
              </w:rPr>
              <w:t>1,944</w:t>
            </w:r>
          </w:p>
        </w:tc>
      </w:tr>
      <w:tr w:rsidR="00E4013F">
        <w:trPr>
          <w:trHeight w:val="330"/>
        </w:trPr>
        <w:tc>
          <w:tcPr>
            <w:tcW w:w="1478" w:type="dxa"/>
          </w:tcPr>
          <w:p w:rsidR="00E4013F" w:rsidRDefault="00E4013F">
            <w:pPr>
              <w:rPr>
                <w:sz w:val="16"/>
              </w:rPr>
            </w:pPr>
            <w:r>
              <w:rPr>
                <w:sz w:val="16"/>
              </w:rPr>
              <w:t>Bp -I d = 3</w:t>
            </w:r>
          </w:p>
        </w:tc>
        <w:tc>
          <w:tcPr>
            <w:tcW w:w="708" w:type="dxa"/>
          </w:tcPr>
          <w:p w:rsidR="00E4013F" w:rsidRDefault="00E4013F">
            <w:pPr>
              <w:rPr>
                <w:sz w:val="16"/>
              </w:rPr>
            </w:pPr>
            <w:r>
              <w:rPr>
                <w:sz w:val="16"/>
              </w:rPr>
              <w:t>0,664</w:t>
            </w:r>
          </w:p>
        </w:tc>
        <w:tc>
          <w:tcPr>
            <w:tcW w:w="709" w:type="dxa"/>
          </w:tcPr>
          <w:p w:rsidR="00E4013F" w:rsidRDefault="00E4013F">
            <w:pPr>
              <w:rPr>
                <w:sz w:val="16"/>
              </w:rPr>
            </w:pPr>
            <w:r>
              <w:rPr>
                <w:sz w:val="16"/>
              </w:rPr>
              <w:t>0,531</w:t>
            </w:r>
          </w:p>
        </w:tc>
        <w:tc>
          <w:tcPr>
            <w:tcW w:w="709" w:type="dxa"/>
          </w:tcPr>
          <w:p w:rsidR="00E4013F" w:rsidRDefault="00E4013F">
            <w:pPr>
              <w:rPr>
                <w:sz w:val="16"/>
              </w:rPr>
            </w:pPr>
            <w:r>
              <w:rPr>
                <w:sz w:val="16"/>
              </w:rPr>
              <w:t>2,029</w:t>
            </w:r>
          </w:p>
        </w:tc>
      </w:tr>
      <w:tr w:rsidR="00E4013F">
        <w:trPr>
          <w:trHeight w:val="330"/>
        </w:trPr>
        <w:tc>
          <w:tcPr>
            <w:tcW w:w="1478" w:type="dxa"/>
          </w:tcPr>
          <w:p w:rsidR="00E4013F" w:rsidRDefault="00E4013F">
            <w:pPr>
              <w:rPr>
                <w:sz w:val="16"/>
              </w:rPr>
            </w:pPr>
            <w:r>
              <w:rPr>
                <w:sz w:val="16"/>
              </w:rPr>
              <w:t>Bp -I d = 4</w:t>
            </w:r>
          </w:p>
        </w:tc>
        <w:tc>
          <w:tcPr>
            <w:tcW w:w="708" w:type="dxa"/>
          </w:tcPr>
          <w:p w:rsidR="00E4013F" w:rsidRDefault="00E4013F">
            <w:pPr>
              <w:rPr>
                <w:sz w:val="16"/>
              </w:rPr>
            </w:pPr>
            <w:r>
              <w:rPr>
                <w:sz w:val="16"/>
              </w:rPr>
              <w:t>0,667</w:t>
            </w:r>
          </w:p>
        </w:tc>
        <w:tc>
          <w:tcPr>
            <w:tcW w:w="709" w:type="dxa"/>
          </w:tcPr>
          <w:p w:rsidR="00E4013F" w:rsidRDefault="00E4013F">
            <w:pPr>
              <w:rPr>
                <w:sz w:val="16"/>
              </w:rPr>
            </w:pPr>
            <w:r>
              <w:rPr>
                <w:sz w:val="16"/>
              </w:rPr>
              <w:t>0,534</w:t>
            </w:r>
          </w:p>
        </w:tc>
        <w:tc>
          <w:tcPr>
            <w:tcW w:w="709" w:type="dxa"/>
          </w:tcPr>
          <w:p w:rsidR="00E4013F" w:rsidRDefault="00E4013F">
            <w:pPr>
              <w:rPr>
                <w:sz w:val="16"/>
              </w:rPr>
            </w:pPr>
            <w:r>
              <w:rPr>
                <w:sz w:val="16"/>
              </w:rPr>
              <w:t>2,000</w:t>
            </w:r>
          </w:p>
        </w:tc>
      </w:tr>
      <w:tr w:rsidR="00E4013F">
        <w:trPr>
          <w:trHeight w:val="330"/>
        </w:trPr>
        <w:tc>
          <w:tcPr>
            <w:tcW w:w="1478" w:type="dxa"/>
          </w:tcPr>
          <w:p w:rsidR="00E4013F" w:rsidRDefault="00E4013F">
            <w:pPr>
              <w:rPr>
                <w:sz w:val="16"/>
              </w:rPr>
            </w:pPr>
            <w:r>
              <w:rPr>
                <w:sz w:val="16"/>
              </w:rPr>
              <w:t>Bp -I d = 5</w:t>
            </w:r>
          </w:p>
        </w:tc>
        <w:tc>
          <w:tcPr>
            <w:tcW w:w="708" w:type="dxa"/>
          </w:tcPr>
          <w:p w:rsidR="00E4013F" w:rsidRDefault="00E4013F">
            <w:pPr>
              <w:rPr>
                <w:sz w:val="16"/>
              </w:rPr>
            </w:pPr>
            <w:r>
              <w:rPr>
                <w:sz w:val="16"/>
              </w:rPr>
              <w:t>0,670</w:t>
            </w:r>
          </w:p>
        </w:tc>
        <w:tc>
          <w:tcPr>
            <w:tcW w:w="709" w:type="dxa"/>
          </w:tcPr>
          <w:p w:rsidR="00E4013F" w:rsidRDefault="00E4013F">
            <w:pPr>
              <w:rPr>
                <w:sz w:val="16"/>
              </w:rPr>
            </w:pPr>
            <w:r>
              <w:rPr>
                <w:sz w:val="16"/>
              </w:rPr>
              <w:t>0,536</w:t>
            </w:r>
          </w:p>
        </w:tc>
        <w:tc>
          <w:tcPr>
            <w:tcW w:w="709" w:type="dxa"/>
          </w:tcPr>
          <w:p w:rsidR="00E4013F" w:rsidRDefault="00E4013F">
            <w:pPr>
              <w:rPr>
                <w:sz w:val="16"/>
              </w:rPr>
            </w:pPr>
            <w:r>
              <w:rPr>
                <w:sz w:val="16"/>
              </w:rPr>
              <w:t>1,972</w:t>
            </w:r>
          </w:p>
        </w:tc>
      </w:tr>
      <w:tr w:rsidR="00E4013F">
        <w:trPr>
          <w:trHeight w:val="330"/>
        </w:trPr>
        <w:tc>
          <w:tcPr>
            <w:tcW w:w="1478" w:type="dxa"/>
          </w:tcPr>
          <w:p w:rsidR="00E4013F" w:rsidRDefault="00E4013F">
            <w:pPr>
              <w:rPr>
                <w:sz w:val="16"/>
              </w:rPr>
            </w:pPr>
            <w:r>
              <w:rPr>
                <w:sz w:val="16"/>
              </w:rPr>
              <w:t>Bst 220/340</w:t>
            </w:r>
          </w:p>
        </w:tc>
        <w:tc>
          <w:tcPr>
            <w:tcW w:w="708" w:type="dxa"/>
          </w:tcPr>
          <w:p w:rsidR="00E4013F" w:rsidRDefault="00E4013F">
            <w:pPr>
              <w:rPr>
                <w:sz w:val="16"/>
              </w:rPr>
            </w:pPr>
            <w:r>
              <w:rPr>
                <w:sz w:val="16"/>
              </w:rPr>
              <w:t>0,787</w:t>
            </w:r>
          </w:p>
        </w:tc>
        <w:tc>
          <w:tcPr>
            <w:tcW w:w="709" w:type="dxa"/>
          </w:tcPr>
          <w:p w:rsidR="00E4013F" w:rsidRDefault="00E4013F">
            <w:pPr>
              <w:rPr>
                <w:sz w:val="16"/>
              </w:rPr>
            </w:pPr>
            <w:r>
              <w:rPr>
                <w:sz w:val="16"/>
              </w:rPr>
              <w:t>0,630</w:t>
            </w:r>
          </w:p>
        </w:tc>
        <w:tc>
          <w:tcPr>
            <w:tcW w:w="709" w:type="dxa"/>
          </w:tcPr>
          <w:p w:rsidR="00E4013F" w:rsidRDefault="00E4013F">
            <w:pPr>
              <w:rPr>
                <w:sz w:val="16"/>
              </w:rPr>
            </w:pPr>
            <w:r>
              <w:rPr>
                <w:sz w:val="16"/>
              </w:rPr>
              <w:t>1,373</w:t>
            </w:r>
          </w:p>
        </w:tc>
      </w:tr>
      <w:tr w:rsidR="00E4013F">
        <w:trPr>
          <w:trHeight w:val="330"/>
        </w:trPr>
        <w:tc>
          <w:tcPr>
            <w:tcW w:w="1478" w:type="dxa"/>
          </w:tcPr>
          <w:p w:rsidR="00E4013F" w:rsidRDefault="00E4013F">
            <w:pPr>
              <w:rPr>
                <w:sz w:val="16"/>
              </w:rPr>
            </w:pPr>
            <w:r>
              <w:rPr>
                <w:sz w:val="16"/>
              </w:rPr>
              <w:t>Bst 420/500</w:t>
            </w:r>
          </w:p>
        </w:tc>
        <w:tc>
          <w:tcPr>
            <w:tcW w:w="708" w:type="dxa"/>
          </w:tcPr>
          <w:p w:rsidR="00E4013F" w:rsidRDefault="00E4013F">
            <w:pPr>
              <w:rPr>
                <w:sz w:val="16"/>
              </w:rPr>
            </w:pPr>
            <w:r>
              <w:rPr>
                <w:sz w:val="16"/>
              </w:rPr>
              <w:t>0,657</w:t>
            </w:r>
          </w:p>
        </w:tc>
        <w:tc>
          <w:tcPr>
            <w:tcW w:w="709" w:type="dxa"/>
          </w:tcPr>
          <w:p w:rsidR="00E4013F" w:rsidRDefault="00E4013F">
            <w:pPr>
              <w:rPr>
                <w:sz w:val="16"/>
              </w:rPr>
            </w:pPr>
            <w:r>
              <w:rPr>
                <w:sz w:val="16"/>
              </w:rPr>
              <w:t>0,526</w:t>
            </w:r>
          </w:p>
        </w:tc>
        <w:tc>
          <w:tcPr>
            <w:tcW w:w="709" w:type="dxa"/>
          </w:tcPr>
          <w:p w:rsidR="00E4013F" w:rsidRDefault="00E4013F">
            <w:pPr>
              <w:rPr>
                <w:sz w:val="16"/>
              </w:rPr>
            </w:pPr>
            <w:r>
              <w:rPr>
                <w:sz w:val="16"/>
              </w:rPr>
              <w:t>2,090</w:t>
            </w:r>
          </w:p>
        </w:tc>
      </w:tr>
      <w:tr w:rsidR="00E4013F">
        <w:trPr>
          <w:trHeight w:val="330"/>
        </w:trPr>
        <w:tc>
          <w:tcPr>
            <w:tcW w:w="1478" w:type="dxa"/>
          </w:tcPr>
          <w:p w:rsidR="00E4013F" w:rsidRDefault="00E4013F">
            <w:pPr>
              <w:rPr>
                <w:sz w:val="16"/>
              </w:rPr>
            </w:pPr>
            <w:r>
              <w:rPr>
                <w:sz w:val="16"/>
              </w:rPr>
              <w:t>Bst 500/550</w:t>
            </w:r>
          </w:p>
        </w:tc>
        <w:tc>
          <w:tcPr>
            <w:tcW w:w="708" w:type="dxa"/>
          </w:tcPr>
          <w:p w:rsidR="00E4013F" w:rsidRDefault="00E4013F">
            <w:pPr>
              <w:rPr>
                <w:sz w:val="16"/>
              </w:rPr>
            </w:pPr>
            <w:r>
              <w:rPr>
                <w:sz w:val="16"/>
              </w:rPr>
              <w:t>0,617</w:t>
            </w:r>
          </w:p>
        </w:tc>
        <w:tc>
          <w:tcPr>
            <w:tcW w:w="709" w:type="dxa"/>
          </w:tcPr>
          <w:p w:rsidR="00E4013F" w:rsidRDefault="00E4013F">
            <w:pPr>
              <w:rPr>
                <w:sz w:val="16"/>
              </w:rPr>
            </w:pPr>
            <w:r>
              <w:rPr>
                <w:sz w:val="16"/>
              </w:rPr>
              <w:t>0,494</w:t>
            </w:r>
          </w:p>
        </w:tc>
        <w:tc>
          <w:tcPr>
            <w:tcW w:w="709" w:type="dxa"/>
          </w:tcPr>
          <w:p w:rsidR="00E4013F" w:rsidRDefault="00E4013F">
            <w:pPr>
              <w:rPr>
                <w:sz w:val="16"/>
              </w:rPr>
            </w:pPr>
            <w:r>
              <w:rPr>
                <w:sz w:val="16"/>
              </w:rPr>
              <w:t>2,333</w:t>
            </w:r>
          </w:p>
        </w:tc>
      </w:tr>
      <w:tr w:rsidR="00E4013F">
        <w:trPr>
          <w:trHeight w:val="330"/>
        </w:trPr>
        <w:tc>
          <w:tcPr>
            <w:tcW w:w="1478" w:type="dxa"/>
          </w:tcPr>
          <w:p w:rsidR="00E4013F" w:rsidRDefault="00E4013F">
            <w:pPr>
              <w:rPr>
                <w:sz w:val="16"/>
              </w:rPr>
            </w:pPr>
            <w:r>
              <w:rPr>
                <w:sz w:val="16"/>
              </w:rPr>
              <w:t>Fe 37 B</w:t>
            </w:r>
          </w:p>
        </w:tc>
        <w:tc>
          <w:tcPr>
            <w:tcW w:w="708" w:type="dxa"/>
          </w:tcPr>
          <w:p w:rsidR="00E4013F" w:rsidRDefault="00E4013F">
            <w:pPr>
              <w:rPr>
                <w:sz w:val="16"/>
              </w:rPr>
            </w:pPr>
            <w:r>
              <w:rPr>
                <w:sz w:val="16"/>
              </w:rPr>
              <w:t>0,778</w:t>
            </w:r>
          </w:p>
        </w:tc>
        <w:tc>
          <w:tcPr>
            <w:tcW w:w="709" w:type="dxa"/>
          </w:tcPr>
          <w:p w:rsidR="00E4013F" w:rsidRDefault="00E4013F">
            <w:pPr>
              <w:rPr>
                <w:sz w:val="16"/>
              </w:rPr>
            </w:pPr>
            <w:r>
              <w:rPr>
                <w:sz w:val="16"/>
              </w:rPr>
              <w:t>0,622</w:t>
            </w:r>
          </w:p>
        </w:tc>
        <w:tc>
          <w:tcPr>
            <w:tcW w:w="709" w:type="dxa"/>
          </w:tcPr>
          <w:p w:rsidR="00E4013F" w:rsidRDefault="00E4013F">
            <w:pPr>
              <w:rPr>
                <w:sz w:val="16"/>
              </w:rPr>
            </w:pPr>
            <w:r>
              <w:rPr>
                <w:sz w:val="16"/>
              </w:rPr>
              <w:t>1,400</w:t>
            </w:r>
          </w:p>
        </w:tc>
      </w:tr>
      <w:tr w:rsidR="00E4013F">
        <w:trPr>
          <w:trHeight w:val="330"/>
        </w:trPr>
        <w:tc>
          <w:tcPr>
            <w:tcW w:w="1478" w:type="dxa"/>
          </w:tcPr>
          <w:p w:rsidR="00E4013F" w:rsidRDefault="00E4013F">
            <w:pPr>
              <w:rPr>
                <w:sz w:val="16"/>
              </w:rPr>
            </w:pPr>
            <w:r>
              <w:rPr>
                <w:sz w:val="16"/>
              </w:rPr>
              <w:t>A (B) 400</w:t>
            </w:r>
          </w:p>
        </w:tc>
        <w:tc>
          <w:tcPr>
            <w:tcW w:w="708" w:type="dxa"/>
          </w:tcPr>
          <w:p w:rsidR="00E4013F" w:rsidRDefault="00E4013F">
            <w:pPr>
              <w:rPr>
                <w:sz w:val="16"/>
              </w:rPr>
            </w:pPr>
            <w:r>
              <w:rPr>
                <w:sz w:val="16"/>
              </w:rPr>
              <w:t>0,667</w:t>
            </w:r>
          </w:p>
        </w:tc>
        <w:tc>
          <w:tcPr>
            <w:tcW w:w="709" w:type="dxa"/>
          </w:tcPr>
          <w:p w:rsidR="00E4013F" w:rsidRDefault="00E4013F">
            <w:pPr>
              <w:rPr>
                <w:sz w:val="16"/>
              </w:rPr>
            </w:pPr>
            <w:r>
              <w:rPr>
                <w:sz w:val="16"/>
              </w:rPr>
              <w:t>0,534</w:t>
            </w:r>
          </w:p>
        </w:tc>
        <w:tc>
          <w:tcPr>
            <w:tcW w:w="709" w:type="dxa"/>
          </w:tcPr>
          <w:p w:rsidR="00E4013F" w:rsidRDefault="00E4013F">
            <w:pPr>
              <w:rPr>
                <w:sz w:val="16"/>
              </w:rPr>
            </w:pPr>
            <w:r>
              <w:rPr>
                <w:sz w:val="16"/>
              </w:rPr>
              <w:t>2,000</w:t>
            </w:r>
          </w:p>
        </w:tc>
      </w:tr>
      <w:tr w:rsidR="00E4013F">
        <w:trPr>
          <w:trHeight w:val="330"/>
        </w:trPr>
        <w:tc>
          <w:tcPr>
            <w:tcW w:w="1478" w:type="dxa"/>
          </w:tcPr>
          <w:p w:rsidR="00E4013F" w:rsidRDefault="00E4013F">
            <w:pPr>
              <w:rPr>
                <w:sz w:val="16"/>
              </w:rPr>
            </w:pPr>
            <w:r>
              <w:rPr>
                <w:sz w:val="16"/>
              </w:rPr>
              <w:t>A (B) 500</w:t>
            </w:r>
          </w:p>
        </w:tc>
        <w:tc>
          <w:tcPr>
            <w:tcW w:w="708" w:type="dxa"/>
          </w:tcPr>
          <w:p w:rsidR="00E4013F" w:rsidRDefault="00E4013F">
            <w:pPr>
              <w:rPr>
                <w:sz w:val="16"/>
              </w:rPr>
            </w:pPr>
            <w:r>
              <w:rPr>
                <w:sz w:val="16"/>
              </w:rPr>
              <w:t>0,617</w:t>
            </w:r>
          </w:p>
        </w:tc>
        <w:tc>
          <w:tcPr>
            <w:tcW w:w="709" w:type="dxa"/>
          </w:tcPr>
          <w:p w:rsidR="00E4013F" w:rsidRDefault="00E4013F">
            <w:pPr>
              <w:rPr>
                <w:sz w:val="16"/>
              </w:rPr>
            </w:pPr>
            <w:r>
              <w:rPr>
                <w:sz w:val="16"/>
              </w:rPr>
              <w:t>0,494</w:t>
            </w:r>
          </w:p>
        </w:tc>
        <w:tc>
          <w:tcPr>
            <w:tcW w:w="709" w:type="dxa"/>
          </w:tcPr>
          <w:p w:rsidR="00E4013F" w:rsidRDefault="00E4013F">
            <w:pPr>
              <w:rPr>
                <w:sz w:val="16"/>
              </w:rPr>
            </w:pPr>
            <w:r>
              <w:rPr>
                <w:sz w:val="16"/>
              </w:rPr>
              <w:t>2,333</w:t>
            </w:r>
          </w:p>
        </w:tc>
      </w:tr>
    </w:tbl>
    <w:p w:rsidR="00E4013F" w:rsidRDefault="00E4013F">
      <w:r>
        <w:t xml:space="preserve">Kui </w:t>
      </w:r>
    </w:p>
    <w:p w:rsidR="00E4013F" w:rsidRDefault="00E4013F">
      <w:r>
        <w:tab/>
        <w:t>ξ ≤ ξ</w:t>
      </w:r>
      <w:r>
        <w:rPr>
          <w:vertAlign w:val="subscript"/>
        </w:rPr>
        <w:t>c</w:t>
      </w:r>
      <w:r>
        <w:t xml:space="preserve"> , siis σ</w:t>
      </w:r>
      <w:r>
        <w:rPr>
          <w:vertAlign w:val="subscript"/>
        </w:rPr>
        <w:t>s1</w:t>
      </w:r>
      <w:r>
        <w:t xml:space="preserve"> = f</w:t>
      </w:r>
      <w:r>
        <w:rPr>
          <w:vertAlign w:val="subscript"/>
        </w:rPr>
        <w:t>yd</w:t>
      </w:r>
      <w:r>
        <w:t xml:space="preserve"> </w:t>
      </w:r>
    </w:p>
    <w:p w:rsidR="00E4013F" w:rsidRDefault="00E4013F">
      <w:r>
        <w:t>ja tugevustingimuse võib kirjutada kujul</w:t>
      </w:r>
    </w:p>
    <w:p w:rsidR="00E4013F" w:rsidRDefault="00E4013F">
      <w:r>
        <w:tab/>
        <w:t>.M</w:t>
      </w:r>
      <w:r>
        <w:rPr>
          <w:vertAlign w:val="subscript"/>
        </w:rPr>
        <w:t>Sd</w:t>
      </w:r>
      <w:r>
        <w:t xml:space="preserve"> ≤ M</w:t>
      </w:r>
      <w:r>
        <w:rPr>
          <w:vertAlign w:val="subscript"/>
        </w:rPr>
        <w:t>Rd</w:t>
      </w:r>
      <w:r>
        <w:t xml:space="preserve"> = F</w:t>
      </w:r>
      <w:r>
        <w:rPr>
          <w:vertAlign w:val="subscript"/>
        </w:rPr>
        <w:t>s</w:t>
      </w:r>
      <w:r>
        <w:t>z,</w:t>
      </w:r>
    </w:p>
    <w:p w:rsidR="00E4013F" w:rsidRDefault="00E4013F">
      <w:r>
        <w:t>kus</w:t>
      </w:r>
    </w:p>
    <w:p w:rsidR="00E4013F" w:rsidRDefault="00E4013F">
      <w:pPr>
        <w:rPr>
          <w:i/>
        </w:rPr>
      </w:pPr>
      <w:r>
        <w:tab/>
      </w:r>
      <w:r w:rsidRPr="003F65E4">
        <w:rPr>
          <w:position w:val="-28"/>
        </w:rPr>
        <w:object w:dxaOrig="2600" w:dyaOrig="660">
          <v:shape id="_x0000_i1102" type="#_x0000_t75" style="width:129.75pt;height:33pt" o:ole="" fillcolor="window">
            <v:imagedata r:id="rId187" o:title=""/>
          </v:shape>
          <o:OLEObject Type="Embed" ProgID="Equation.3" ShapeID="_x0000_i1102" DrawAspect="Content" ObjectID="_1539932840" r:id="rId188"/>
        </w:object>
      </w:r>
      <w:r>
        <w:rPr>
          <w:i/>
        </w:rPr>
        <w:t xml:space="preserve">  , </w:t>
      </w:r>
      <w:r>
        <w:rPr>
          <w:i/>
        </w:rPr>
        <w:tab/>
      </w:r>
      <w:r>
        <w:t>(2.32)</w:t>
      </w:r>
    </w:p>
    <w:p w:rsidR="00E4013F" w:rsidRDefault="00E4013F">
      <w:pPr>
        <w:pStyle w:val="Pis"/>
        <w:tabs>
          <w:tab w:val="clear" w:pos="4320"/>
          <w:tab w:val="clear" w:pos="8640"/>
        </w:tabs>
      </w:pPr>
      <w:r>
        <w:t>kus</w:t>
      </w:r>
    </w:p>
    <w:p w:rsidR="00E4013F" w:rsidRDefault="00E4013F">
      <w:pPr>
        <w:pStyle w:val="Normalta"/>
      </w:pPr>
      <w:r>
        <w:t>b</w:t>
      </w:r>
      <w:r>
        <w:tab/>
      </w:r>
      <w:r>
        <w:tab/>
        <w:t>— ristlõike laius;</w:t>
      </w:r>
    </w:p>
    <w:p w:rsidR="00E4013F" w:rsidRDefault="00E4013F">
      <w:pPr>
        <w:pStyle w:val="Normalta"/>
      </w:pPr>
      <w:r>
        <w:t>d</w:t>
      </w:r>
      <w:r>
        <w:tab/>
      </w:r>
      <w:r>
        <w:tab/>
        <w:t>— ristlõike arvutuskõrgus;</w:t>
      </w:r>
    </w:p>
    <w:p w:rsidR="00E4013F" w:rsidRDefault="00E4013F">
      <w:pPr>
        <w:pStyle w:val="Normalta"/>
      </w:pPr>
      <w:r>
        <w:t>A</w:t>
      </w:r>
      <w:r>
        <w:rPr>
          <w:vertAlign w:val="subscript"/>
        </w:rPr>
        <w:t>s</w:t>
      </w:r>
      <w:r>
        <w:t xml:space="preserve"> </w:t>
      </w:r>
      <w:r>
        <w:tab/>
      </w:r>
      <w:r>
        <w:tab/>
        <w:t>— tõmbearmatuuri ristlõikepindala;</w:t>
      </w:r>
    </w:p>
    <w:p w:rsidR="00E4013F" w:rsidRDefault="00E4013F">
      <w:pPr>
        <w:pStyle w:val="Normalta"/>
      </w:pPr>
      <w:r>
        <w:t>f</w:t>
      </w:r>
      <w:r>
        <w:rPr>
          <w:vertAlign w:val="subscript"/>
        </w:rPr>
        <w:t>k</w:t>
      </w:r>
      <w:r>
        <w:t xml:space="preserve"> </w:t>
      </w:r>
      <w:r>
        <w:tab/>
      </w:r>
      <w:r>
        <w:tab/>
        <w:t>— müüritise normsurvetugevus koorm</w:t>
      </w:r>
      <w:r>
        <w:t>a</w:t>
      </w:r>
      <w:r>
        <w:t>tud suunas või täitebetooni normsurvet</w:t>
      </w:r>
      <w:r>
        <w:t>u</w:t>
      </w:r>
      <w:r>
        <w:t>gevus (väiksem nendest);</w:t>
      </w:r>
    </w:p>
    <w:p w:rsidR="00E4013F" w:rsidRDefault="00E4013F">
      <w:pPr>
        <w:pStyle w:val="Normalta"/>
      </w:pPr>
      <w:r>
        <w:t>f</w:t>
      </w:r>
      <w:r>
        <w:rPr>
          <w:vertAlign w:val="subscript"/>
        </w:rPr>
        <w:t>yk</w:t>
      </w:r>
      <w:r>
        <w:t xml:space="preserve"> </w:t>
      </w:r>
      <w:r>
        <w:tab/>
      </w:r>
      <w:r>
        <w:tab/>
        <w:t>— armatuuri normatiivne voolupiir;</w:t>
      </w:r>
    </w:p>
    <w:p w:rsidR="00E4013F" w:rsidRDefault="00E4013F">
      <w:pPr>
        <w:pStyle w:val="Normalta"/>
      </w:pPr>
      <w:r>
        <w:sym w:font="Symbol" w:char="F067"/>
      </w:r>
      <w:r>
        <w:rPr>
          <w:vertAlign w:val="subscript"/>
        </w:rPr>
        <w:t>S</w:t>
      </w:r>
      <w:r>
        <w:t xml:space="preserve"> </w:t>
      </w:r>
      <w:r>
        <w:tab/>
        <w:t>— terase osavarutegur.</w:t>
      </w:r>
    </w:p>
    <w:p w:rsidR="00E4013F" w:rsidRDefault="00E4013F"/>
    <w:p w:rsidR="00E4013F" w:rsidRDefault="00E4013F">
      <w:pPr>
        <w:pStyle w:val="Pealkiri5"/>
      </w:pPr>
      <w:bookmarkStart w:id="134" w:name="_Toc437705059"/>
      <w:r>
        <w:t>2.4.3.4.2  Põikjõukindluse kontrollimine</w:t>
      </w:r>
      <w:bookmarkEnd w:id="134"/>
    </w:p>
    <w:p w:rsidR="00E4013F" w:rsidRDefault="00E4013F">
      <w:r>
        <w:t>Kandepiirseisundis peab armeeritud müüritise arv</w:t>
      </w:r>
      <w:r>
        <w:t>u</w:t>
      </w:r>
      <w:r>
        <w:t>tuslik põikjõutugevus V</w:t>
      </w:r>
      <w:r>
        <w:rPr>
          <w:vertAlign w:val="subscript"/>
        </w:rPr>
        <w:t>Rd</w:t>
      </w:r>
      <w:r>
        <w:t xml:space="preserve"> olema vähemalt võrdne arvutusliku põikjõuga V</w:t>
      </w:r>
      <w:r>
        <w:rPr>
          <w:vertAlign w:val="subscript"/>
        </w:rPr>
        <w:t>Sd</w:t>
      </w:r>
      <w:r>
        <w:t xml:space="preserve"> elemendis</w:t>
      </w:r>
    </w:p>
    <w:p w:rsidR="00E4013F" w:rsidRDefault="00E4013F">
      <w:r>
        <w:tab/>
      </w:r>
      <w:r w:rsidRPr="003F65E4">
        <w:rPr>
          <w:i/>
          <w:position w:val="-10"/>
        </w:rPr>
        <w:object w:dxaOrig="800" w:dyaOrig="300">
          <v:shape id="_x0000_i1103" type="#_x0000_t75" style="width:39.75pt;height:15pt" o:ole="" fillcolor="window">
            <v:imagedata r:id="rId189" o:title=""/>
          </v:shape>
          <o:OLEObject Type="Embed" ProgID="Equation.3" ShapeID="_x0000_i1103" DrawAspect="Content" ObjectID="_1539932841" r:id="rId190"/>
        </w:object>
      </w:r>
      <w:r>
        <w:t xml:space="preserve">   .</w:t>
      </w:r>
      <w:r>
        <w:tab/>
      </w:r>
      <w:r>
        <w:tab/>
      </w:r>
      <w:r>
        <w:tab/>
        <w:t>(2.33)</w:t>
      </w:r>
    </w:p>
    <w:p w:rsidR="00E4013F" w:rsidRDefault="00E4013F">
      <w:pPr>
        <w:rPr>
          <w:i/>
        </w:rPr>
      </w:pPr>
      <w:r>
        <w:rPr>
          <w:i/>
        </w:rPr>
        <w:t>Ühtlaselt jaotatud koormusega elemendis arvutusl</w:t>
      </w:r>
      <w:r>
        <w:rPr>
          <w:i/>
        </w:rPr>
        <w:t>i</w:t>
      </w:r>
      <w:r>
        <w:rPr>
          <w:i/>
        </w:rPr>
        <w:t>ku põikjõu leidmisel võib eeldada, et maksimaalne põikjõud tekib kaugusel d/2 toe servast, kus d on elemendi arvutuskõrgus.</w:t>
      </w:r>
    </w:p>
    <w:p w:rsidR="00E4013F" w:rsidRDefault="00E4013F">
      <w:pPr>
        <w:rPr>
          <w:i/>
        </w:rPr>
      </w:pPr>
      <w:r>
        <w:rPr>
          <w:i/>
        </w:rPr>
        <w:t>Kui maksimaalne põikjõud võetakse mõjuvana d/2 kaugusel toe servast, peavad olema täidetud jär</w:t>
      </w:r>
      <w:r>
        <w:rPr>
          <w:i/>
        </w:rPr>
        <w:t>g</w:t>
      </w:r>
      <w:r>
        <w:rPr>
          <w:i/>
        </w:rPr>
        <w:t>mised tingimused:</w:t>
      </w:r>
    </w:p>
    <w:p w:rsidR="00E4013F" w:rsidRDefault="00E4013F">
      <w:pPr>
        <w:rPr>
          <w:i/>
        </w:rPr>
      </w:pPr>
      <w:r>
        <w:rPr>
          <w:i/>
        </w:rPr>
        <w:t xml:space="preserve"> — koormus ja toereaktsioon on sellised, et nad põhjustavad elemendis diagonaalsurve (otsene to</w:t>
      </w:r>
      <w:r>
        <w:rPr>
          <w:i/>
        </w:rPr>
        <w:t>e</w:t>
      </w:r>
      <w:r>
        <w:rPr>
          <w:i/>
        </w:rPr>
        <w:t>tumine);</w:t>
      </w:r>
    </w:p>
    <w:p w:rsidR="00E4013F" w:rsidRDefault="00E4013F">
      <w:pPr>
        <w:rPr>
          <w:i/>
        </w:rPr>
      </w:pPr>
      <w:r>
        <w:rPr>
          <w:i/>
        </w:rPr>
        <w:t xml:space="preserve"> —  tõmbearmatuur, mis on vajalik 2,5  d kaugusel toe servast, on viidud äärmisele toele ja ankur</w:t>
      </w:r>
      <w:r>
        <w:rPr>
          <w:i/>
        </w:rPr>
        <w:softHyphen/>
        <w:t xml:space="preserve">datud; </w:t>
      </w:r>
    </w:p>
    <w:p w:rsidR="00E4013F" w:rsidRDefault="00E4013F">
      <w:pPr>
        <w:rPr>
          <w:i/>
        </w:rPr>
      </w:pPr>
      <w:r>
        <w:rPr>
          <w:i/>
        </w:rPr>
        <w:t xml:space="preserve"> —  vahetoe serva kohal vajalik tõmbearmatuur ulatub vähemalt 2,5 d pluss ankur</w:t>
      </w:r>
      <w:r>
        <w:rPr>
          <w:i/>
        </w:rPr>
        <w:softHyphen/>
        <w:t>dus</w:t>
      </w:r>
      <w:r>
        <w:rPr>
          <w:i/>
        </w:rPr>
        <w:softHyphen/>
        <w:t>pikkuse võrra avasse.</w:t>
      </w:r>
    </w:p>
    <w:p w:rsidR="00E4013F" w:rsidRDefault="00E4013F">
      <w:pPr>
        <w:rPr>
          <w:i/>
        </w:rPr>
      </w:pPr>
      <w:r>
        <w:rPr>
          <w:i/>
        </w:rPr>
        <w:t>Armeeritud elemendi arvutusliku põikjõutugevuse V</w:t>
      </w:r>
      <w:r>
        <w:rPr>
          <w:i/>
          <w:vertAlign w:val="subscript"/>
        </w:rPr>
        <w:t>Rd</w:t>
      </w:r>
      <w:r>
        <w:rPr>
          <w:i/>
        </w:rPr>
        <w:t xml:space="preserve"> võib arvutada kas</w:t>
      </w:r>
    </w:p>
    <w:p w:rsidR="00E4013F" w:rsidRDefault="00E4013F">
      <w:pPr>
        <w:rPr>
          <w:i/>
        </w:rPr>
      </w:pPr>
      <w:r>
        <w:rPr>
          <w:i/>
        </w:rPr>
        <w:t xml:space="preserve"> — elemendis sisalduvat põikarmatuuri arvestam</w:t>
      </w:r>
      <w:r>
        <w:rPr>
          <w:i/>
        </w:rPr>
        <w:t>a</w:t>
      </w:r>
      <w:r>
        <w:rPr>
          <w:i/>
        </w:rPr>
        <w:t>ta, kui nõutud põikarma</w:t>
      </w:r>
      <w:r>
        <w:rPr>
          <w:i/>
        </w:rPr>
        <w:softHyphen/>
        <w:t>tuuri mini</w:t>
      </w:r>
      <w:r>
        <w:rPr>
          <w:i/>
        </w:rPr>
        <w:softHyphen/>
        <w:t>maalset kogust ei ole ette nähtud või</w:t>
      </w:r>
    </w:p>
    <w:p w:rsidR="00E4013F" w:rsidRDefault="00E4013F">
      <w:pPr>
        <w:rPr>
          <w:i/>
        </w:rPr>
      </w:pPr>
      <w:r>
        <w:rPr>
          <w:i/>
        </w:rPr>
        <w:t xml:space="preserve"> — võttes arvesse elemendis sisalduva põikarm</w:t>
      </w:r>
      <w:r>
        <w:rPr>
          <w:i/>
        </w:rPr>
        <w:t>a</w:t>
      </w:r>
      <w:r>
        <w:rPr>
          <w:i/>
        </w:rPr>
        <w:t>tuuri kaasatöötamist, kui põikarmatuuri mini</w:t>
      </w:r>
      <w:r>
        <w:rPr>
          <w:i/>
        </w:rPr>
        <w:softHyphen/>
        <w:t>maalne kogus on ette nähtud.</w:t>
      </w:r>
    </w:p>
    <w:p w:rsidR="00E4013F" w:rsidRDefault="00E4013F">
      <w:pPr>
        <w:rPr>
          <w:i/>
        </w:rPr>
      </w:pPr>
      <w:r>
        <w:rPr>
          <w:i/>
        </w:rPr>
        <w:t>Element, mille põikarmatuuri kaasatöötamist ei arvestata, peaks rahuldama tingimust</w:t>
      </w:r>
    </w:p>
    <w:p w:rsidR="00E4013F" w:rsidRDefault="00E4013F">
      <w:pPr>
        <w:rPr>
          <w:i/>
        </w:rPr>
      </w:pPr>
      <w:r>
        <w:rPr>
          <w:i/>
        </w:rPr>
        <w:tab/>
      </w:r>
      <w:r w:rsidRPr="003F65E4">
        <w:rPr>
          <w:i/>
          <w:position w:val="-10"/>
        </w:rPr>
        <w:object w:dxaOrig="800" w:dyaOrig="300">
          <v:shape id="_x0000_i1104" type="#_x0000_t75" style="width:39.75pt;height:15pt" o:ole="" fillcolor="window">
            <v:imagedata r:id="rId191" o:title=""/>
          </v:shape>
          <o:OLEObject Type="Embed" ProgID="Equation.3" ShapeID="_x0000_i1104" DrawAspect="Content" ObjectID="_1539932842" r:id="rId192"/>
        </w:object>
      </w:r>
      <w:r>
        <w:rPr>
          <w:i/>
        </w:rPr>
        <w:t xml:space="preserve">   ,</w:t>
      </w:r>
      <w:r>
        <w:rPr>
          <w:i/>
        </w:rPr>
        <w:tab/>
      </w:r>
      <w:r>
        <w:rPr>
          <w:i/>
        </w:rPr>
        <w:tab/>
      </w:r>
      <w:r>
        <w:rPr>
          <w:i/>
        </w:rPr>
        <w:tab/>
        <w:t>(2.34)</w:t>
      </w:r>
    </w:p>
    <w:p w:rsidR="00E4013F" w:rsidRDefault="00E4013F">
      <w:pPr>
        <w:rPr>
          <w:i/>
        </w:rPr>
      </w:pPr>
      <w:r>
        <w:rPr>
          <w:i/>
        </w:rPr>
        <w:t>kus</w:t>
      </w:r>
    </w:p>
    <w:p w:rsidR="00E4013F" w:rsidRDefault="00E4013F">
      <w:pPr>
        <w:rPr>
          <w:i/>
        </w:rPr>
      </w:pPr>
      <w:r>
        <w:rPr>
          <w:i/>
        </w:rPr>
        <w:tab/>
      </w:r>
      <w:r>
        <w:rPr>
          <w:i/>
        </w:rPr>
        <w:tab/>
      </w:r>
      <w:r w:rsidRPr="003F65E4">
        <w:rPr>
          <w:i/>
          <w:position w:val="-26"/>
        </w:rPr>
        <w:object w:dxaOrig="1180" w:dyaOrig="600">
          <v:shape id="_x0000_i1105" type="#_x0000_t75" style="width:59.25pt;height:30pt" o:ole="" fillcolor="window">
            <v:imagedata r:id="rId193" o:title=""/>
          </v:shape>
          <o:OLEObject Type="Embed" ProgID="Equation.3" ShapeID="_x0000_i1105" DrawAspect="Content" ObjectID="_1539932843" r:id="rId194"/>
        </w:object>
      </w:r>
      <w:r>
        <w:rPr>
          <w:i/>
        </w:rPr>
        <w:t xml:space="preserve">  , milles</w:t>
      </w:r>
      <w:r>
        <w:rPr>
          <w:i/>
        </w:rPr>
        <w:tab/>
      </w:r>
      <w:r>
        <w:rPr>
          <w:i/>
        </w:rPr>
        <w:tab/>
        <w:t>(2.35)</w:t>
      </w:r>
    </w:p>
    <w:p w:rsidR="00E4013F" w:rsidRDefault="00E4013F">
      <w:pPr>
        <w:pStyle w:val="Normalta"/>
        <w:rPr>
          <w:i/>
        </w:rPr>
      </w:pPr>
      <w:r>
        <w:rPr>
          <w:i/>
        </w:rPr>
        <w:t>b</w:t>
      </w:r>
      <w:r>
        <w:rPr>
          <w:i/>
        </w:rPr>
        <w:tab/>
      </w:r>
      <w:r>
        <w:rPr>
          <w:i/>
        </w:rPr>
        <w:tab/>
        <w:t xml:space="preserve"> — elemendi minimaalne laius </w:t>
      </w:r>
    </w:p>
    <w:p w:rsidR="00E4013F" w:rsidRDefault="00E4013F">
      <w:pPr>
        <w:pStyle w:val="Normalta"/>
        <w:rPr>
          <w:i/>
        </w:rPr>
      </w:pPr>
      <w:r>
        <w:rPr>
          <w:i/>
        </w:rPr>
        <w:t>arvutuskõrguse ulatuses;</w:t>
      </w:r>
    </w:p>
    <w:p w:rsidR="00E4013F" w:rsidRDefault="00E4013F">
      <w:pPr>
        <w:pStyle w:val="Normalta"/>
        <w:rPr>
          <w:i/>
        </w:rPr>
      </w:pPr>
      <w:r>
        <w:rPr>
          <w:i/>
        </w:rPr>
        <w:t xml:space="preserve">d </w:t>
      </w:r>
      <w:r>
        <w:rPr>
          <w:i/>
        </w:rPr>
        <w:tab/>
        <w:t xml:space="preserve"> </w:t>
      </w:r>
      <w:r>
        <w:rPr>
          <w:i/>
        </w:rPr>
        <w:tab/>
        <w:t>— elemendi arvutuskõrgus;</w:t>
      </w:r>
    </w:p>
    <w:p w:rsidR="00E4013F" w:rsidRDefault="00E4013F">
      <w:pPr>
        <w:pStyle w:val="Normalta"/>
        <w:rPr>
          <w:i/>
        </w:rPr>
      </w:pPr>
      <w:r>
        <w:rPr>
          <w:i/>
        </w:rPr>
        <w:t>f</w:t>
      </w:r>
      <w:r>
        <w:rPr>
          <w:i/>
          <w:vertAlign w:val="subscript"/>
        </w:rPr>
        <w:t>vk</w:t>
      </w:r>
      <w:r>
        <w:rPr>
          <w:i/>
        </w:rPr>
        <w:t xml:space="preserve"> </w:t>
      </w:r>
      <w:r>
        <w:rPr>
          <w:i/>
        </w:rPr>
        <w:tab/>
        <w:t xml:space="preserve"> — müüritise normnihketugevus või täit</w:t>
      </w:r>
      <w:r>
        <w:rPr>
          <w:i/>
        </w:rPr>
        <w:t>e</w:t>
      </w:r>
      <w:r>
        <w:rPr>
          <w:i/>
        </w:rPr>
        <w:t>betooni normnihketugevus (väiksem ne</w:t>
      </w:r>
      <w:r>
        <w:rPr>
          <w:i/>
        </w:rPr>
        <w:t>n</w:t>
      </w:r>
      <w:r>
        <w:rPr>
          <w:i/>
        </w:rPr>
        <w:t>dest).</w:t>
      </w:r>
    </w:p>
    <w:p w:rsidR="00E4013F" w:rsidRDefault="00E4013F">
      <w:pPr>
        <w:pStyle w:val="Normalm"/>
        <w:rPr>
          <w:i/>
        </w:rPr>
      </w:pPr>
      <w:r>
        <w:rPr>
          <w:i/>
        </w:rPr>
        <w:t>Märkus. Kui vajalik, võib V</w:t>
      </w:r>
      <w:r>
        <w:rPr>
          <w:i/>
          <w:vertAlign w:val="subscript"/>
        </w:rPr>
        <w:t>Rd1</w:t>
      </w:r>
      <w:r>
        <w:rPr>
          <w:i/>
        </w:rPr>
        <w:t xml:space="preserve"> arvutamisel a</w:t>
      </w:r>
      <w:r>
        <w:rPr>
          <w:i/>
        </w:rPr>
        <w:t>r</w:t>
      </w:r>
      <w:r>
        <w:rPr>
          <w:i/>
        </w:rPr>
        <w:t>vesse võtta normnihketugevuse f</w:t>
      </w:r>
      <w:r>
        <w:rPr>
          <w:i/>
          <w:vertAlign w:val="subscript"/>
        </w:rPr>
        <w:t>vk</w:t>
      </w:r>
      <w:r>
        <w:rPr>
          <w:i/>
        </w:rPr>
        <w:t xml:space="preserve"> suurenemist pik</w:t>
      </w:r>
      <w:r>
        <w:rPr>
          <w:i/>
        </w:rPr>
        <w:t>i</w:t>
      </w:r>
      <w:r>
        <w:rPr>
          <w:i/>
        </w:rPr>
        <w:t>armatuuri olemasolu tõttu.</w:t>
      </w:r>
    </w:p>
    <w:p w:rsidR="00E4013F" w:rsidRDefault="00E4013F">
      <w:pPr>
        <w:rPr>
          <w:i/>
        </w:rPr>
      </w:pPr>
      <w:r>
        <w:rPr>
          <w:i/>
        </w:rPr>
        <w:t>Lihttalal või konsoolil, mille põikjõuava ja arvutu</w:t>
      </w:r>
      <w:r>
        <w:rPr>
          <w:i/>
        </w:rPr>
        <w:t>s</w:t>
      </w:r>
      <w:r>
        <w:rPr>
          <w:i/>
        </w:rPr>
        <w:t>kõrguse suhe on väiksem kui 2, võib V</w:t>
      </w:r>
      <w:r>
        <w:rPr>
          <w:i/>
          <w:vertAlign w:val="subscript"/>
        </w:rPr>
        <w:t>Rd1</w:t>
      </w:r>
      <w:r>
        <w:rPr>
          <w:i/>
        </w:rPr>
        <w:t xml:space="preserve"> määram</w:t>
      </w:r>
      <w:r>
        <w:rPr>
          <w:i/>
        </w:rPr>
        <w:t>i</w:t>
      </w:r>
      <w:r>
        <w:rPr>
          <w:i/>
        </w:rPr>
        <w:t>seks kasutatavat f</w:t>
      </w:r>
      <w:r>
        <w:rPr>
          <w:i/>
          <w:vertAlign w:val="subscript"/>
        </w:rPr>
        <w:t>vk</w:t>
      </w:r>
      <w:r>
        <w:rPr>
          <w:i/>
        </w:rPr>
        <w:t xml:space="preserve"> suurendada teguriga</w:t>
      </w:r>
    </w:p>
    <w:p w:rsidR="00E4013F" w:rsidRDefault="00E4013F">
      <w:pPr>
        <w:rPr>
          <w:i/>
        </w:rPr>
      </w:pPr>
      <w:r>
        <w:rPr>
          <w:i/>
        </w:rPr>
        <w:tab/>
      </w:r>
      <w:r w:rsidRPr="003F65E4">
        <w:rPr>
          <w:i/>
          <w:position w:val="-26"/>
        </w:rPr>
        <w:object w:dxaOrig="560" w:dyaOrig="600">
          <v:shape id="_x0000_i1106" type="#_x0000_t75" style="width:27.75pt;height:30pt" o:ole="" fillcolor="window">
            <v:imagedata r:id="rId195" o:title=""/>
          </v:shape>
          <o:OLEObject Type="Embed" ProgID="Equation.3" ShapeID="_x0000_i1106" DrawAspect="Content" ObjectID="_1539932844" r:id="rId196"/>
        </w:object>
      </w:r>
      <w:r>
        <w:rPr>
          <w:i/>
        </w:rPr>
        <w:t xml:space="preserve">   ,</w:t>
      </w:r>
      <w:r>
        <w:rPr>
          <w:i/>
        </w:rPr>
        <w:tab/>
      </w:r>
      <w:r>
        <w:rPr>
          <w:i/>
        </w:rPr>
        <w:tab/>
      </w:r>
      <w:r>
        <w:rPr>
          <w:i/>
        </w:rPr>
        <w:tab/>
      </w:r>
      <w:r>
        <w:rPr>
          <w:i/>
        </w:rPr>
        <w:tab/>
        <w:t>(2.36)</w:t>
      </w:r>
    </w:p>
    <w:p w:rsidR="00E4013F" w:rsidRDefault="00E4013F">
      <w:pPr>
        <w:rPr>
          <w:i/>
        </w:rPr>
      </w:pPr>
      <w:r>
        <w:rPr>
          <w:i/>
        </w:rPr>
        <w:t>kus</w:t>
      </w:r>
    </w:p>
    <w:p w:rsidR="00E4013F" w:rsidRDefault="00E4013F">
      <w:pPr>
        <w:pStyle w:val="Normalta"/>
        <w:rPr>
          <w:i/>
        </w:rPr>
      </w:pPr>
      <w:r>
        <w:rPr>
          <w:i/>
        </w:rPr>
        <w:t>d</w:t>
      </w:r>
      <w:r>
        <w:rPr>
          <w:i/>
        </w:rPr>
        <w:tab/>
        <w:t xml:space="preserve"> — elemendi arvutuskõrgus,</w:t>
      </w:r>
    </w:p>
    <w:p w:rsidR="00E4013F" w:rsidRDefault="00E4013F">
      <w:pPr>
        <w:pStyle w:val="Normalta"/>
        <w:rPr>
          <w:i/>
        </w:rPr>
      </w:pPr>
      <w:r>
        <w:rPr>
          <w:i/>
        </w:rPr>
        <w:t>a</w:t>
      </w:r>
      <w:r>
        <w:rPr>
          <w:i/>
          <w:vertAlign w:val="subscript"/>
        </w:rPr>
        <w:t>v</w:t>
      </w:r>
      <w:r>
        <w:rPr>
          <w:i/>
        </w:rPr>
        <w:t xml:space="preserve"> </w:t>
      </w:r>
      <w:r>
        <w:rPr>
          <w:i/>
        </w:rPr>
        <w:tab/>
        <w:t xml:space="preserve"> — kaugus toe servast koormuseni,</w:t>
      </w:r>
    </w:p>
    <w:p w:rsidR="00E4013F" w:rsidRDefault="00E4013F">
      <w:pPr>
        <w:rPr>
          <w:i/>
        </w:rPr>
      </w:pPr>
      <w:r>
        <w:rPr>
          <w:i/>
        </w:rPr>
        <w:t>juhul, kui arvutuslik põikjõud on arvutatud toe se</w:t>
      </w:r>
      <w:r>
        <w:rPr>
          <w:i/>
        </w:rPr>
        <w:t>r</w:t>
      </w:r>
      <w:r>
        <w:rPr>
          <w:i/>
        </w:rPr>
        <w:t>va kohal, f</w:t>
      </w:r>
      <w:r>
        <w:rPr>
          <w:i/>
          <w:vertAlign w:val="subscript"/>
        </w:rPr>
        <w:t>vk</w:t>
      </w:r>
      <w:r>
        <w:rPr>
          <w:i/>
        </w:rPr>
        <w:t xml:space="preserve"> ei ole võetud suuremana kui 0,7 MPa  ja põikjõuava on määratud kui maksimaalse arv</w:t>
      </w:r>
      <w:r>
        <w:rPr>
          <w:i/>
        </w:rPr>
        <w:t>u</w:t>
      </w:r>
      <w:r>
        <w:rPr>
          <w:i/>
        </w:rPr>
        <w:t>tusliku paindemomendi ja maksimaalse arvu</w:t>
      </w:r>
      <w:r>
        <w:rPr>
          <w:i/>
        </w:rPr>
        <w:softHyphen/>
        <w:t>tusliku põikjõu jagatis.</w:t>
      </w:r>
    </w:p>
    <w:p w:rsidR="00E4013F" w:rsidRDefault="00E4013F">
      <w:pPr>
        <w:rPr>
          <w:i/>
        </w:rPr>
      </w:pPr>
      <w:r>
        <w:rPr>
          <w:i/>
        </w:rPr>
        <w:t>Elementi, milles arvestatakse põikarmatuuriga, tuleks kontrollida avaldisega</w:t>
      </w:r>
    </w:p>
    <w:p w:rsidR="00E4013F" w:rsidRDefault="00E4013F">
      <w:pPr>
        <w:rPr>
          <w:i/>
        </w:rPr>
      </w:pPr>
      <w:r>
        <w:rPr>
          <w:i/>
        </w:rPr>
        <w:tab/>
      </w:r>
      <w:r w:rsidRPr="003F65E4">
        <w:rPr>
          <w:i/>
          <w:position w:val="-10"/>
        </w:rPr>
        <w:object w:dxaOrig="1500" w:dyaOrig="300">
          <v:shape id="_x0000_i1107" type="#_x0000_t75" style="width:75pt;height:15pt" o:ole="" fillcolor="window">
            <v:imagedata r:id="rId197" o:title=""/>
          </v:shape>
          <o:OLEObject Type="Embed" ProgID="Equation.3" ShapeID="_x0000_i1107" DrawAspect="Content" ObjectID="_1539932845" r:id="rId198"/>
        </w:object>
      </w:r>
      <w:r>
        <w:rPr>
          <w:i/>
        </w:rPr>
        <w:t xml:space="preserve">   ,</w:t>
      </w:r>
      <w:r>
        <w:rPr>
          <w:i/>
        </w:rPr>
        <w:tab/>
      </w:r>
      <w:r>
        <w:rPr>
          <w:i/>
        </w:rPr>
        <w:tab/>
        <w:t>(2.37)</w:t>
      </w:r>
    </w:p>
    <w:p w:rsidR="00E4013F" w:rsidRDefault="00E4013F">
      <w:pPr>
        <w:rPr>
          <w:i/>
        </w:rPr>
      </w:pPr>
      <w:r>
        <w:rPr>
          <w:i/>
        </w:rPr>
        <w:t>milles</w:t>
      </w:r>
    </w:p>
    <w:p w:rsidR="00E4013F" w:rsidRDefault="00E4013F">
      <w:pPr>
        <w:rPr>
          <w:i/>
        </w:rPr>
      </w:pPr>
      <w:r>
        <w:rPr>
          <w:i/>
        </w:rPr>
        <w:tab/>
        <w:t>V</w:t>
      </w:r>
      <w:r>
        <w:rPr>
          <w:i/>
          <w:vertAlign w:val="subscript"/>
        </w:rPr>
        <w:t>Rd1</w:t>
      </w:r>
      <w:r>
        <w:rPr>
          <w:i/>
        </w:rPr>
        <w:t xml:space="preserve">  saadakse avaldisest (2.35) ja</w:t>
      </w:r>
    </w:p>
    <w:p w:rsidR="00E4013F" w:rsidRDefault="00E4013F">
      <w:pPr>
        <w:rPr>
          <w:i/>
        </w:rPr>
      </w:pPr>
      <w:r w:rsidRPr="003F65E4">
        <w:rPr>
          <w:i/>
          <w:position w:val="-26"/>
        </w:rPr>
        <w:object w:dxaOrig="2960" w:dyaOrig="639">
          <v:shape id="_x0000_i1108" type="#_x0000_t75" style="width:147.75pt;height:32.25pt" o:ole="" fillcolor="window">
            <v:imagedata r:id="rId199" o:title=""/>
          </v:shape>
          <o:OLEObject Type="Embed" ProgID="Equation.3" ShapeID="_x0000_i1108" DrawAspect="Content" ObjectID="_1539932846" r:id="rId200"/>
        </w:object>
      </w:r>
      <w:r>
        <w:rPr>
          <w:i/>
        </w:rPr>
        <w:t xml:space="preserve"> ,</w:t>
      </w:r>
      <w:r>
        <w:rPr>
          <w:i/>
        </w:rPr>
        <w:tab/>
        <w:t>(2.38)</w:t>
      </w:r>
    </w:p>
    <w:p w:rsidR="00E4013F" w:rsidRDefault="00E4013F">
      <w:pPr>
        <w:rPr>
          <w:i/>
        </w:rPr>
      </w:pPr>
      <w:r>
        <w:rPr>
          <w:i/>
        </w:rPr>
        <w:t>kus</w:t>
      </w:r>
    </w:p>
    <w:p w:rsidR="00E4013F" w:rsidRDefault="00E4013F">
      <w:pPr>
        <w:pStyle w:val="Normalta"/>
        <w:rPr>
          <w:i/>
        </w:rPr>
      </w:pPr>
      <w:r>
        <w:rPr>
          <w:i/>
        </w:rPr>
        <w:t>d</w:t>
      </w:r>
      <w:r>
        <w:rPr>
          <w:i/>
        </w:rPr>
        <w:tab/>
      </w:r>
      <w:r>
        <w:rPr>
          <w:i/>
        </w:rPr>
        <w:tab/>
        <w:t xml:space="preserve"> — elemendi arvutuskõrgus;</w:t>
      </w:r>
    </w:p>
    <w:p w:rsidR="00E4013F" w:rsidRDefault="00E4013F">
      <w:pPr>
        <w:pStyle w:val="Normalta"/>
        <w:rPr>
          <w:i/>
        </w:rPr>
      </w:pPr>
      <w:r>
        <w:rPr>
          <w:i/>
        </w:rPr>
        <w:t>A</w:t>
      </w:r>
      <w:r>
        <w:rPr>
          <w:i/>
          <w:vertAlign w:val="subscript"/>
        </w:rPr>
        <w:t>sw</w:t>
      </w:r>
      <w:r>
        <w:rPr>
          <w:i/>
        </w:rPr>
        <w:t xml:space="preserve"> </w:t>
      </w:r>
      <w:r>
        <w:rPr>
          <w:i/>
        </w:rPr>
        <w:tab/>
        <w:t xml:space="preserve"> — põikarmatuuri ristlõikepindala;</w:t>
      </w:r>
    </w:p>
    <w:p w:rsidR="00E4013F" w:rsidRDefault="00E4013F">
      <w:pPr>
        <w:pStyle w:val="Normalta"/>
        <w:rPr>
          <w:i/>
        </w:rPr>
      </w:pPr>
      <w:r>
        <w:rPr>
          <w:i/>
        </w:rPr>
        <w:t>s</w:t>
      </w:r>
      <w:r>
        <w:rPr>
          <w:i/>
        </w:rPr>
        <w:tab/>
      </w:r>
      <w:r>
        <w:rPr>
          <w:i/>
        </w:rPr>
        <w:tab/>
        <w:t xml:space="preserve"> — põikarmatuuri samm;</w:t>
      </w:r>
    </w:p>
    <w:p w:rsidR="00E4013F" w:rsidRDefault="00E4013F">
      <w:pPr>
        <w:pStyle w:val="Normalta"/>
        <w:rPr>
          <w:i/>
        </w:rPr>
      </w:pPr>
      <w:r>
        <w:rPr>
          <w:i/>
        </w:rPr>
        <w:sym w:font="Symbol" w:char="F061"/>
      </w:r>
      <w:r>
        <w:rPr>
          <w:i/>
        </w:rPr>
        <w:tab/>
        <w:t xml:space="preserve"> —  nurk põikarmatuuri ja elemendi telje vahel (45</w:t>
      </w:r>
      <w:r>
        <w:rPr>
          <w:i/>
          <w:vertAlign w:val="superscript"/>
        </w:rPr>
        <w:t>o</w:t>
      </w:r>
      <w:r>
        <w:rPr>
          <w:i/>
        </w:rPr>
        <w:t xml:space="preserve"> kuni 90</w:t>
      </w:r>
      <w:r>
        <w:rPr>
          <w:i/>
          <w:vertAlign w:val="superscript"/>
        </w:rPr>
        <w:t>o</w:t>
      </w:r>
      <w:r>
        <w:rPr>
          <w:i/>
        </w:rPr>
        <w:t xml:space="preserve"> );</w:t>
      </w:r>
    </w:p>
    <w:p w:rsidR="00E4013F" w:rsidRDefault="00E4013F">
      <w:pPr>
        <w:pStyle w:val="Normalta"/>
        <w:rPr>
          <w:i/>
        </w:rPr>
      </w:pPr>
      <w:r>
        <w:rPr>
          <w:i/>
        </w:rPr>
        <w:t>f</w:t>
      </w:r>
      <w:r>
        <w:rPr>
          <w:i/>
          <w:vertAlign w:val="subscript"/>
        </w:rPr>
        <w:t>yk</w:t>
      </w:r>
      <w:r>
        <w:rPr>
          <w:i/>
          <w:vertAlign w:val="subscript"/>
        </w:rPr>
        <w:tab/>
      </w:r>
      <w:r>
        <w:rPr>
          <w:i/>
        </w:rPr>
        <w:t xml:space="preserve"> —  terase normatiivne voolupiir;</w:t>
      </w:r>
    </w:p>
    <w:p w:rsidR="00E4013F" w:rsidRDefault="00E4013F">
      <w:pPr>
        <w:pStyle w:val="Normalta"/>
        <w:rPr>
          <w:i/>
        </w:rPr>
      </w:pPr>
      <w:r>
        <w:rPr>
          <w:i/>
        </w:rPr>
        <w:sym w:font="Symbol" w:char="F067"/>
      </w:r>
      <w:r>
        <w:rPr>
          <w:i/>
          <w:vertAlign w:val="subscript"/>
        </w:rPr>
        <w:t>s</w:t>
      </w:r>
      <w:r>
        <w:rPr>
          <w:i/>
        </w:rPr>
        <w:tab/>
        <w:t xml:space="preserve"> —  terase osavarutegur.</w:t>
      </w:r>
    </w:p>
    <w:p w:rsidR="00E4013F" w:rsidRDefault="00E4013F">
      <w:pPr>
        <w:rPr>
          <w:i/>
        </w:rPr>
      </w:pPr>
      <w:r>
        <w:rPr>
          <w:i/>
        </w:rPr>
        <w:t>Tuleks rahuldada tingimust</w:t>
      </w:r>
    </w:p>
    <w:p w:rsidR="00E4013F" w:rsidRDefault="00E4013F">
      <w:pPr>
        <w:rPr>
          <w:i/>
        </w:rPr>
      </w:pPr>
      <w:r>
        <w:rPr>
          <w:i/>
        </w:rPr>
        <w:tab/>
      </w:r>
      <w:r w:rsidRPr="003F65E4">
        <w:rPr>
          <w:i/>
          <w:position w:val="-26"/>
        </w:rPr>
        <w:object w:dxaOrig="2060" w:dyaOrig="600">
          <v:shape id="_x0000_i1109" type="#_x0000_t75" style="width:102.75pt;height:30pt" o:ole="" fillcolor="window">
            <v:imagedata r:id="rId201" o:title=""/>
          </v:shape>
          <o:OLEObject Type="Embed" ProgID="Equation.3" ShapeID="_x0000_i1109" DrawAspect="Content" ObjectID="_1539932847" r:id="rId202"/>
        </w:object>
      </w:r>
      <w:r>
        <w:rPr>
          <w:i/>
        </w:rPr>
        <w:t xml:space="preserve">    ,</w:t>
      </w:r>
      <w:r>
        <w:rPr>
          <w:i/>
        </w:rPr>
        <w:tab/>
      </w:r>
      <w:r>
        <w:rPr>
          <w:i/>
        </w:rPr>
        <w:tab/>
        <w:t>(2.39)</w:t>
      </w:r>
    </w:p>
    <w:p w:rsidR="00E4013F" w:rsidRDefault="00E4013F">
      <w:pPr>
        <w:rPr>
          <w:i/>
        </w:rPr>
      </w:pPr>
      <w:r>
        <w:rPr>
          <w:i/>
        </w:rPr>
        <w:t>kus</w:t>
      </w:r>
    </w:p>
    <w:p w:rsidR="00E4013F" w:rsidRDefault="00E4013F">
      <w:pPr>
        <w:pStyle w:val="Normalta"/>
        <w:rPr>
          <w:i/>
        </w:rPr>
      </w:pPr>
      <w:r>
        <w:rPr>
          <w:i/>
        </w:rPr>
        <w:t>b</w:t>
      </w:r>
      <w:r>
        <w:rPr>
          <w:i/>
        </w:rPr>
        <w:tab/>
      </w:r>
      <w:r>
        <w:rPr>
          <w:i/>
        </w:rPr>
        <w:tab/>
        <w:t>— elemendi minimaalne laius arvutu</w:t>
      </w:r>
      <w:r>
        <w:rPr>
          <w:i/>
        </w:rPr>
        <w:t>s</w:t>
      </w:r>
      <w:r>
        <w:rPr>
          <w:i/>
        </w:rPr>
        <w:t>kõrguse ulatuses;</w:t>
      </w:r>
    </w:p>
    <w:p w:rsidR="00E4013F" w:rsidRDefault="00E4013F">
      <w:pPr>
        <w:pStyle w:val="Normalta"/>
        <w:rPr>
          <w:i/>
        </w:rPr>
      </w:pPr>
      <w:r>
        <w:rPr>
          <w:i/>
        </w:rPr>
        <w:t>d</w:t>
      </w:r>
      <w:r>
        <w:rPr>
          <w:i/>
        </w:rPr>
        <w:tab/>
      </w:r>
      <w:r>
        <w:rPr>
          <w:i/>
        </w:rPr>
        <w:tab/>
        <w:t>—  elemendi arvutuskõrgus;</w:t>
      </w:r>
    </w:p>
    <w:p w:rsidR="00E4013F" w:rsidRDefault="00E4013F">
      <w:pPr>
        <w:pStyle w:val="Normalta"/>
        <w:rPr>
          <w:i/>
        </w:rPr>
      </w:pPr>
      <w:r>
        <w:rPr>
          <w:i/>
        </w:rPr>
        <w:t>f</w:t>
      </w:r>
      <w:r>
        <w:rPr>
          <w:i/>
          <w:vertAlign w:val="subscript"/>
        </w:rPr>
        <w:t>k</w:t>
      </w:r>
      <w:r>
        <w:rPr>
          <w:i/>
        </w:rPr>
        <w:t xml:space="preserve"> </w:t>
      </w:r>
      <w:r>
        <w:rPr>
          <w:i/>
        </w:rPr>
        <w:tab/>
      </w:r>
      <w:r>
        <w:rPr>
          <w:i/>
        </w:rPr>
        <w:tab/>
        <w:t>— müüritise normsurvetugevus koormuse suunas, või täitebetooni normsurvetug</w:t>
      </w:r>
      <w:r>
        <w:rPr>
          <w:i/>
        </w:rPr>
        <w:t>e</w:t>
      </w:r>
      <w:r>
        <w:rPr>
          <w:i/>
        </w:rPr>
        <w:t>vus (väiksem nendest).</w:t>
      </w:r>
    </w:p>
    <w:p w:rsidR="00E4013F" w:rsidRDefault="00E4013F">
      <w:pPr>
        <w:rPr>
          <w:i/>
        </w:rPr>
      </w:pPr>
      <w:r>
        <w:rPr>
          <w:i/>
        </w:rPr>
        <w:t>Sellega välditakse müüritise survepurunemine kaldpragude vahelises osas.</w:t>
      </w:r>
    </w:p>
    <w:p w:rsidR="00E4013F" w:rsidRDefault="00E4013F">
      <w:pPr>
        <w:rPr>
          <w:i/>
        </w:rPr>
      </w:pPr>
    </w:p>
    <w:p w:rsidR="00E4013F" w:rsidRDefault="00E4013F">
      <w:pPr>
        <w:pStyle w:val="Pealkiri5"/>
      </w:pPr>
      <w:bookmarkStart w:id="135" w:name="_Toc437705060"/>
      <w:r>
        <w:t>2.4.3.4.3  Vertikaalkoormusega kõrge müüriti</w:t>
      </w:r>
      <w:r>
        <w:t>s</w:t>
      </w:r>
      <w:r>
        <w:t>tala</w:t>
      </w:r>
      <w:bookmarkEnd w:id="135"/>
    </w:p>
    <w:p w:rsidR="00E4013F" w:rsidRDefault="00E4013F">
      <w:pPr>
        <w:rPr>
          <w:i/>
        </w:rPr>
      </w:pPr>
      <w:r>
        <w:rPr>
          <w:i/>
        </w:rPr>
        <w:t>Käesolev jaotis vaatleb vertikaalselt koormatud seina või seinaosa, mis sildab sellist ava, mille k</w:t>
      </w:r>
      <w:r>
        <w:rPr>
          <w:i/>
        </w:rPr>
        <w:t>o</w:t>
      </w:r>
      <w:r>
        <w:rPr>
          <w:i/>
        </w:rPr>
        <w:t>hal oleva seina kogukõrguse ja arvutusliku silde suhe on vähemalt 0,5.</w:t>
      </w:r>
    </w:p>
    <w:p w:rsidR="00E4013F" w:rsidRDefault="00E4013F">
      <w:pPr>
        <w:rPr>
          <w:i/>
        </w:rPr>
      </w:pPr>
      <w:r>
        <w:rPr>
          <w:i/>
        </w:rPr>
        <w:t xml:space="preserve">Sellise tala arvutamisel tuleks kasutada sobivat arvutusteooriat. </w:t>
      </w:r>
    </w:p>
    <w:p w:rsidR="00E4013F" w:rsidRDefault="00E4013F">
      <w:pPr>
        <w:rPr>
          <w:i/>
        </w:rPr>
      </w:pPr>
      <w:r>
        <w:rPr>
          <w:i/>
        </w:rPr>
        <w:t>Võiks kasutada lisas 4 toodud arvutusskeemi [4],</w:t>
      </w:r>
    </w:p>
    <w:p w:rsidR="00E4013F" w:rsidRDefault="00E4013F">
      <w:pPr>
        <w:rPr>
          <w:i/>
        </w:rPr>
      </w:pPr>
      <w:r>
        <w:rPr>
          <w:i/>
        </w:rPr>
        <w:t xml:space="preserve"> kus</w:t>
      </w:r>
    </w:p>
    <w:p w:rsidR="00E4013F" w:rsidRDefault="00E4013F">
      <w:pPr>
        <w:rPr>
          <w:i/>
        </w:rPr>
      </w:pPr>
      <w:r>
        <w:rPr>
          <w:i/>
        </w:rPr>
        <w:tab/>
        <w:t>l  = (1,15…1,20) l</w:t>
      </w:r>
      <w:r>
        <w:rPr>
          <w:i/>
          <w:vertAlign w:val="subscript"/>
        </w:rPr>
        <w:t>0</w:t>
      </w:r>
      <w:r>
        <w:rPr>
          <w:i/>
        </w:rPr>
        <w:t xml:space="preserve">   ,</w:t>
      </w:r>
      <w:r>
        <w:rPr>
          <w:i/>
        </w:rPr>
        <w:tab/>
      </w:r>
      <w:r>
        <w:rPr>
          <w:i/>
        </w:rPr>
        <w:tab/>
        <w:t>(2.40)</w:t>
      </w:r>
    </w:p>
    <w:p w:rsidR="00E4013F" w:rsidRDefault="00E4013F">
      <w:pPr>
        <w:rPr>
          <w:i/>
        </w:rPr>
      </w:pPr>
      <w:r>
        <w:rPr>
          <w:i/>
        </w:rPr>
        <w:t>milles</w:t>
      </w:r>
    </w:p>
    <w:p w:rsidR="00E4013F" w:rsidRDefault="00E4013F">
      <w:pPr>
        <w:pStyle w:val="Normalta"/>
        <w:rPr>
          <w:i/>
        </w:rPr>
      </w:pPr>
      <w:r>
        <w:rPr>
          <w:i/>
        </w:rPr>
        <w:t>l</w:t>
      </w:r>
      <w:r>
        <w:rPr>
          <w:i/>
          <w:vertAlign w:val="subscript"/>
        </w:rPr>
        <w:t>0</w:t>
      </w:r>
      <w:r>
        <w:rPr>
          <w:i/>
        </w:rPr>
        <w:tab/>
        <w:t xml:space="preserve"> — ava puhaspikkus,</w:t>
      </w:r>
    </w:p>
    <w:p w:rsidR="00E4013F" w:rsidRDefault="00E4013F">
      <w:pPr>
        <w:pStyle w:val="Normalta"/>
        <w:rPr>
          <w:i/>
        </w:rPr>
      </w:pPr>
      <w:r>
        <w:rPr>
          <w:i/>
        </w:rPr>
        <w:t xml:space="preserve">l </w:t>
      </w:r>
      <w:r>
        <w:rPr>
          <w:i/>
        </w:rPr>
        <w:tab/>
        <w:t xml:space="preserve"> — ava arvutuspikkus.</w:t>
      </w:r>
    </w:p>
    <w:p w:rsidR="00E4013F" w:rsidRDefault="00E4013F">
      <w:pPr>
        <w:rPr>
          <w:i/>
        </w:rPr>
      </w:pPr>
      <w:r>
        <w:rPr>
          <w:i/>
        </w:rPr>
        <w:t>Kõrge tala puhul tuleks kontrollida müüritise surv</w:t>
      </w:r>
      <w:r>
        <w:rPr>
          <w:i/>
        </w:rPr>
        <w:t>e</w:t>
      </w:r>
      <w:r>
        <w:rPr>
          <w:i/>
        </w:rPr>
        <w:t>tugevust koondatud koormuse rakenduskohas ja survetsooni väljanõtkumisohtu, kui see pole välist</w:t>
      </w:r>
      <w:r>
        <w:rPr>
          <w:i/>
        </w:rPr>
        <w:t>a</w:t>
      </w:r>
      <w:r>
        <w:rPr>
          <w:i/>
        </w:rPr>
        <w:t xml:space="preserve">tud. </w:t>
      </w:r>
    </w:p>
    <w:p w:rsidR="00E4013F" w:rsidRDefault="00E4013F">
      <w:pPr>
        <w:rPr>
          <w:i/>
        </w:rPr>
      </w:pPr>
      <w:r>
        <w:rPr>
          <w:i/>
        </w:rPr>
        <w:t>Kandepiirseisundis peab armeeritud kõrge müür</w:t>
      </w:r>
      <w:r>
        <w:rPr>
          <w:i/>
        </w:rPr>
        <w:t>i</w:t>
      </w:r>
      <w:r>
        <w:rPr>
          <w:i/>
        </w:rPr>
        <w:t xml:space="preserve">tistala kontrollimisel olema täidetud tingimus </w:t>
      </w:r>
    </w:p>
    <w:p w:rsidR="00E4013F" w:rsidRDefault="00E4013F">
      <w:pPr>
        <w:rPr>
          <w:i/>
        </w:rPr>
      </w:pPr>
      <w:r>
        <w:rPr>
          <w:i/>
        </w:rPr>
        <w:tab/>
      </w:r>
      <w:r w:rsidRPr="003F65E4">
        <w:rPr>
          <w:i/>
          <w:position w:val="-10"/>
        </w:rPr>
        <w:object w:dxaOrig="960" w:dyaOrig="300">
          <v:shape id="_x0000_i1110" type="#_x0000_t75" style="width:48pt;height:15pt" o:ole="" fillcolor="window">
            <v:imagedata r:id="rId203" o:title=""/>
          </v:shape>
          <o:OLEObject Type="Embed" ProgID="Equation.3" ShapeID="_x0000_i1110" DrawAspect="Content" ObjectID="_1539932848" r:id="rId204"/>
        </w:object>
      </w:r>
      <w:r>
        <w:rPr>
          <w:i/>
        </w:rPr>
        <w:t>= Tz</w:t>
      </w:r>
      <w:r>
        <w:rPr>
          <w:i/>
          <w:vertAlign w:val="subscript"/>
        </w:rPr>
        <w:t>f</w:t>
      </w:r>
      <w:r>
        <w:rPr>
          <w:i/>
        </w:rPr>
        <w:t xml:space="preserve">  .</w:t>
      </w:r>
      <w:r>
        <w:rPr>
          <w:i/>
        </w:rPr>
        <w:tab/>
      </w:r>
      <w:r>
        <w:rPr>
          <w:i/>
        </w:rPr>
        <w:tab/>
      </w:r>
      <w:r>
        <w:rPr>
          <w:i/>
        </w:rPr>
        <w:tab/>
        <w:t>(2.41)</w:t>
      </w:r>
    </w:p>
    <w:p w:rsidR="00E4013F" w:rsidRDefault="00E4013F">
      <w:pPr>
        <w:rPr>
          <w:i/>
        </w:rPr>
      </w:pPr>
      <w:r>
        <w:rPr>
          <w:i/>
        </w:rPr>
        <w:t>Arvestada tuleks kõiki verikaalkoormusi, mis as</w:t>
      </w:r>
      <w:r>
        <w:rPr>
          <w:i/>
        </w:rPr>
        <w:t>u</w:t>
      </w:r>
      <w:r>
        <w:rPr>
          <w:i/>
        </w:rPr>
        <w:t>vad arvutusliku sildeava kohal, välja arvatud juhud, kui need koormused võetakse vastu mõnel teisel moel, näiteks kõrgemal olevate vahelagede kui s</w:t>
      </w:r>
      <w:r>
        <w:rPr>
          <w:i/>
        </w:rPr>
        <w:t>i</w:t>
      </w:r>
      <w:r>
        <w:rPr>
          <w:i/>
        </w:rPr>
        <w:t>demetega. Antud meetod ei arvesta koormusi, mis rakenduvad tala arvutuslikus kõrguses. Koor</w:t>
      </w:r>
      <w:r>
        <w:rPr>
          <w:i/>
        </w:rPr>
        <w:softHyphen/>
        <w:t>muste jaotusel võiks arvestada skeemi joonisel 2.24.</w:t>
      </w:r>
    </w:p>
    <w:p w:rsidR="00E4013F" w:rsidRDefault="00E4013F">
      <w:pPr>
        <w:pStyle w:val="Pealkiri2"/>
      </w:pPr>
      <w:bookmarkStart w:id="136" w:name="_Toc436904559"/>
    </w:p>
    <w:p w:rsidR="00E4013F" w:rsidRDefault="00E4013F">
      <w:pPr>
        <w:pStyle w:val="Pealkiri2"/>
      </w:pPr>
      <w:bookmarkStart w:id="137" w:name="_Toc523385706"/>
      <w:r>
        <w:t>Näide 6</w:t>
      </w:r>
      <w:bookmarkEnd w:id="136"/>
      <w:r>
        <w:t xml:space="preserve"> Armeeritud ridasilluse tugevuskontroll</w:t>
      </w:r>
      <w:bookmarkEnd w:id="137"/>
    </w:p>
    <w:p w:rsidR="00E4013F" w:rsidRDefault="00E4013F">
      <w:r>
        <w:t>Kivisilluse kontrollimisel on kaks võimalust:</w:t>
      </w:r>
    </w:p>
    <w:p w:rsidR="00E4013F" w:rsidRDefault="003F65E4">
      <w:r>
        <w:rPr>
          <w:noProof/>
        </w:rPr>
        <w:pict>
          <v:shape id="_x0000_s6083" type="#_x0000_t75" style="position:absolute;left:0;text-align:left;margin-left:35.45pt;margin-top:30.65pt;width:364.5pt;height:237pt;z-index:251668992">
            <v:imagedata r:id="rId205" o:title="" croptop="11398f" cropbottom="12347f" cropleft="14564f" cropright="12525f"/>
            <w10:wrap type="topAndBottom"/>
          </v:shape>
          <o:OLEObject Type="Embed" ProgID="AutoCAD.Drawing.14" ShapeID="_x0000_s6083" DrawAspect="Content" ObjectID="_1539932922" r:id="rId206"/>
        </w:pict>
      </w:r>
      <w:r w:rsidR="00E4013F">
        <w:t xml:space="preserve">kui h/l ≤ 0,5, siis kontrollitakse tugevust sillustalas </w:t>
      </w:r>
    </w:p>
    <w:p w:rsidR="00E4013F" w:rsidRDefault="00E4013F">
      <w:pPr>
        <w:rPr>
          <w:b/>
          <w:bCs/>
        </w:rPr>
      </w:pPr>
      <w:r>
        <w:rPr>
          <w:b/>
          <w:bCs/>
        </w:rPr>
        <w:t xml:space="preserve">Joonis 2.36 </w:t>
      </w:r>
      <w:r>
        <w:rPr>
          <w:b/>
          <w:bCs/>
        </w:rPr>
        <w:tab/>
      </w:r>
      <w:r>
        <w:t>Armeeritud kivisillus</w:t>
      </w:r>
    </w:p>
    <w:p w:rsidR="00E4013F" w:rsidRDefault="00E4013F">
      <w:r>
        <w:t xml:space="preserve">EPN-ENV 6.1.1 ja lisa 3 alusel või </w:t>
      </w:r>
    </w:p>
    <w:p w:rsidR="00E4013F" w:rsidRDefault="00E4013F">
      <w:r>
        <w:t xml:space="preserve">kui h/l &gt; 0,5, siis vaadeldakse konstruktsiooni kui kõrget müüritistala (vt </w:t>
      </w:r>
      <w:bookmarkStart w:id="138" w:name="a5"/>
      <w:bookmarkEnd w:id="138"/>
      <w:r>
        <w:t>lisa  4 ).</w:t>
      </w:r>
    </w:p>
    <w:p w:rsidR="00E4013F" w:rsidRDefault="00E4013F"/>
    <w:p w:rsidR="00E4013F" w:rsidRDefault="00E4013F"/>
    <w:p w:rsidR="00E4013F" w:rsidRDefault="003F65E4">
      <w:r>
        <w:rPr>
          <w:noProof/>
        </w:rPr>
        <w:pict>
          <v:group id="_x0000_s6257" style="position:absolute;left:0;text-align:left;margin-left:-.4pt;margin-top:13.45pt;width:196.5pt;height:159pt;z-index:251621888" coordorigin="1350,2293" coordsize="3930,3180">
            <v:rect id="_x0000_s3951" style="position:absolute;left:2040;top:2293;width:3225;height:2460" o:regroupid="62"/>
            <v:rect id="_x0000_s3952" style="position:absolute;left:2850;top:3418;width:1140;height:1335" o:regroupid="62"/>
            <v:line id="_x0000_s3953" style="position:absolute" from="2370,2293" to="2370,4753" o:regroupid="62">
              <v:stroke dashstyle="dash"/>
            </v:line>
            <v:rect id="_x0000_s3954" style="position:absolute;left:2385;top:2788;width:2895;height:120" o:regroupid="62">
              <v:stroke dashstyle="dash"/>
            </v:rect>
            <v:rect id="_x0000_s3955" style="position:absolute;left:2385;top:2623;width:2880;height:165" o:regroupid="62" fillcolor="black">
              <v:fill r:id="rId29" o:title="Light vertical" type="pattern"/>
            </v:rect>
            <v:line id="_x0000_s3956" style="position:absolute;flip:x" from="1935,5338" to="2085,5443" o:regroupid="62"/>
            <v:line id="_x0000_s3957" style="position:absolute;flip:x" from="2820,5293" to="2940,5413" o:regroupid="62"/>
            <v:shape id="_x0000_s3958" type="#_x0000_t202" style="position:absolute;left:3180;top:5023;width:555;height:255" o:regroupid="62" filled="f" stroked="f">
              <v:textbox style="mso-next-textbox:#_x0000_s3958" inset="0,0,0,0">
                <w:txbxContent>
                  <w:p w:rsidR="00E4013F" w:rsidRDefault="00E4013F">
                    <w:pPr>
                      <w:rPr>
                        <w:vertAlign w:val="subscript"/>
                      </w:rPr>
                    </w:pPr>
                    <w:r>
                      <w:t>l</w:t>
                    </w:r>
                    <w:r>
                      <w:rPr>
                        <w:vertAlign w:val="subscript"/>
                      </w:rPr>
                      <w:t>0</w:t>
                    </w:r>
                  </w:p>
                </w:txbxContent>
              </v:textbox>
            </v:shape>
            <v:line id="_x0000_s3959" style="position:absolute" from="4260,3433" to="4800,3433" o:regroupid="62"/>
            <v:line id="_x0000_s3960" style="position:absolute" from="4515,2818" to="4515,4873" o:regroupid="62"/>
            <v:line id="_x0000_s3961" style="position:absolute;flip:x" from="4470,4693" to="4575,4798" o:regroupid="62"/>
            <v:line id="_x0000_s3962" style="position:absolute;flip:x" from="4425,3373" to="4590,3478" o:regroupid="62"/>
            <v:shape id="_x0000_s3963" type="#_x0000_t202" style="position:absolute;left:4635;top:3958;width:495;height:255" o:regroupid="62" filled="f" stroked="f">
              <v:textbox style="mso-next-textbox:#_x0000_s3963" inset="0,0,0,0">
                <w:txbxContent>
                  <w:p w:rsidR="00E4013F" w:rsidRDefault="00E4013F">
                    <w:pPr>
                      <w:rPr>
                        <w:vertAlign w:val="subscript"/>
                      </w:rPr>
                    </w:pPr>
                    <w:r>
                      <w:t>h</w:t>
                    </w:r>
                    <w:r>
                      <w:rPr>
                        <w:vertAlign w:val="subscript"/>
                      </w:rPr>
                      <w:t>u</w:t>
                    </w:r>
                  </w:p>
                </w:txbxContent>
              </v:textbox>
            </v:shape>
            <v:shape id="_x0000_s3964" type="#_x0000_t202" style="position:absolute;left:3690;top:2338;width:495;height:255" o:regroupid="62" filled="f" stroked="f">
              <v:textbox style="mso-next-textbox:#_x0000_s3964" inset="0,0,0,0">
                <w:txbxContent>
                  <w:p w:rsidR="00E4013F" w:rsidRDefault="00E4013F">
                    <w:pPr>
                      <w:rPr>
                        <w:vertAlign w:val="subscript"/>
                      </w:rPr>
                    </w:pPr>
                    <w:r>
                      <w:t>q</w:t>
                    </w:r>
                  </w:p>
                </w:txbxContent>
              </v:textbox>
            </v:shape>
            <v:line id="_x0000_s3965" style="position:absolute" from="1980,5368" to="4095,5368" o:regroupid="62"/>
            <v:line id="_x0000_s3966" style="position:absolute" from="2040,4918" to="2040,5473" o:regroupid="62"/>
            <v:line id="_x0000_s3967" style="position:absolute" from="2880,4888" to="2880,5443" o:regroupid="62"/>
            <v:line id="_x0000_s3968" style="position:absolute" from="3975,4903" to="3975,5458" o:regroupid="62"/>
            <v:line id="_x0000_s3969" style="position:absolute;flip:x" from="3870,5338" to="4020,5443" o:regroupid="62"/>
            <v:shape id="_x0000_s3970" type="#_x0000_t202" style="position:absolute;left:2235;top:5038;width:555;height:255" o:regroupid="62" filled="f" stroked="f">
              <v:textbox style="mso-next-textbox:#_x0000_s3970" inset="0,0,0,0">
                <w:txbxContent>
                  <w:p w:rsidR="00E4013F" w:rsidRDefault="00E4013F">
                    <w:pPr>
                      <w:rPr>
                        <w:vertAlign w:val="subscript"/>
                      </w:rPr>
                    </w:pPr>
                    <w:r>
                      <w:t>a</w:t>
                    </w:r>
                  </w:p>
                </w:txbxContent>
              </v:textbox>
            </v:shape>
            <v:line id="_x0000_s3971" style="position:absolute;flip:x" from="4410,2878" to="4575,2983" o:regroupid="62"/>
            <v:shape id="_x0000_s3972" type="#_x0000_t202" style="position:absolute;left:4575;top:3013;width:495;height:255" o:regroupid="62" filled="f" stroked="f">
              <v:textbox style="mso-next-textbox:#_x0000_s3972" inset="0,0,0,0">
                <w:txbxContent>
                  <w:p w:rsidR="00E4013F" w:rsidRDefault="00E4013F">
                    <w:pPr>
                      <w:rPr>
                        <w:vertAlign w:val="subscript"/>
                      </w:rPr>
                    </w:pPr>
                    <w:r>
                      <w:t>h</w:t>
                    </w:r>
                  </w:p>
                </w:txbxContent>
              </v:textbox>
            </v:shape>
            <v:rect id="_x0000_s3973" style="position:absolute;left:2700;top:3298;width:1425;height:120" o:regroupid="62">
              <v:stroke dashstyle="dash"/>
            </v:rect>
            <v:shape id="_x0000_s3974" type="#_x0000_t202" style="position:absolute;left:1425;top:2998;width:975;height:270" o:regroupid="62" stroked="f">
              <v:textbox style="mso-next-textbox:#_x0000_s3974" inset="0,0,0,0">
                <w:txbxContent>
                  <w:p w:rsidR="00E4013F" w:rsidRDefault="00E4013F">
                    <w:pPr>
                      <w:rPr>
                        <w:vertAlign w:val="subscript"/>
                      </w:rPr>
                    </w:pPr>
                    <w:r>
                      <w:t>Vahelagi</w:t>
                    </w:r>
                  </w:p>
                </w:txbxContent>
              </v:textbox>
            </v:shape>
            <v:line id="_x0000_s3975" style="position:absolute" from="1350,3193" to="2565,3193" o:regroupid="62"/>
            <v:line id="_x0000_s3976" style="position:absolute;flip:y" from="2565,2878" to="2805,3208" o:regroupid="62"/>
            <v:shape id="_x0000_s3977" type="#_x0000_t202" style="position:absolute;left:1470;top:3463;width:960;height:345" o:regroupid="62" stroked="f">
              <v:textbox style="mso-next-textbox:#_x0000_s3977" inset="0,0,0,0">
                <w:txbxContent>
                  <w:p w:rsidR="00E4013F" w:rsidRDefault="00E4013F">
                    <w:pPr>
                      <w:rPr>
                        <w:vertAlign w:val="subscript"/>
                      </w:rPr>
                    </w:pPr>
                    <w:r>
                      <w:t>Kivisillus</w:t>
                    </w:r>
                  </w:p>
                </w:txbxContent>
              </v:textbox>
            </v:shape>
            <v:line id="_x0000_s3978" style="position:absolute" from="1365,3733" to="2235,3733" o:regroupid="62"/>
            <v:line id="_x0000_s3979" style="position:absolute;flip:y" from="2250,3403" to="2805,3748" o:regroupid="62"/>
            <w10:wrap type="square"/>
          </v:group>
        </w:pict>
      </w:r>
    </w:p>
    <w:p w:rsidR="00E4013F" w:rsidRDefault="00E4013F">
      <w:pPr>
        <w:pStyle w:val="Figure"/>
        <w:rPr>
          <w:b w:val="0"/>
        </w:rPr>
      </w:pPr>
      <w:r>
        <w:t xml:space="preserve">Joonis 2.35  </w:t>
      </w:r>
      <w:r>
        <w:rPr>
          <w:b w:val="0"/>
        </w:rPr>
        <w:t>Ava katmine armeeritud sillusega</w:t>
      </w:r>
    </w:p>
    <w:p w:rsidR="00E4013F" w:rsidRDefault="00E4013F">
      <w:r>
        <w:t>Lähteandmed:</w:t>
      </w:r>
    </w:p>
    <w:p w:rsidR="00E4013F" w:rsidRDefault="00E4013F">
      <w:r>
        <w:t>l</w:t>
      </w:r>
      <w:r>
        <w:rPr>
          <w:vertAlign w:val="subscript"/>
        </w:rPr>
        <w:t>0</w:t>
      </w:r>
      <w:r>
        <w:t xml:space="preserve"> = 5,0 m;</w:t>
      </w:r>
    </w:p>
    <w:p w:rsidR="00E4013F" w:rsidRDefault="00E4013F">
      <w:r>
        <w:t>t = 19 cm;</w:t>
      </w:r>
    </w:p>
    <w:p w:rsidR="00E4013F" w:rsidRDefault="00E4013F">
      <w:r>
        <w:t xml:space="preserve">h = 40 cm, </w:t>
      </w:r>
    </w:p>
    <w:p w:rsidR="00E4013F" w:rsidRDefault="00E4013F">
      <w:r>
        <w:t>h</w:t>
      </w:r>
      <w:r>
        <w:rPr>
          <w:vertAlign w:val="subscript"/>
        </w:rPr>
        <w:t>u</w:t>
      </w:r>
      <w:r>
        <w:t xml:space="preserve"> = 3,0 m;</w:t>
      </w:r>
    </w:p>
    <w:p w:rsidR="00E4013F" w:rsidRDefault="00E4013F">
      <w:r>
        <w:t>arvutuskoormus</w:t>
      </w:r>
    </w:p>
    <w:p w:rsidR="00E4013F" w:rsidRDefault="00E4013F">
      <w:r>
        <w:t>q = 7,0 kN/m;</w:t>
      </w:r>
    </w:p>
    <w:p w:rsidR="00E4013F" w:rsidRDefault="00E4013F">
      <w:r>
        <w:t>müüritis on õõnesplokkidest, normsurvetugevus</w:t>
      </w:r>
    </w:p>
    <w:p w:rsidR="00E4013F" w:rsidRDefault="00E4013F">
      <w:r>
        <w:t>f</w:t>
      </w:r>
      <w:r>
        <w:rPr>
          <w:vertAlign w:val="subscript"/>
        </w:rPr>
        <w:t>k</w:t>
      </w:r>
      <w:r>
        <w:t xml:space="preserve"> = 6,0 MPa;</w:t>
      </w:r>
    </w:p>
    <w:p w:rsidR="00E4013F" w:rsidRDefault="00E4013F">
      <w:r>
        <w:t>täitebetoon C16/20, mille</w:t>
      </w:r>
    </w:p>
    <w:p w:rsidR="00E4013F" w:rsidRDefault="00E4013F">
      <w:r>
        <w:t>f</w:t>
      </w:r>
      <w:r>
        <w:rPr>
          <w:vertAlign w:val="subscript"/>
        </w:rPr>
        <w:t>ck</w:t>
      </w:r>
      <w:r>
        <w:t xml:space="preserve"> = 16,0 MPa.</w:t>
      </w:r>
    </w:p>
    <w:p w:rsidR="00E4013F" w:rsidRDefault="00E4013F">
      <w:r>
        <w:t>Arvutuslik ava</w:t>
      </w:r>
    </w:p>
    <w:p w:rsidR="00E4013F" w:rsidRDefault="00E4013F">
      <w:r>
        <w:t>l ≈ 1,05 l</w:t>
      </w:r>
      <w:r>
        <w:rPr>
          <w:vertAlign w:val="subscript"/>
        </w:rPr>
        <w:t>0</w:t>
      </w:r>
      <w:r>
        <w:t xml:space="preserve"> = 1,05x 5,0 = 5,25 m,</w:t>
      </w:r>
    </w:p>
    <w:p w:rsidR="00E4013F" w:rsidRDefault="00E4013F">
      <w:r>
        <w:t>h/l = 0,40/5,25 = 0,08 &lt; 0,5.</w:t>
      </w:r>
    </w:p>
    <w:p w:rsidR="00E4013F" w:rsidRDefault="00E4013F">
      <w:r>
        <w:t>Arvutame müüritist ava peal sillustalana.</w:t>
      </w:r>
    </w:p>
    <w:p w:rsidR="00E4013F" w:rsidRDefault="00E4013F">
      <w:r>
        <w:t>Arvutuslik moment</w:t>
      </w:r>
    </w:p>
    <w:p w:rsidR="00E4013F" w:rsidRDefault="00E4013F">
      <w:r>
        <w:t>M = ql</w:t>
      </w:r>
      <w:r>
        <w:rPr>
          <w:vertAlign w:val="superscript"/>
        </w:rPr>
        <w:t>2</w:t>
      </w:r>
      <w:r>
        <w:t>/8 = 7,0x5,25</w:t>
      </w:r>
      <w:r>
        <w:rPr>
          <w:vertAlign w:val="superscript"/>
        </w:rPr>
        <w:t>2</w:t>
      </w:r>
      <w:r>
        <w:t>/8 = 24,2 kNm.</w:t>
      </w:r>
    </w:p>
    <w:p w:rsidR="00E4013F" w:rsidRDefault="00E4013F">
      <w:r>
        <w:t>Eeldame, et sein on tehtud õõnesplokkidest ja sill</w:t>
      </w:r>
      <w:r>
        <w:t>u</w:t>
      </w:r>
      <w:r>
        <w:t>sena armeeritakse kaks rida plokke.</w:t>
      </w:r>
    </w:p>
    <w:p w:rsidR="00E4013F" w:rsidRDefault="00E4013F">
      <w:r>
        <w:t>Silluse lõige on toodud joonisel 2.37.</w:t>
      </w:r>
    </w:p>
    <w:p w:rsidR="00E4013F" w:rsidRDefault="003F65E4">
      <w:r>
        <w:pict>
          <v:group id="_x0000_s3981" style="position:absolute;left:0;text-align:left;margin-left:26.6pt;margin-top:3.6pt;width:130.5pt;height:189pt;z-index:251622912" coordorigin="1250,8610" coordsize="2610,3780">
            <v:group id="_x0000_s3982" style="position:absolute;left:2155;top:10475;width:765;height:60" coordorigin="3865,11255" coordsize="765,60">
              <v:rect id="_x0000_s3983" style="position:absolute;left:3865;top:11255;width:765;height:60" fillcolor="black"/>
              <v:rect id="_x0000_s3984" style="position:absolute;left:4030;top:11259;width:450;height:56" fillcolor="black">
                <v:fill r:id="rId207" o:title="Large confetti" type="pattern"/>
              </v:rect>
            </v:group>
            <v:group id="_x0000_s3985" style="position:absolute;left:2155;top:8610;width:765;height:900" coordorigin="2205,9420" coordsize="765,900">
              <v:rect id="_x0000_s3986" style="position:absolute;left:2205;top:9420;width:765;height:900" fillcolor="black">
                <v:fill r:id="rId19" o:title="Light upward diagonal" type="pattern"/>
              </v:rect>
              <v:rect id="_x0000_s3987" style="position:absolute;left:2370;top:9420;width:450;height:900"/>
            </v:group>
            <v:group id="_x0000_s3988" style="position:absolute;left:2155;top:9510;width:765;height:60" coordorigin="3855,10860" coordsize="765,75">
              <v:rect id="_x0000_s3989" style="position:absolute;left:3855;top:10860;width:765;height:75" fillcolor="black"/>
              <v:rect id="_x0000_s3990" style="position:absolute;left:4020;top:10860;width:450;height:75"/>
            </v:group>
            <v:group id="_x0000_s3991" style="position:absolute;left:2155;top:9570;width:765;height:900" coordorigin="4935,9480" coordsize="765,900">
              <v:rect id="_x0000_s3992" style="position:absolute;left:4935;top:9480;width:765;height:900" fillcolor="black">
                <v:fill r:id="rId19" o:title="Light upward diagonal" type="pattern"/>
              </v:rect>
              <v:rect id="_x0000_s3993" style="position:absolute;left:5100;top:9480;width:450;height:900" fillcolor="black">
                <v:fill r:id="rId207" o:title="Large confetti" type="pattern"/>
              </v:rect>
            </v:group>
            <v:group id="_x0000_s3994" style="position:absolute;left:2160;top:10525;width:765;height:900" coordorigin="4935,9480" coordsize="765,900">
              <v:rect id="_x0000_s3995" style="position:absolute;left:4935;top:9480;width:765;height:900" fillcolor="black">
                <v:fill r:id="rId19" o:title="Light upward diagonal" type="pattern"/>
              </v:rect>
              <v:rect id="_x0000_s3996" style="position:absolute;left:5100;top:9480;width:450;height:900" fillcolor="black">
                <v:fill r:id="rId207" o:title="Large confetti" type="pattern"/>
              </v:rect>
            </v:group>
            <v:rect id="_x0000_s3997" style="position:absolute;left:2165;top:11490;width:765;height:900"/>
            <v:group id="_x0000_s3998" style="position:absolute;left:2155;top:11425;width:765;height:70" coordorigin="3865,11255" coordsize="765,70">
              <v:rect id="_x0000_s3999" style="position:absolute;left:3865;top:11255;width:765;height:60" fillcolor="black"/>
              <v:rect id="_x0000_s4000" style="position:absolute;left:4030;top:11259;width:450;height:66" fillcolor="black">
                <v:fill r:id="rId207" o:title="Large confetti" type="pattern"/>
              </v:rect>
            </v:group>
            <v:oval id="_x0000_s4001" style="position:absolute;left:2400;top:11322;width:80;height:56" fillcolor="black"/>
            <v:oval id="_x0000_s4002" style="position:absolute;left:2640;top:11322;width:80;height:56" fillcolor="black"/>
            <v:oval id="_x0000_s4003" style="position:absolute;left:2380;top:9632;width:60;height:56" fillcolor="black"/>
            <v:oval id="_x0000_s4004" style="position:absolute;left:2660;top:9622;width:60;height:56" fillcolor="black"/>
            <v:rect id="_x0000_s4005" style="position:absolute;left:2380;top:9630;width:350;height:1760" filled="f" strokeweight="1pt"/>
            <v:line id="_x0000_s4006" style="position:absolute" from="3020,11360" to="3560,11360"/>
            <v:line id="_x0000_s4007" style="position:absolute" from="3030,9580" to="3560,9580"/>
            <v:line id="_x0000_s4008" style="position:absolute" from="3360,9520" to="3360,11420"/>
            <v:line id="_x0000_s4009" style="position:absolute;flip:x" from="3300,9520" to="3450,9620"/>
            <v:line id="_x0000_s4010" style="position:absolute;flip:x" from="3310,11290" to="3440,11390"/>
            <v:shape id="_x0000_s4011" type="#_x0000_t202" style="position:absolute;left:3540;top:10337;width:320;height:270" filled="f" stroked="f">
              <v:textbox style="mso-next-textbox:#_x0000_s4011" inset="0,0,0,0">
                <w:txbxContent>
                  <w:p w:rsidR="00E4013F" w:rsidRDefault="00E4013F">
                    <w:r>
                      <w:t>d</w:t>
                    </w:r>
                  </w:p>
                </w:txbxContent>
              </v:textbox>
            </v:shape>
            <v:line id="_x0000_s4012" style="position:absolute" from="1980,12190" to="3260,12190"/>
            <v:line id="_x0000_s4013" style="position:absolute;flip:x" from="2130,12120" to="2220,12240"/>
            <v:line id="_x0000_s4014" style="position:absolute;flip:x" from="2870,12130" to="2980,12250"/>
            <v:shape id="_x0000_s4015" type="#_x0000_t202" style="position:absolute;left:2390;top:11877;width:320;height:270" filled="f" stroked="f">
              <v:textbox style="mso-next-textbox:#_x0000_s4015" inset="0,0,0,0">
                <w:txbxContent>
                  <w:p w:rsidR="00E4013F" w:rsidRDefault="00E4013F">
                    <w:r>
                      <w:t>t</w:t>
                    </w:r>
                  </w:p>
                </w:txbxContent>
              </v:textbox>
            </v:shape>
            <v:line id="_x0000_s4016" style="position:absolute" from="2170,10140" to="2930,10140" strokeweight="1pt">
              <v:stroke dashstyle="dash"/>
            </v:line>
            <v:line id="_x0000_s4017" style="position:absolute;flip:x" from="1780,9580" to="2090,9580"/>
            <v:line id="_x0000_s4018" style="position:absolute;flip:x" from="1770,10140" to="2080,10140"/>
            <v:line id="_x0000_s4019" style="position:absolute" from="1880,9577" to="1880,10137">
              <v:stroke endarrow="block" endarrowwidth="narrow" endarrowlength="short"/>
            </v:line>
            <v:shape id="_x0000_s4020" type="#_x0000_t202" style="position:absolute;left:1630;top:9737;width:320;height:270" filled="f" stroked="f">
              <v:textbox style="mso-next-textbox:#_x0000_s4020" inset="0,0,0,0">
                <w:txbxContent>
                  <w:p w:rsidR="00E4013F" w:rsidRDefault="00E4013F">
                    <w:r>
                      <w:t>y</w:t>
                    </w:r>
                  </w:p>
                </w:txbxContent>
              </v:textbox>
            </v:shape>
            <v:shape id="_x0000_s4021" type="#_x0000_t202" style="position:absolute;left:1410;top:10867;width:320;height:270" filled="f" stroked="f">
              <v:textbox style="mso-next-textbox:#_x0000_s4021" inset="0,0,0,0">
                <w:txbxContent>
                  <w:p w:rsidR="00E4013F" w:rsidRDefault="00E4013F">
                    <w:pPr>
                      <w:rPr>
                        <w:vertAlign w:val="subscript"/>
                      </w:rPr>
                    </w:pPr>
                    <w:r>
                      <w:t>A</w:t>
                    </w:r>
                    <w:r>
                      <w:rPr>
                        <w:vertAlign w:val="subscript"/>
                      </w:rPr>
                      <w:t>s</w:t>
                    </w:r>
                  </w:p>
                </w:txbxContent>
              </v:textbox>
            </v:shape>
            <v:line id="_x0000_s4022" style="position:absolute" from="1300,11100" to="2250,11100"/>
            <v:line id="_x0000_s4023" style="position:absolute" from="1970,11090" to="2460,11340"/>
            <v:line id="_x0000_s4024" style="position:absolute" from="2220,11090" to="2710,11340"/>
            <v:shape id="_x0000_s4025" type="#_x0000_t202" style="position:absolute;left:1340;top:10367;width:320;height:270" filled="f" stroked="f">
              <v:textbox style="mso-next-textbox:#_x0000_s4025" inset="0,0,0,0">
                <w:txbxContent>
                  <w:p w:rsidR="00E4013F" w:rsidRDefault="00E4013F">
                    <w:pPr>
                      <w:rPr>
                        <w:vertAlign w:val="subscript"/>
                      </w:rPr>
                    </w:pPr>
                    <w:r>
                      <w:t>A</w:t>
                    </w:r>
                    <w:r>
                      <w:rPr>
                        <w:vertAlign w:val="subscript"/>
                      </w:rPr>
                      <w:t>sw</w:t>
                    </w:r>
                  </w:p>
                </w:txbxContent>
              </v:textbox>
            </v:shape>
            <v:line id="_x0000_s4026" style="position:absolute" from="1250,10620" to="2350,10620"/>
            <v:line id="_x0000_s4027" style="position:absolute" from="2625,9060" to="3405,9060"/>
            <v:line id="_x0000_s4028" style="position:absolute;flip:x" from="2730,9000" to="2850,9105"/>
            <v:line id="_x0000_s4029" style="position:absolute;flip:x" from="2895,8985" to="3030,9105"/>
            <v:shape id="_x0000_s4030" type="#_x0000_t202" style="position:absolute;left:3045;top:8702;width:590;height:300" filled="f" stroked="f">
              <v:textbox style="mso-next-textbox:#_x0000_s4030" inset="0,0,0,0">
                <w:txbxContent>
                  <w:p w:rsidR="00E4013F" w:rsidRDefault="00E4013F">
                    <w:r>
                      <w:t>30 mm</w:t>
                    </w:r>
                  </w:p>
                </w:txbxContent>
              </v:textbox>
            </v:shape>
          </v:group>
        </w:pict>
      </w:r>
      <w:r>
        <w:rPr>
          <w:noProof/>
        </w:rPr>
        <w:pict>
          <v:shape id="_x0000_s6084" type="#_x0000_t202" style="position:absolute;left:0;text-align:left;margin-left:310.1pt;margin-top:167.9pt;width:46pt;height:18pt;z-index:251670016" o:allowincell="f" stroked="f">
            <v:textbox style="mso-next-textbox:#_x0000_s6084">
              <w:txbxContent>
                <w:p w:rsidR="00E4013F" w:rsidRDefault="00E4013F">
                  <w:r>
                    <w:t>toestus</w:t>
                  </w:r>
                </w:p>
              </w:txbxContent>
            </v:textbox>
          </v:shape>
        </w:pict>
      </w:r>
      <w:r>
        <w:rPr>
          <w:noProof/>
        </w:rPr>
        <w:pict>
          <v:line id="_x0000_s6085" style="position:absolute;left:0;text-align:left;z-index:251671040" from="308.35pt,183.15pt" to="364.35pt,183.15pt" o:allowincell="f"/>
        </w:pict>
      </w:r>
    </w:p>
    <w:p w:rsidR="00E4013F" w:rsidRDefault="00E4013F">
      <w:pPr>
        <w:pStyle w:val="Figure"/>
        <w:rPr>
          <w:b w:val="0"/>
        </w:rPr>
      </w:pPr>
    </w:p>
    <w:p w:rsidR="00E4013F" w:rsidRDefault="00E4013F">
      <w:pPr>
        <w:pStyle w:val="Pis"/>
        <w:tabs>
          <w:tab w:val="clear" w:pos="4320"/>
          <w:tab w:val="clear" w:pos="8640"/>
        </w:tabs>
      </w:pPr>
    </w:p>
    <w:p w:rsidR="00E4013F" w:rsidRDefault="00E4013F">
      <w:pPr>
        <w:pStyle w:val="Pis"/>
        <w:tabs>
          <w:tab w:val="clear" w:pos="4320"/>
          <w:tab w:val="clear" w:pos="8640"/>
        </w:tabs>
      </w:pPr>
    </w:p>
    <w:p w:rsidR="00E4013F" w:rsidRDefault="00E4013F">
      <w:pPr>
        <w:pStyle w:val="Pis"/>
        <w:tabs>
          <w:tab w:val="clear" w:pos="4320"/>
          <w:tab w:val="clear" w:pos="8640"/>
        </w:tabs>
      </w:pP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Joonis 2.37</w:t>
      </w:r>
      <w:r>
        <w:rPr>
          <w:b w:val="0"/>
        </w:rPr>
        <w:t xml:space="preserve"> Silluse lõige</w:t>
      </w:r>
    </w:p>
    <w:p w:rsidR="00E4013F" w:rsidRDefault="00E4013F">
      <w:r>
        <w:t>Kontrollarvutused teeme EPN-ENV 2.1.1 – Rau</w:t>
      </w:r>
      <w:r>
        <w:t>d</w:t>
      </w:r>
      <w:r>
        <w:t>betoonkonstruktsioonid – alusel.</w:t>
      </w:r>
    </w:p>
    <w:p w:rsidR="00E4013F" w:rsidRDefault="00E4013F">
      <w:r>
        <w:t>Valime armatuuri A-II, mille</w:t>
      </w:r>
    </w:p>
    <w:p w:rsidR="00E4013F" w:rsidRDefault="00E4013F">
      <w:r>
        <w:t>f</w:t>
      </w:r>
      <w:r>
        <w:rPr>
          <w:vertAlign w:val="subscript"/>
        </w:rPr>
        <w:t>yk</w:t>
      </w:r>
      <w:r>
        <w:t xml:space="preserve"> = 295,0 MPa,</w:t>
      </w:r>
    </w:p>
    <w:p w:rsidR="00E4013F" w:rsidRDefault="00E4013F">
      <w:r>
        <w:t>f</w:t>
      </w:r>
      <w:r>
        <w:rPr>
          <w:vertAlign w:val="subscript"/>
        </w:rPr>
        <w:t>yd</w:t>
      </w:r>
      <w:r>
        <w:t xml:space="preserve"> = </w:t>
      </w:r>
      <w:r w:rsidRPr="003F65E4">
        <w:rPr>
          <w:position w:val="-24"/>
        </w:rPr>
        <w:object w:dxaOrig="560" w:dyaOrig="580">
          <v:shape id="_x0000_i1111" type="#_x0000_t75" style="width:27.75pt;height:29.25pt" o:ole="" fillcolor="window">
            <v:imagedata r:id="rId208" o:title=""/>
          </v:shape>
          <o:OLEObject Type="Embed" ProgID="Equation.3" ShapeID="_x0000_i1111" DrawAspect="Content" ObjectID="_1539932849" r:id="rId209"/>
        </w:object>
      </w:r>
      <w:r>
        <w:t xml:space="preserve"> = 256,5 MPa.</w:t>
      </w:r>
    </w:p>
    <w:p w:rsidR="00E4013F" w:rsidRDefault="00E4013F">
      <w:r>
        <w:t>Ülesande lahendamisel on põhimõtteliselt kaks võimalust:</w:t>
      </w:r>
    </w:p>
    <w:p w:rsidR="00E4013F" w:rsidRDefault="00E4013F">
      <w:r>
        <w:t>tala survetsoonina vaatleme ainult täitebetoonist osa või</w:t>
      </w:r>
    </w:p>
    <w:p w:rsidR="00E4013F" w:rsidRDefault="00E4013F">
      <w:r>
        <w:t>tala survetsoonina vaatleme betooni koos teda üm</w:t>
      </w:r>
      <w:r>
        <w:t>b</w:t>
      </w:r>
      <w:r>
        <w:t>ritseva müüritisega.</w:t>
      </w:r>
    </w:p>
    <w:p w:rsidR="00E4013F" w:rsidRDefault="00E4013F">
      <w:r>
        <w:t>Esimesel juhul võetakse survetsooni tugevuseks betooni tugevus, teisel juhul – müüritise tugevus, mis on määratud tugevusena jõu mõjumisel piki müüririda või betooni tugevus, kui see on väiksem eelpool mainitust.</w:t>
      </w:r>
    </w:p>
    <w:p w:rsidR="00E4013F" w:rsidRDefault="00E4013F">
      <w:r>
        <w:t>Võtame survetsooni müüritise ristlõike järgi.</w:t>
      </w:r>
    </w:p>
    <w:p w:rsidR="00E4013F" w:rsidRDefault="00E4013F"/>
    <w:p w:rsidR="00E4013F" w:rsidRDefault="003F65E4">
      <w:r>
        <w:rPr>
          <w:noProof/>
        </w:rPr>
        <w:pict>
          <v:group id="_x0000_s6163" style="position:absolute;left:0;text-align:left;margin-left:4.1pt;margin-top:15.9pt;width:173.25pt;height:81.15pt;z-index:251623936" coordorigin="1845,12431" coordsize="3465,1623">
            <v:rect id="_x0000_s4451" style="position:absolute;left:2910;top:12749;width:915;height:525" o:regroupid="57" fillcolor="black">
              <v:fill r:id="rId20" o:title="Light horizontal" type="pattern"/>
            </v:rect>
            <v:line id="_x0000_s4452" style="position:absolute" from="2895,13274" to="2896,14054" o:regroupid="57"/>
            <v:line id="_x0000_s4453" style="position:absolute" from="2895,13859" to="3795,13860" o:regroupid="57">
              <v:stroke endarrow="block"/>
            </v:line>
            <v:line id="_x0000_s4454" style="position:absolute;flip:x" from="1920,12749" to="2925,12750" o:regroupid="57"/>
            <v:line id="_x0000_s4455" style="position:absolute;flip:x" from="1920,14039" to="2925,14040" o:regroupid="57"/>
            <v:line id="_x0000_s4456" style="position:absolute" from="1935,12749" to="1936,13289" o:regroupid="57"/>
            <v:line id="_x0000_s4457" style="position:absolute" from="1950,13514" to="1951,14054" o:regroupid="57"/>
            <v:shape id="_x0000_s4458" style="position:absolute;left:1845;top:13289;width:240;height:240" coordsize="240,240" o:regroupid="57" path="m105,hdc54,51,22,53,,120v79,26,157,35,240,45c210,185,184,214,150,225v-15,5,-45,15,-45,15e" filled="f">
              <v:path arrowok="t"/>
            </v:shape>
            <v:line id="_x0000_s4459" style="position:absolute;flip:x" from="2415,13289" to="2850,13290" o:regroupid="57"/>
            <v:line id="_x0000_s4460" style="position:absolute" from="2550,12749" to="2551,13289" o:regroupid="57">
              <v:stroke endarrow="block" endarrowwidth="narrow" endarrowlength="short"/>
            </v:line>
            <v:line id="_x0000_s4461" style="position:absolute" from="4350,12599" to="4351,13994" o:regroupid="57"/>
            <v:line id="_x0000_s4462" style="position:absolute" from="3960,12749" to="4515,12750" o:regroupid="57"/>
            <v:line id="_x0000_s4463" style="position:absolute" from="3945,13859" to="4545,13860" o:regroupid="57"/>
            <v:line id="_x0000_s4464" style="position:absolute;flip:x" from="4260,12689" to="4425,12794" o:regroupid="57"/>
            <v:line id="_x0000_s4465" style="position:absolute;flip:x" from="4290,13829" to="4455,13934" o:regroupid="57"/>
            <v:shape id="_x0000_s4466" type="#_x0000_t202" style="position:absolute;left:2160;top:12926;width:255;height:285" o:regroupid="57" filled="f" stroked="f">
              <v:textbox style="mso-next-textbox:#_x0000_s4466" inset="0,0,0,0">
                <w:txbxContent>
                  <w:p w:rsidR="00E4013F" w:rsidRDefault="00E4013F">
                    <w:r>
                      <w:t>y</w:t>
                    </w:r>
                  </w:p>
                </w:txbxContent>
              </v:textbox>
            </v:shape>
            <v:shape id="_x0000_s4467" type="#_x0000_t202" style="position:absolute;left:4125;top:13211;width:255;height:285" o:regroupid="57" filled="f" stroked="f">
              <v:textbox style="mso-next-textbox:#_x0000_s4467" inset="0,0,0,0">
                <w:txbxContent>
                  <w:p w:rsidR="00E4013F" w:rsidRDefault="00E4013F">
                    <w:r>
                      <w:t>d</w:t>
                    </w:r>
                  </w:p>
                </w:txbxContent>
              </v:textbox>
            </v:shape>
            <v:shape id="_x0000_s4468" type="#_x0000_t202" style="position:absolute;left:3330;top:12431;width:585;height:360" o:regroupid="57" filled="f" stroked="f">
              <v:textbox style="mso-next-textbox:#_x0000_s4468" inset="0,0,0,0">
                <w:txbxContent>
                  <w:p w:rsidR="00E4013F" w:rsidRDefault="00E4013F">
                    <w:pPr>
                      <w:rPr>
                        <w:vertAlign w:val="subscript"/>
                      </w:rPr>
                    </w:pPr>
                    <w:r>
                      <w:t>α</w:t>
                    </w:r>
                    <w:r>
                      <w:rPr>
                        <w:vertAlign w:val="subscript"/>
                      </w:rPr>
                      <w:t>m</w:t>
                    </w:r>
                    <w:r>
                      <w:t>f</w:t>
                    </w:r>
                    <w:r>
                      <w:rPr>
                        <w:vertAlign w:val="subscript"/>
                      </w:rPr>
                      <w:t>d</w:t>
                    </w:r>
                  </w:p>
                </w:txbxContent>
              </v:textbox>
            </v:shape>
            <v:shape id="_x0000_s4469" type="#_x0000_t202" style="position:absolute;left:3315;top:13541;width:255;height:285" o:regroupid="57" filled="f" stroked="f">
              <v:textbox style="mso-next-textbox:#_x0000_s4469" inset="0,0,0,0">
                <w:txbxContent>
                  <w:p w:rsidR="00E4013F" w:rsidRDefault="00E4013F">
                    <w:pPr>
                      <w:rPr>
                        <w:vertAlign w:val="subscript"/>
                      </w:rPr>
                    </w:pPr>
                    <w:r>
                      <w:t>N</w:t>
                    </w:r>
                    <w:r>
                      <w:rPr>
                        <w:vertAlign w:val="subscript"/>
                      </w:rPr>
                      <w:t>s</w:t>
                    </w:r>
                  </w:p>
                </w:txbxContent>
              </v:textbox>
            </v:shape>
            <v:shape id="_x0000_s4470" type="#_x0000_t99" style="position:absolute;left:4515;top:13169;width:548;height:338;rotation:270;flip:x" o:regroupid="57" adj="11796480,-1615649,9194" fillcolor="black"/>
            <v:shape id="_x0000_s4471" type="#_x0000_t202" style="position:absolute;left:5055;top:13151;width:255;height:285" o:regroupid="57" filled="f" stroked="f">
              <v:textbox style="mso-next-textbox:#_x0000_s4471" inset="0,0,0,0">
                <w:txbxContent>
                  <w:p w:rsidR="00E4013F" w:rsidRDefault="00E4013F">
                    <w:r>
                      <w:t>M</w:t>
                    </w:r>
                  </w:p>
                </w:txbxContent>
              </v:textbox>
            </v:shape>
          </v:group>
        </w:pict>
      </w:r>
    </w:p>
    <w:p w:rsidR="00E4013F" w:rsidRDefault="00E4013F"/>
    <w:p w:rsidR="00E4013F" w:rsidRDefault="00E4013F"/>
    <w:p w:rsidR="00E4013F" w:rsidRDefault="00E4013F"/>
    <w:p w:rsidR="00E4013F" w:rsidRDefault="00E4013F"/>
    <w:p w:rsidR="00E4013F" w:rsidRDefault="00E4013F"/>
    <w:p w:rsidR="00E4013F" w:rsidRDefault="00E4013F">
      <w:pPr>
        <w:pStyle w:val="Figure"/>
      </w:pPr>
      <w:r>
        <w:t xml:space="preserve">Joonis 2.38 </w:t>
      </w:r>
      <w:r>
        <w:rPr>
          <w:b w:val="0"/>
        </w:rPr>
        <w:t>Arvutusskeem</w:t>
      </w:r>
    </w:p>
    <w:p w:rsidR="00E4013F" w:rsidRDefault="00E4013F">
      <w:pPr>
        <w:pStyle w:val="Pis"/>
        <w:tabs>
          <w:tab w:val="clear" w:pos="4320"/>
          <w:tab w:val="clear" w:pos="8640"/>
        </w:tabs>
      </w:pPr>
      <w:r>
        <w:t>Tasakaaluvõrrandid</w:t>
      </w:r>
    </w:p>
    <w:p w:rsidR="00E4013F" w:rsidRDefault="00E4013F">
      <w:r>
        <w:t>yt α</w:t>
      </w:r>
      <w:r>
        <w:rPr>
          <w:vertAlign w:val="subscript"/>
        </w:rPr>
        <w:t>m</w:t>
      </w:r>
      <w:r>
        <w:t>f</w:t>
      </w:r>
      <w:r>
        <w:rPr>
          <w:vertAlign w:val="subscript"/>
        </w:rPr>
        <w:t>d</w:t>
      </w:r>
      <w:r>
        <w:t xml:space="preserve"> – N</w:t>
      </w:r>
      <w:r>
        <w:rPr>
          <w:vertAlign w:val="subscript"/>
        </w:rPr>
        <w:t>S</w:t>
      </w:r>
      <w:r>
        <w:t xml:space="preserve"> = 0 ja</w:t>
      </w:r>
    </w:p>
    <w:p w:rsidR="00E4013F" w:rsidRDefault="00E4013F">
      <w:r>
        <w:t>M = ytα</w:t>
      </w:r>
      <w:r>
        <w:rPr>
          <w:vertAlign w:val="subscript"/>
        </w:rPr>
        <w:t>m</w:t>
      </w:r>
      <w:r>
        <w:t>f</w:t>
      </w:r>
      <w:r>
        <w:rPr>
          <w:vertAlign w:val="subscript"/>
        </w:rPr>
        <w:t>d</w:t>
      </w:r>
      <w:r>
        <w:t>(d – 0,5y).</w:t>
      </w:r>
    </w:p>
    <w:p w:rsidR="00E4013F" w:rsidRDefault="00E4013F">
      <w:r>
        <w:t>Vähendusteguri võtame α</w:t>
      </w:r>
      <w:r>
        <w:rPr>
          <w:vertAlign w:val="subscript"/>
        </w:rPr>
        <w:t>m</w:t>
      </w:r>
      <w:r>
        <w:t xml:space="preserve"> = 0,8 ( EPN-ENV 6.1.1 p 3.1.2.1(4)).</w:t>
      </w:r>
    </w:p>
    <w:p w:rsidR="00E4013F" w:rsidRDefault="00E4013F">
      <w:r>
        <w:t>Avaldame teisest võrrandist y</w:t>
      </w:r>
    </w:p>
    <w:p w:rsidR="00E4013F" w:rsidRDefault="00E4013F">
      <w:r>
        <w:t>y×0,19×0,8×</w:t>
      </w:r>
      <w:r w:rsidRPr="003F65E4">
        <w:rPr>
          <w:position w:val="-24"/>
        </w:rPr>
        <w:object w:dxaOrig="820" w:dyaOrig="620">
          <v:shape id="_x0000_i1112" type="#_x0000_t75" style="width:41.25pt;height:30.75pt" o:ole="" fillcolor="window">
            <v:imagedata r:id="rId210" o:title=""/>
          </v:shape>
          <o:OLEObject Type="Embed" ProgID="Equation.3" ShapeID="_x0000_i1112" DrawAspect="Content" ObjectID="_1539932850" r:id="rId211"/>
        </w:object>
      </w:r>
      <w:r>
        <w:t>× (0,35 – 0,5y) =</w:t>
      </w:r>
    </w:p>
    <w:p w:rsidR="00E4013F" w:rsidRDefault="00E4013F">
      <w:r>
        <w:t>= 24,2x10</w:t>
      </w:r>
      <w:r>
        <w:rPr>
          <w:vertAlign w:val="superscript"/>
        </w:rPr>
        <w:t>3</w:t>
      </w:r>
      <w:r>
        <w:t xml:space="preserve"> , siit</w:t>
      </w:r>
    </w:p>
    <w:p w:rsidR="00E4013F" w:rsidRDefault="00E4013F">
      <w:r>
        <w:t>0,228y</w:t>
      </w:r>
      <w:r>
        <w:rPr>
          <w:vertAlign w:val="superscript"/>
        </w:rPr>
        <w:t>2</w:t>
      </w:r>
      <w:r>
        <w:t xml:space="preserve"> – 0,16y + 0,0242 = 0 </w:t>
      </w:r>
    </w:p>
    <w:p w:rsidR="00E4013F" w:rsidRDefault="00E4013F">
      <w:r>
        <w:t>ja y = 0,22 m.</w:t>
      </w:r>
    </w:p>
    <w:p w:rsidR="00E4013F" w:rsidRDefault="00E4013F">
      <w:r>
        <w:t>Vajaliku armatuuri saame võrrandist</w:t>
      </w:r>
    </w:p>
    <w:p w:rsidR="00E4013F" w:rsidRDefault="00E4013F">
      <w:r>
        <w:t>N</w:t>
      </w:r>
      <w:r>
        <w:rPr>
          <w:vertAlign w:val="subscript"/>
        </w:rPr>
        <w:t>S</w:t>
      </w:r>
      <w:r>
        <w:t xml:space="preserve"> = A</w:t>
      </w:r>
      <w:r>
        <w:rPr>
          <w:vertAlign w:val="subscript"/>
        </w:rPr>
        <w:t>s</w:t>
      </w:r>
      <w:r>
        <w:t>f</w:t>
      </w:r>
      <w:r>
        <w:rPr>
          <w:vertAlign w:val="subscript"/>
        </w:rPr>
        <w:t>yd</w:t>
      </w:r>
      <w:r>
        <w:t xml:space="preserve"> =ytα</w:t>
      </w:r>
      <w:r>
        <w:rPr>
          <w:vertAlign w:val="subscript"/>
        </w:rPr>
        <w:t>m</w:t>
      </w:r>
      <w:r>
        <w:t>f</w:t>
      </w:r>
      <w:r>
        <w:rPr>
          <w:vertAlign w:val="subscript"/>
        </w:rPr>
        <w:t>d</w:t>
      </w:r>
      <w:r>
        <w:t xml:space="preserve"> .</w:t>
      </w:r>
    </w:p>
    <w:p w:rsidR="00E4013F" w:rsidRDefault="00E4013F">
      <w:r>
        <w:t>A</w:t>
      </w:r>
      <w:r>
        <w:rPr>
          <w:vertAlign w:val="subscript"/>
        </w:rPr>
        <w:t>s</w:t>
      </w:r>
      <w:r>
        <w:t>×256,5×10</w:t>
      </w:r>
      <w:r>
        <w:rPr>
          <w:vertAlign w:val="superscript"/>
        </w:rPr>
        <w:t xml:space="preserve">6 </w:t>
      </w:r>
      <w:r>
        <w:t>= 0,22×0,19×0,8×3,0×10</w:t>
      </w:r>
      <w:r>
        <w:rPr>
          <w:vertAlign w:val="superscript"/>
        </w:rPr>
        <w:t>6</w:t>
      </w:r>
      <w:r>
        <w:t xml:space="preserve"> , siit</w:t>
      </w:r>
    </w:p>
    <w:p w:rsidR="00E4013F" w:rsidRDefault="00E4013F">
      <w:r>
        <w:t>A</w:t>
      </w:r>
      <w:r>
        <w:rPr>
          <w:vertAlign w:val="subscript"/>
        </w:rPr>
        <w:t>s</w:t>
      </w:r>
      <w:r>
        <w:t xml:space="preserve"> = 3,9x10</w:t>
      </w:r>
      <w:r>
        <w:rPr>
          <w:vertAlign w:val="superscript"/>
        </w:rPr>
        <w:t>-4</w:t>
      </w:r>
      <w:r>
        <w:t>m</w:t>
      </w:r>
      <w:r>
        <w:rPr>
          <w:vertAlign w:val="superscript"/>
        </w:rPr>
        <w:t>2</w:t>
      </w:r>
      <w:r>
        <w:t>.</w:t>
      </w:r>
    </w:p>
    <w:p w:rsidR="00E4013F" w:rsidRDefault="00E4013F">
      <w:r>
        <w:t>Valime 2 Ø 16 A-II, A</w:t>
      </w:r>
      <w:r>
        <w:rPr>
          <w:vertAlign w:val="subscript"/>
        </w:rPr>
        <w:t>s</w:t>
      </w:r>
      <w:r>
        <w:t xml:space="preserve"> = 4,02 cm</w:t>
      </w:r>
      <w:r>
        <w:rPr>
          <w:vertAlign w:val="superscript"/>
        </w:rPr>
        <w:t>2</w:t>
      </w:r>
      <w:r>
        <w:t>.</w:t>
      </w:r>
    </w:p>
    <w:p w:rsidR="00E4013F" w:rsidRDefault="003F65E4">
      <w:r>
        <w:rPr>
          <w:noProof/>
        </w:rPr>
        <w:pict>
          <v:group id="_x0000_s6258" style="position:absolute;left:0;text-align:left;margin-left:-21.9pt;margin-top:77.55pt;width:196.5pt;height:104.3pt;z-index:251704832" coordorigin="5870,3314" coordsize="3930,2086" o:allowincell="f">
            <v:rect id="_x0000_s6259" style="position:absolute;left:6560;top:3330;width:3225;height:1601"/>
            <v:rect id="_x0000_s6260" style="position:absolute;left:7370;top:4062;width:1140;height:869"/>
            <v:line id="_x0000_s6261" style="position:absolute" from="6890,3330" to="6890,4931">
              <v:stroke dashstyle="dash"/>
            </v:line>
            <v:rect id="_x0000_s6262" style="position:absolute;left:6905;top:3652;width:2895;height:78">
              <v:stroke dashstyle="dash"/>
            </v:rect>
            <v:rect id="_x0000_s6263" style="position:absolute;left:6905;top:3545;width:2880;height:107" fillcolor="black">
              <v:fill r:id="rId29" o:title="Light vertical" type="pattern"/>
            </v:rect>
            <v:line id="_x0000_s6264" style="position:absolute;flip:x" from="6455,5312" to="6605,5380"/>
            <v:line id="_x0000_s6265" style="position:absolute;flip:x" from="7340,5283" to="7460,5361"/>
            <v:shape id="_x0000_s6266" type="#_x0000_t202" style="position:absolute;left:7700;top:5047;width:555;height:226" filled="f" stroked="f">
              <v:textbox style="mso-next-textbox:#_x0000_s6266" inset="0,0,0,0">
                <w:txbxContent>
                  <w:p w:rsidR="00E4013F" w:rsidRDefault="00E4013F">
                    <w:pPr>
                      <w:rPr>
                        <w:vertAlign w:val="subscript"/>
                      </w:rPr>
                    </w:pPr>
                    <w:r>
                      <w:t>l</w:t>
                    </w:r>
                    <w:r>
                      <w:rPr>
                        <w:vertAlign w:val="subscript"/>
                      </w:rPr>
                      <w:t>0</w:t>
                    </w:r>
                  </w:p>
                </w:txbxContent>
              </v:textbox>
            </v:shape>
            <v:line id="_x0000_s6267" style="position:absolute" from="8780,4072" to="9320,4072"/>
            <v:line id="_x0000_s6268" style="position:absolute" from="9035,3672" to="9035,5009"/>
            <v:line id="_x0000_s6269" style="position:absolute;flip:x" from="8990,4892" to="9095,4961"/>
            <v:line id="_x0000_s6270" style="position:absolute;flip:x" from="8945,4033" to="9110,4101"/>
            <v:shape id="_x0000_s6271" type="#_x0000_t202" style="position:absolute;left:9155;top:4414;width:495;height:241" filled="f" stroked="f">
              <v:textbox style="mso-next-textbox:#_x0000_s6271" inset="0,0,0,0">
                <w:txbxContent>
                  <w:p w:rsidR="00E4013F" w:rsidRDefault="00E4013F">
                    <w:pPr>
                      <w:rPr>
                        <w:vertAlign w:val="subscript"/>
                      </w:rPr>
                    </w:pPr>
                    <w:r>
                      <w:t>h</w:t>
                    </w:r>
                    <w:r>
                      <w:rPr>
                        <w:vertAlign w:val="subscript"/>
                      </w:rPr>
                      <w:t>u</w:t>
                    </w:r>
                  </w:p>
                </w:txbxContent>
              </v:textbox>
            </v:shape>
            <v:shape id="_x0000_s6272" type="#_x0000_t202" style="position:absolute;left:8210;top:3314;width:495;height:211" filled="f" stroked="f">
              <v:textbox style="mso-next-textbox:#_x0000_s6272" inset="0,0,0,0">
                <w:txbxContent>
                  <w:p w:rsidR="00E4013F" w:rsidRDefault="00E4013F">
                    <w:pPr>
                      <w:rPr>
                        <w:vertAlign w:val="subscript"/>
                      </w:rPr>
                    </w:pPr>
                    <w:r>
                      <w:t>q</w:t>
                    </w:r>
                  </w:p>
                </w:txbxContent>
              </v:textbox>
            </v:shape>
            <v:line id="_x0000_s6273" style="position:absolute" from="6500,5332" to="9245,5332"/>
            <v:line id="_x0000_s6274" style="position:absolute" from="6560,5039" to="6560,5400"/>
            <v:line id="_x0000_s6275" style="position:absolute" from="7400,5019" to="7400,5380"/>
            <v:line id="_x0000_s6276" style="position:absolute" from="8495,5029" to="8495,5390"/>
            <v:line id="_x0000_s6277" style="position:absolute;flip:x" from="8390,5312" to="8540,5380"/>
            <v:shape id="_x0000_s6278" type="#_x0000_t202" style="position:absolute;left:6755;top:5057;width:555;height:226" filled="f" stroked="f">
              <v:textbox style="mso-next-textbox:#_x0000_s6278" inset="0,0,0,0">
                <w:txbxContent>
                  <w:p w:rsidR="00E4013F" w:rsidRDefault="00E4013F">
                    <w:pPr>
                      <w:rPr>
                        <w:vertAlign w:val="subscript"/>
                      </w:rPr>
                    </w:pPr>
                    <w:r>
                      <w:t>a</w:t>
                    </w:r>
                  </w:p>
                </w:txbxContent>
              </v:textbox>
            </v:shape>
            <v:line id="_x0000_s6279" style="position:absolute;flip:x" from="8930,3711" to="9095,3779"/>
            <v:shape id="_x0000_s6280" type="#_x0000_t202" style="position:absolute;left:9095;top:3754;width:495;height:211" filled="f" stroked="f">
              <v:textbox style="mso-next-textbox:#_x0000_s6280" inset="0,0,0,0">
                <w:txbxContent>
                  <w:p w:rsidR="00E4013F" w:rsidRDefault="00E4013F">
                    <w:pPr>
                      <w:rPr>
                        <w:vertAlign w:val="subscript"/>
                      </w:rPr>
                    </w:pPr>
                    <w:r>
                      <w:t>h</w:t>
                    </w:r>
                  </w:p>
                </w:txbxContent>
              </v:textbox>
            </v:shape>
            <v:shape id="_x0000_s6281" type="#_x0000_t202" style="position:absolute;left:5900;top:3699;width:975;height:221" stroked="f">
              <v:textbox style="mso-next-textbox:#_x0000_s6281" inset="0,0,0,0">
                <w:txbxContent>
                  <w:p w:rsidR="00E4013F" w:rsidRDefault="00E4013F">
                    <w:pPr>
                      <w:rPr>
                        <w:vertAlign w:val="subscript"/>
                      </w:rPr>
                    </w:pPr>
                    <w:r>
                      <w:t>Vahelagi</w:t>
                    </w:r>
                  </w:p>
                </w:txbxContent>
              </v:textbox>
            </v:shape>
            <v:line id="_x0000_s6282" style="position:absolute" from="5870,3916" to="7085,3916"/>
            <v:line id="_x0000_s6283" style="position:absolute;flip:y" from="7085,3711" to="7325,3926"/>
            <v:shape id="_x0000_s6284" type="#_x0000_t202" style="position:absolute;left:5990;top:4032;width:960;height:284" stroked="f">
              <v:textbox style="mso-next-textbox:#_x0000_s6284" inset="0,0,0,0">
                <w:txbxContent>
                  <w:p w:rsidR="00E4013F" w:rsidRDefault="00E4013F">
                    <w:pPr>
                      <w:rPr>
                        <w:vertAlign w:val="subscript"/>
                      </w:rPr>
                    </w:pPr>
                    <w:r>
                      <w:t>Armatuur</w:t>
                    </w:r>
                  </w:p>
                </w:txbxContent>
              </v:textbox>
            </v:shape>
            <v:line id="_x0000_s6285" style="position:absolute" from="5885,4267" to="6755,4267"/>
            <v:line id="_x0000_s6286" style="position:absolute;flip:y" from="6770,4053" to="7325,4277"/>
            <v:line id="_x0000_s6287" style="position:absolute" from="7290,4023" to="8640,4023">
              <v:stroke dashstyle="dash"/>
            </v:line>
            <v:line id="_x0000_s6288" style="position:absolute" from="8835,3706" to="8835,4057"/>
            <v:line id="_x0000_s6289" style="position:absolute" from="8730,4018" to="8925,4018"/>
            <v:line id="_x0000_s6290" style="position:absolute;flip:x" from="8735,3994" to="8900,4062"/>
            <v:line id="_x0000_s6291" style="position:absolute;flip:x" from="8720,3711" to="8885,3779"/>
            <v:shape id="_x0000_s6292" type="#_x0000_t202" style="position:absolute;left:8675;top:3744;width:405;height:211" filled="f" stroked="f">
              <v:textbox style="mso-next-textbox:#_x0000_s6292" inset="0,0,0,0">
                <w:txbxContent>
                  <w:p w:rsidR="00E4013F" w:rsidRDefault="00E4013F">
                    <w:pPr>
                      <w:rPr>
                        <w:vertAlign w:val="subscript"/>
                      </w:rPr>
                    </w:pPr>
                    <w:r>
                      <w:t>d</w:t>
                    </w:r>
                  </w:p>
                </w:txbxContent>
              </v:textbox>
            </v:shape>
          </v:group>
        </w:pict>
      </w:r>
      <w:r w:rsidR="00E4013F">
        <w:t>Tuleks kontrollida ka vajaliku põikarmatuuri või</w:t>
      </w:r>
      <w:r w:rsidR="00E4013F">
        <w:t>m</w:t>
      </w:r>
      <w:r w:rsidR="00E4013F">
        <w:t>sust.</w:t>
      </w:r>
    </w:p>
    <w:p w:rsidR="00E4013F" w:rsidRDefault="00E4013F"/>
    <w:p w:rsidR="00E4013F" w:rsidRDefault="00E4013F">
      <w:pPr>
        <w:pStyle w:val="Pealkiri2"/>
      </w:pPr>
      <w:bookmarkStart w:id="139" w:name="_Toc436904560"/>
      <w:bookmarkStart w:id="140" w:name="_Toc523385707"/>
      <w:r>
        <w:t>Näide 7</w:t>
      </w:r>
      <w:bookmarkEnd w:id="139"/>
      <w:r>
        <w:t xml:space="preserve"> Armeeritud ridasillus (kõrge tala)</w:t>
      </w:r>
      <w:bookmarkEnd w:id="140"/>
    </w:p>
    <w:p w:rsidR="00E4013F" w:rsidRDefault="00E4013F">
      <w:r>
        <w:t>Kontrollida armeeritud kivisilluse kandevõimet.</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 xml:space="preserve">Joonis 2.39 </w:t>
      </w:r>
      <w:r>
        <w:tab/>
      </w:r>
      <w:r>
        <w:rPr>
          <w:b w:val="0"/>
        </w:rPr>
        <w:t>Silluse skeem</w:t>
      </w:r>
    </w:p>
    <w:p w:rsidR="00E4013F" w:rsidRDefault="00E4013F">
      <w:r>
        <w:t>Lähteandmed:</w:t>
      </w:r>
    </w:p>
    <w:p w:rsidR="00E4013F" w:rsidRDefault="00E4013F">
      <w:r>
        <w:t>q = 20,0 kN/m;</w:t>
      </w:r>
    </w:p>
    <w:p w:rsidR="00E4013F" w:rsidRDefault="00E4013F">
      <w:r>
        <w:t>l</w:t>
      </w:r>
      <w:r>
        <w:rPr>
          <w:vertAlign w:val="subscript"/>
        </w:rPr>
        <w:t>0</w:t>
      </w:r>
      <w:r>
        <w:t xml:space="preserve"> = 5,0 m;</w:t>
      </w:r>
    </w:p>
    <w:p w:rsidR="00E4013F" w:rsidRDefault="00E4013F">
      <w:r>
        <w:t>t = 19 cm;</w:t>
      </w:r>
    </w:p>
    <w:p w:rsidR="00E4013F" w:rsidRDefault="00E4013F">
      <w:r>
        <w:t>h = 3,0 m;</w:t>
      </w:r>
    </w:p>
    <w:p w:rsidR="00E4013F" w:rsidRDefault="00E4013F">
      <w:r>
        <w:t>h</w:t>
      </w:r>
      <w:r>
        <w:rPr>
          <w:vertAlign w:val="subscript"/>
        </w:rPr>
        <w:t>u</w:t>
      </w:r>
      <w:r>
        <w:t xml:space="preserve"> = 3,0 m;</w:t>
      </w:r>
    </w:p>
    <w:p w:rsidR="00E4013F" w:rsidRDefault="00E4013F">
      <w:r>
        <w:t>d = 2,9 m;</w:t>
      </w:r>
    </w:p>
    <w:p w:rsidR="00E4013F" w:rsidRDefault="00E4013F">
      <w:r>
        <w:t>f</w:t>
      </w:r>
      <w:r>
        <w:rPr>
          <w:vertAlign w:val="subscript"/>
        </w:rPr>
        <w:t>yd</w:t>
      </w:r>
      <w:r>
        <w:t xml:space="preserve"> = 256,5 MPa (A-II);</w:t>
      </w:r>
    </w:p>
    <w:p w:rsidR="00E4013F" w:rsidRDefault="00E4013F">
      <w:r>
        <w:t>A</w:t>
      </w:r>
      <w:r>
        <w:rPr>
          <w:vertAlign w:val="subscript"/>
        </w:rPr>
        <w:t>s</w:t>
      </w:r>
      <w:r>
        <w:t xml:space="preserve"> = 3,39x10</w:t>
      </w:r>
      <w:r>
        <w:rPr>
          <w:vertAlign w:val="superscript"/>
        </w:rPr>
        <w:t xml:space="preserve">4 </w:t>
      </w:r>
      <w:r>
        <w:t>m</w:t>
      </w:r>
      <w:r>
        <w:rPr>
          <w:vertAlign w:val="superscript"/>
        </w:rPr>
        <w:t>2</w:t>
      </w:r>
      <w:r>
        <w:t xml:space="preserve"> (3Ø12 A-II).</w:t>
      </w:r>
    </w:p>
    <w:p w:rsidR="00E4013F" w:rsidRDefault="00E4013F">
      <w:r>
        <w:t>Arvutuslik ava</w:t>
      </w:r>
    </w:p>
    <w:p w:rsidR="00E4013F" w:rsidRDefault="00E4013F">
      <w:r>
        <w:t>l ≈ 1,15 l</w:t>
      </w:r>
      <w:r>
        <w:rPr>
          <w:vertAlign w:val="subscript"/>
        </w:rPr>
        <w:t>0</w:t>
      </w:r>
      <w:r>
        <w:t xml:space="preserve"> = 1,15x 5,0 = 5,75 m.</w:t>
      </w:r>
    </w:p>
    <w:p w:rsidR="00E4013F" w:rsidRDefault="00E4013F"/>
    <w:p w:rsidR="00E4013F" w:rsidRDefault="00E4013F">
      <w:r>
        <w:t>Suhte h/l = 3,0/5,75 = 0,52 &gt; 0,5 tõttu arvutame müüritist ava peal kõrge talana (käsiraamatutes k</w:t>
      </w:r>
      <w:r>
        <w:t>a</w:t>
      </w:r>
      <w:r>
        <w:t>sutatakse ka tingimust  l</w:t>
      </w:r>
      <w:r>
        <w:rPr>
          <w:vertAlign w:val="subscript"/>
        </w:rPr>
        <w:t>0</w:t>
      </w:r>
      <w:r>
        <w:t>/3 &lt; h ≤ l</w:t>
      </w:r>
      <w:r>
        <w:rPr>
          <w:vertAlign w:val="subscript"/>
        </w:rPr>
        <w:t>0</w:t>
      </w:r>
      <w:r>
        <w:t xml:space="preserve">). </w:t>
      </w:r>
    </w:p>
    <w:p w:rsidR="00E4013F" w:rsidRDefault="00E4013F">
      <w:r>
        <w:t>Pingejaotust toel ja avas vaata lisas 4.</w:t>
      </w:r>
    </w:p>
    <w:p w:rsidR="00E4013F" w:rsidRDefault="00E4013F">
      <w:r>
        <w:t xml:space="preserve">Tugevustingimus on </w:t>
      </w:r>
    </w:p>
    <w:p w:rsidR="00E4013F" w:rsidRDefault="00E4013F">
      <w:r>
        <w:t>M ≤ M</w:t>
      </w:r>
      <w:r>
        <w:rPr>
          <w:vertAlign w:val="subscript"/>
        </w:rPr>
        <w:t>Rd</w:t>
      </w:r>
      <w:r>
        <w:t xml:space="preserve"> = f</w:t>
      </w:r>
      <w:r>
        <w:rPr>
          <w:vertAlign w:val="subscript"/>
        </w:rPr>
        <w:t>yd</w:t>
      </w:r>
      <w:r>
        <w:t>A</w:t>
      </w:r>
      <w:r>
        <w:rPr>
          <w:vertAlign w:val="subscript"/>
        </w:rPr>
        <w:t>s</w:t>
      </w:r>
      <w:r>
        <w:t>z</w:t>
      </w:r>
      <w:r>
        <w:rPr>
          <w:vertAlign w:val="subscript"/>
        </w:rPr>
        <w:t>f</w:t>
      </w:r>
      <w:r>
        <w:t xml:space="preserve">, </w:t>
      </w:r>
      <w:r>
        <w:tab/>
      </w:r>
      <w:r>
        <w:tab/>
      </w:r>
      <w:r>
        <w:tab/>
        <w:t>(2.42)</w:t>
      </w:r>
    </w:p>
    <w:p w:rsidR="00E4013F" w:rsidRDefault="00E4013F">
      <w:r>
        <w:t>kus sisejõuõlg</w:t>
      </w:r>
    </w:p>
    <w:p w:rsidR="00E4013F" w:rsidRDefault="00E4013F">
      <w:r>
        <w:t>z</w:t>
      </w:r>
      <w:r>
        <w:rPr>
          <w:vertAlign w:val="subscript"/>
        </w:rPr>
        <w:t>f</w:t>
      </w:r>
      <w:r>
        <w:t xml:space="preserve"> = (0,65 + 0,05x5,0/3,0)x2,9 = 2,13 m.</w:t>
      </w:r>
    </w:p>
    <w:p w:rsidR="00E4013F" w:rsidRDefault="00E4013F">
      <w:r>
        <w:t>M</w:t>
      </w:r>
      <w:r>
        <w:rPr>
          <w:vertAlign w:val="subscript"/>
        </w:rPr>
        <w:t>Rd</w:t>
      </w:r>
      <w:r>
        <w:t xml:space="preserve"> = 256,5x10</w:t>
      </w:r>
      <w:r>
        <w:rPr>
          <w:vertAlign w:val="superscript"/>
        </w:rPr>
        <w:t>6</w:t>
      </w:r>
      <w:r>
        <w:t>x3,39x10</w:t>
      </w:r>
      <w:r>
        <w:rPr>
          <w:vertAlign w:val="superscript"/>
        </w:rPr>
        <w:t>-4</w:t>
      </w:r>
      <w:r>
        <w:t>x2,13 = 185x10</w:t>
      </w:r>
      <w:r>
        <w:rPr>
          <w:vertAlign w:val="superscript"/>
        </w:rPr>
        <w:t>3</w:t>
      </w:r>
      <w:r>
        <w:t xml:space="preserve"> Nm=</w:t>
      </w:r>
    </w:p>
    <w:p w:rsidR="00E4013F" w:rsidRDefault="00E4013F">
      <w:r>
        <w:t xml:space="preserve"> = 185 kNm &gt; M = ql</w:t>
      </w:r>
      <w:r>
        <w:rPr>
          <w:vertAlign w:val="superscript"/>
        </w:rPr>
        <w:t>2</w:t>
      </w:r>
      <w:r>
        <w:t>/8 = 82,7 kNm.</w:t>
      </w:r>
    </w:p>
    <w:p w:rsidR="00E4013F" w:rsidRDefault="00E4013F">
      <w:r>
        <w:t>Kandevõime on tagatud.</w:t>
      </w:r>
    </w:p>
    <w:p w:rsidR="00E4013F" w:rsidRDefault="00E4013F">
      <w:r>
        <w:t>Sisejõuõla võib lihtsustatult määrata tabelist 2.2.</w:t>
      </w:r>
    </w:p>
    <w:p w:rsidR="00E4013F" w:rsidRDefault="00E4013F">
      <w:pPr>
        <w:jc w:val="right"/>
        <w:rPr>
          <w:b/>
        </w:rPr>
      </w:pPr>
      <w:r>
        <w:rPr>
          <w:b/>
        </w:rPr>
        <w:t>Tabel 2.2</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0"/>
        <w:gridCol w:w="3004"/>
      </w:tblGrid>
      <w:tr w:rsidR="00E4013F">
        <w:trPr>
          <w:trHeight w:val="420"/>
        </w:trPr>
        <w:tc>
          <w:tcPr>
            <w:tcW w:w="1200" w:type="dxa"/>
          </w:tcPr>
          <w:p w:rsidR="00E4013F" w:rsidRDefault="00E4013F">
            <w:r>
              <w:t>Koormus</w:t>
            </w:r>
          </w:p>
        </w:tc>
        <w:tc>
          <w:tcPr>
            <w:tcW w:w="3004" w:type="dxa"/>
          </w:tcPr>
          <w:p w:rsidR="00E4013F" w:rsidRDefault="00E4013F">
            <w:pPr>
              <w:jc w:val="center"/>
            </w:pPr>
            <w:r>
              <w:t>z</w:t>
            </w:r>
          </w:p>
        </w:tc>
      </w:tr>
      <w:tr w:rsidR="00E4013F">
        <w:trPr>
          <w:trHeight w:val="858"/>
        </w:trPr>
        <w:tc>
          <w:tcPr>
            <w:tcW w:w="1200" w:type="dxa"/>
          </w:tcPr>
          <w:p w:rsidR="00E4013F" w:rsidRDefault="003F65E4">
            <w:r>
              <w:pict>
                <v:group id="_x0000_s4507" style="position:absolute;left:0;text-align:left;margin-left:5.6pt;margin-top:8.85pt;width:42.75pt;height:30pt;z-index:251624960;mso-position-horizontal-relative:text;mso-position-vertical-relative:text" coordorigin="6420,7245" coordsize="855,600" o:allowincell="f">
                  <v:rect id="_x0000_s4508" style="position:absolute;left:6465;top:7245;width:795;height:135" fillcolor="black">
                    <v:fill r:id="rId29" o:title="Light vertical" type="pattern"/>
                  </v:rect>
                  <v:oval id="_x0000_s4509" style="position:absolute;left:7215;top:7395;width:56;height:90"/>
                  <v:oval id="_x0000_s4510" style="position:absolute;left:6454;top:7365;width:56;height:120"/>
                  <v:line id="_x0000_s4511" style="position:absolute" from="6480,7620" to="6480,7845"/>
                  <v:line id="_x0000_s4512" style="position:absolute" from="7215,7605" to="7215,7830"/>
                  <v:line id="_x0000_s4513" style="position:absolute" from="6420,7755" to="7275,7755"/>
                  <v:shape id="_x0000_s4514" type="#_x0000_t202" style="position:absolute;left:6630;top:7470;width:450;height:345" filled="f" stroked="f">
                    <v:textbox style="mso-next-textbox:#_x0000_s4514">
                      <w:txbxContent>
                        <w:p w:rsidR="00E4013F" w:rsidRDefault="00E4013F">
                          <w:r>
                            <w:t>l</w:t>
                          </w:r>
                        </w:p>
                      </w:txbxContent>
                    </v:textbox>
                  </v:shape>
                </v:group>
              </w:pict>
            </w:r>
          </w:p>
        </w:tc>
        <w:tc>
          <w:tcPr>
            <w:tcW w:w="3004" w:type="dxa"/>
          </w:tcPr>
          <w:p w:rsidR="00E4013F" w:rsidRDefault="00E4013F">
            <w:r>
              <w:t>z</w:t>
            </w:r>
            <w:r>
              <w:rPr>
                <w:vertAlign w:val="subscript"/>
              </w:rPr>
              <w:t>f</w:t>
            </w:r>
            <w:r>
              <w:t xml:space="preserve"> = (0,65 + 0,05</w:t>
            </w:r>
            <w:r w:rsidRPr="003F65E4">
              <w:rPr>
                <w:position w:val="-22"/>
              </w:rPr>
              <w:object w:dxaOrig="279" w:dyaOrig="560">
                <v:shape id="_x0000_i1113" type="#_x0000_t75" style="width:14.25pt;height:27.75pt" o:ole="" fillcolor="window">
                  <v:imagedata r:id="rId212" o:title=""/>
                </v:shape>
                <o:OLEObject Type="Embed" ProgID="Equation.3" ShapeID="_x0000_i1113" DrawAspect="Content" ObjectID="_1539932851" r:id="rId213"/>
              </w:object>
            </w:r>
            <w:r>
              <w:t>)d ≤ 0,85 d</w:t>
            </w:r>
          </w:p>
        </w:tc>
      </w:tr>
      <w:tr w:rsidR="00E4013F">
        <w:trPr>
          <w:trHeight w:val="858"/>
        </w:trPr>
        <w:tc>
          <w:tcPr>
            <w:tcW w:w="1200" w:type="dxa"/>
          </w:tcPr>
          <w:p w:rsidR="00E4013F" w:rsidRDefault="003F65E4">
            <w:r>
              <w:pict>
                <v:oval id="_x0000_s4522" style="position:absolute;left:0;text-align:left;margin-left:7.1pt;margin-top:63.7pt;width:4.5pt;height:4.5pt;z-index:251628032;mso-position-horizontal-relative:text;mso-position-vertical-relative:text" o:allowincell="f"/>
              </w:pict>
            </w:r>
            <w:r>
              <w:pict>
                <v:oval id="_x0000_s4521" style="position:absolute;left:0;text-align:left;margin-left:44.6pt;margin-top:63.7pt;width:4.5pt;height:4.5pt;z-index:251627008;mso-position-horizontal-relative:text;mso-position-vertical-relative:text" o:allowincell="f"/>
              </w:pict>
            </w:r>
            <w:r>
              <w:pict>
                <v:group id="_x0000_s4515" style="position:absolute;left:0;text-align:left;margin-left:9.35pt;margin-top:12.7pt;width:42pt;height:17.25pt;z-index:251625984;mso-position-horizontal-relative:text;mso-position-vertical-relative:text" coordorigin="6495,8190" coordsize="840,345" o:allowincell="f">
                  <v:line id="_x0000_s4516" style="position:absolute" from="6510,8430" to="7275,8430"/>
                  <v:oval id="_x0000_s4517" style="position:absolute;left:7245;top:8445;width:90;height:90"/>
                  <v:oval id="_x0000_s4518" style="position:absolute;left:6495;top:8445;width:90;height:90"/>
                  <v:line id="_x0000_s4519" style="position:absolute" from="6813,8190" to="6813,8415">
                    <v:stroke endarrow="block" endarrowwidth="narrow" endarrowlength="short"/>
                  </v:line>
                  <v:line id="_x0000_s4520" style="position:absolute" from="7068,8190" to="7068,8415">
                    <v:stroke endarrow="block" endarrowwidth="narrow" endarrowlength="short"/>
                  </v:line>
                </v:group>
              </w:pict>
            </w:r>
          </w:p>
        </w:tc>
        <w:tc>
          <w:tcPr>
            <w:tcW w:w="3004" w:type="dxa"/>
          </w:tcPr>
          <w:p w:rsidR="00E4013F" w:rsidRDefault="00E4013F">
            <w:r>
              <w:t>z</w:t>
            </w:r>
            <w:r>
              <w:rPr>
                <w:vertAlign w:val="subscript"/>
              </w:rPr>
              <w:t>f</w:t>
            </w:r>
            <w:r>
              <w:t xml:space="preserve"> = (0,65 + 0,67</w:t>
            </w:r>
            <w:r w:rsidRPr="003F65E4">
              <w:rPr>
                <w:position w:val="-22"/>
              </w:rPr>
              <w:object w:dxaOrig="279" w:dyaOrig="560">
                <v:shape id="_x0000_i1114" type="#_x0000_t75" style="width:14.25pt;height:27.75pt" o:ole="" fillcolor="window">
                  <v:imagedata r:id="rId212" o:title=""/>
                </v:shape>
                <o:OLEObject Type="Embed" ProgID="Equation.3" ShapeID="_x0000_i1114" DrawAspect="Content" ObjectID="_1539932852" r:id="rId214"/>
              </w:object>
            </w:r>
            <w:r>
              <w:t>)d ≤ 0,85 d</w:t>
            </w:r>
          </w:p>
        </w:tc>
      </w:tr>
      <w:tr w:rsidR="00E4013F">
        <w:trPr>
          <w:trHeight w:val="858"/>
        </w:trPr>
        <w:tc>
          <w:tcPr>
            <w:tcW w:w="1200" w:type="dxa"/>
          </w:tcPr>
          <w:p w:rsidR="00E4013F" w:rsidRDefault="003F65E4">
            <w:r>
              <w:pict>
                <v:line id="_x0000_s4524" style="position:absolute;left:0;text-align:left;z-index:251630080;mso-position-horizontal-relative:text;mso-position-vertical-relative:text" from="29.75pt,7.55pt" to="29.75pt,18.8pt" o:allowincell="f">
                  <v:stroke endarrow="block" endarrowwidth="narrow" endarrowlength="short"/>
                </v:line>
              </w:pict>
            </w:r>
            <w:r>
              <w:pict>
                <v:line id="_x0000_s4523" style="position:absolute;left:0;text-align:left;z-index:251629056;mso-position-horizontal-relative:text;mso-position-vertical-relative:text" from="7.85pt,19.55pt" to="46.1pt,19.55pt" o:allowincell="f"/>
              </w:pict>
            </w:r>
          </w:p>
        </w:tc>
        <w:tc>
          <w:tcPr>
            <w:tcW w:w="3004" w:type="dxa"/>
          </w:tcPr>
          <w:p w:rsidR="00E4013F" w:rsidRDefault="00E4013F">
            <w:r>
              <w:t>z</w:t>
            </w:r>
            <w:r>
              <w:rPr>
                <w:vertAlign w:val="subscript"/>
              </w:rPr>
              <w:t>f</w:t>
            </w:r>
            <w:r>
              <w:t xml:space="preserve"> = (0,65 + 0,1</w:t>
            </w:r>
            <w:r w:rsidRPr="003F65E4">
              <w:rPr>
                <w:position w:val="-22"/>
              </w:rPr>
              <w:object w:dxaOrig="279" w:dyaOrig="560">
                <v:shape id="_x0000_i1115" type="#_x0000_t75" style="width:14.25pt;height:27.75pt" o:ole="" fillcolor="window">
                  <v:imagedata r:id="rId212" o:title=""/>
                </v:shape>
                <o:OLEObject Type="Embed" ProgID="Equation.3" ShapeID="_x0000_i1115" DrawAspect="Content" ObjectID="_1539932853" r:id="rId215"/>
              </w:object>
            </w:r>
            <w:r>
              <w:t>)d ≤ 0,85 d</w:t>
            </w:r>
          </w:p>
        </w:tc>
      </w:tr>
      <w:tr w:rsidR="00E4013F">
        <w:trPr>
          <w:trHeight w:val="1519"/>
        </w:trPr>
        <w:tc>
          <w:tcPr>
            <w:tcW w:w="1200" w:type="dxa"/>
          </w:tcPr>
          <w:p w:rsidR="00E4013F" w:rsidRDefault="003F65E4">
            <w:r>
              <w:pict>
                <v:group id="_x0000_s4525" style="position:absolute;left:0;text-align:left;margin-left:6.35pt;margin-top:5.4pt;width:38.25pt;height:65.25pt;z-index:251631104;mso-position-horizontal-relative:text;mso-position-vertical-relative:text" coordorigin="6435,9780" coordsize="720,1305" o:allowincell="f">
                  <v:rect id="_x0000_s4526" style="position:absolute;left:6435;top:9810;width:105;height:360" fillcolor="black" stroked="f">
                    <v:fill r:id="rId19" o:title="Light upward diagonal" type="pattern"/>
                  </v:rect>
                  <v:line id="_x0000_s4527" style="position:absolute" from="6540,9780" to="6540,10245"/>
                  <v:rect id="_x0000_s4528" style="position:absolute;left:6540;top:9930;width:615;height:120" fillcolor="black">
                    <v:fill r:id="rId29" o:title="Light vertical" type="pattern"/>
                  </v:rect>
                  <v:rect id="_x0000_s4529" style="position:absolute;left:6435;top:10455;width:105;height:360" fillcolor="black" stroked="f">
                    <v:fill r:id="rId19" o:title="Light upward diagonal" type="pattern"/>
                  </v:rect>
                  <v:line id="_x0000_s4530" style="position:absolute" from="6540,10425" to="6540,10890"/>
                  <v:line id="_x0000_s4531" style="position:absolute" from="6525,10635" to="7155,10635"/>
                  <v:line id="_x0000_s4532" style="position:absolute" from="7125,10320" to="7125,10620">
                    <v:stroke endarrow="block" endarrowwidth="narrow" endarrowlength="short"/>
                  </v:line>
                  <v:line id="_x0000_s4533" style="position:absolute;flip:y" from="6585,10095" to="6585,10395">
                    <v:stroke endarrow="block" endarrowwidth="narrow" endarrowlength="short"/>
                  </v:line>
                  <v:line id="_x0000_s4534" style="position:absolute;flip:y" from="6585,10665" to="6585,10965">
                    <v:stroke endarrow="block" endarrowwidth="narrow" endarrowlength="short"/>
                  </v:line>
                  <v:shape id="_x0000_s4535" type="#_x0000_t202" style="position:absolute;left:6510;top:10740;width:405;height:345" filled="f" stroked="f">
                    <v:textbox style="mso-next-textbox:#_x0000_s4535">
                      <w:txbxContent>
                        <w:p w:rsidR="00E4013F" w:rsidRDefault="00E4013F">
                          <w:r>
                            <w:t>V3oooo</w:t>
                          </w:r>
                        </w:p>
                      </w:txbxContent>
                    </v:textbox>
                  </v:shape>
                  <v:shape id="_x0000_s4536" type="#_x0000_t202" style="position:absolute;left:6525;top:10140;width:405;height:345" filled="f" stroked="f">
                    <v:textbox style="mso-next-textbox:#_x0000_s4536">
                      <w:txbxContent>
                        <w:p w:rsidR="00E4013F" w:rsidRDefault="00E4013F">
                          <w:r>
                            <w:t>V3oooo</w:t>
                          </w:r>
                        </w:p>
                      </w:txbxContent>
                    </v:textbox>
                  </v:shape>
                </v:group>
              </w:pict>
            </w:r>
          </w:p>
        </w:tc>
        <w:tc>
          <w:tcPr>
            <w:tcW w:w="3004" w:type="dxa"/>
          </w:tcPr>
          <w:p w:rsidR="00E4013F" w:rsidRDefault="00E4013F"/>
          <w:p w:rsidR="00E4013F" w:rsidRDefault="00E4013F">
            <w:r>
              <w:t>z</w:t>
            </w:r>
            <w:r>
              <w:rPr>
                <w:vertAlign w:val="subscript"/>
              </w:rPr>
              <w:t>f</w:t>
            </w:r>
            <w:r>
              <w:t xml:space="preserve"> = (0,35 + 0,9</w:t>
            </w:r>
            <w:r w:rsidRPr="003F65E4">
              <w:rPr>
                <w:position w:val="-22"/>
              </w:rPr>
              <w:object w:dxaOrig="420" w:dyaOrig="560">
                <v:shape id="_x0000_i1116" type="#_x0000_t75" style="width:21pt;height:27.75pt" o:ole="" fillcolor="window">
                  <v:imagedata r:id="rId216" o:title=""/>
                </v:shape>
                <o:OLEObject Type="Embed" ProgID="Equation.3" ShapeID="_x0000_i1116" DrawAspect="Content" ObjectID="_1539932854" r:id="rId217"/>
              </w:object>
            </w:r>
            <w:r>
              <w:t>)h ≤ 0,85 d</w:t>
            </w:r>
          </w:p>
        </w:tc>
      </w:tr>
    </w:tbl>
    <w:p w:rsidR="00E4013F" w:rsidRDefault="00E4013F">
      <w:r>
        <w:t xml:space="preserve"> </w:t>
      </w:r>
    </w:p>
    <w:p w:rsidR="00E4013F" w:rsidRDefault="00E4013F">
      <w:r>
        <w:t>Kõrge tala võib armeerida kas lihttalana või kinni</w:t>
      </w:r>
      <w:r>
        <w:t>s</w:t>
      </w:r>
      <w:r>
        <w:t>tugedega talana. Viimasel juhul võib lihttala m</w:t>
      </w:r>
      <w:r>
        <w:t>o</w:t>
      </w:r>
      <w:r>
        <w:t>mendi jaotada võrdselt toe ja ava vahel.</w:t>
      </w:r>
    </w:p>
    <w:p w:rsidR="00E4013F" w:rsidRDefault="00E4013F"/>
    <w:p w:rsidR="00E4013F" w:rsidRDefault="00E4013F">
      <w:pPr>
        <w:pStyle w:val="Pealkiri3"/>
      </w:pPr>
      <w:bookmarkStart w:id="141" w:name="_Toc436904561"/>
      <w:bookmarkStart w:id="142" w:name="_Toc523385708"/>
      <w:r>
        <w:t>2.4.4 Armeeritud posti tugevusarvutused</w:t>
      </w:r>
      <w:bookmarkEnd w:id="141"/>
      <w:bookmarkEnd w:id="142"/>
    </w:p>
    <w:p w:rsidR="00E4013F" w:rsidRDefault="00E4013F">
      <w:r>
        <w:t>Armeerimine ja arvutused tehakse raud</w:t>
      </w:r>
      <w:r>
        <w:softHyphen/>
        <w:t>betoonkonstruktsioonide arvutuseeskirjade alusel [7]. Üldised nõuded on loetletud j 2.4.1. Täiendava tingimusena liitub elementide saleduse arvestamine.</w:t>
      </w:r>
    </w:p>
    <w:p w:rsidR="00E4013F" w:rsidRDefault="00E4013F">
      <w:r>
        <w:t>Arvutustes võib lähtuda täitebetooni ristlõikest või posti brutoristlõikest, viimasel juhul on arvutus</w:t>
      </w:r>
      <w:r>
        <w:softHyphen/>
        <w:t>likuks tugevuseks müüritise tugevus või betooni tugevus, kui see on väiksem müüritise tugevusest.</w:t>
      </w:r>
    </w:p>
    <w:p w:rsidR="00E4013F" w:rsidRDefault="00E4013F">
      <w:r>
        <w:t>Tuleks arvestada asjaolu, et surutud element loe</w:t>
      </w:r>
      <w:r>
        <w:softHyphen/>
        <w:t>takse saledaks ja tema kontrollimisel tuleks arves</w:t>
      </w:r>
      <w:r>
        <w:softHyphen/>
        <w:t>se võtta teist järku koormustulemite (konstruktsiooni deformeerunud kuju) mõju siis, kui elemendi d</w:t>
      </w:r>
      <w:r>
        <w:t>e</w:t>
      </w:r>
      <w:r>
        <w:t>formeerumise põhjustanud paindemoment on su</w:t>
      </w:r>
      <w:r>
        <w:t>u</w:t>
      </w:r>
      <w:r>
        <w:t>rem kui 10 % esimest järku paindemomendist.</w:t>
      </w:r>
    </w:p>
    <w:p w:rsidR="00E4013F" w:rsidRDefault="00E4013F">
      <w:r>
        <w:t>Selgitamaks teist järku koormustulemite arves</w:t>
      </w:r>
      <w:r>
        <w:softHyphen/>
        <w:t xml:space="preserve">sevõtmise vajadust, võrreldakse konstruktsiooni tegelikku saledust </w:t>
      </w:r>
      <w:r>
        <w:rPr>
          <w:i/>
          <w:spacing w:val="-2"/>
        </w:rPr>
        <w:t>λ</w:t>
      </w:r>
      <w:r>
        <w:t xml:space="preserve"> piirsaledusega </w:t>
      </w:r>
      <w:r>
        <w:rPr>
          <w:i/>
          <w:spacing w:val="-2"/>
        </w:rPr>
        <w:t>λ</w:t>
      </w:r>
      <w:r>
        <w:rPr>
          <w:vertAlign w:val="subscript"/>
        </w:rPr>
        <w:t>u</w:t>
      </w:r>
      <w:r>
        <w:t xml:space="preserve"> või </w:t>
      </w:r>
      <w:r>
        <w:rPr>
          <w:i/>
          <w:spacing w:val="-2"/>
        </w:rPr>
        <w:t>λ</w:t>
      </w:r>
      <w:r>
        <w:rPr>
          <w:vertAlign w:val="subscript"/>
        </w:rPr>
        <w:t>crit</w:t>
      </w:r>
      <w:r>
        <w:t>.</w:t>
      </w:r>
    </w:p>
    <w:p w:rsidR="00E4013F" w:rsidRDefault="003F65E4">
      <w:pPr>
        <w:tabs>
          <w:tab w:val="left" w:pos="-720"/>
        </w:tabs>
        <w:rPr>
          <w:spacing w:val="-3"/>
        </w:rPr>
      </w:pPr>
      <w:r w:rsidRPr="003F65E4">
        <w:rPr>
          <w:noProof/>
        </w:rPr>
        <w:pict>
          <v:shape id="_x0000_s4539" type="#_x0000_t75" style="position:absolute;left:0;text-align:left;margin-left:-6.1pt;margin-top:59.5pt;width:231.45pt;height:193.1pt;z-index:251632128">
            <v:imagedata r:id="rId218" o:title="" cropleft="6383f" cropright="4433f"/>
            <w10:wrap type="topAndBottom"/>
          </v:shape>
          <o:OLEObject Type="Embed" ProgID="FTColor" ShapeID="_x0000_s4539" DrawAspect="Content" ObjectID="_1539932923" r:id="rId219"/>
        </w:pict>
      </w:r>
      <w:r w:rsidR="00E4013F">
        <w:rPr>
          <w:spacing w:val="-3"/>
        </w:rPr>
        <w:t>Üksikut eraldiseisvat elementi või mittepaigutuva raami surutud elementi (ka sideelementi) käsitletakse arvutusel eraldiseisva postina (vt joonis 2.40).</w:t>
      </w:r>
    </w:p>
    <w:p w:rsidR="00E4013F" w:rsidRDefault="00E4013F">
      <w:pPr>
        <w:pStyle w:val="Figure"/>
        <w:rPr>
          <w:b w:val="0"/>
        </w:rPr>
      </w:pPr>
      <w:r>
        <w:t>Joonis 2.40</w:t>
      </w:r>
      <w:r>
        <w:tab/>
      </w:r>
      <w:r>
        <w:rPr>
          <w:b w:val="0"/>
        </w:rPr>
        <w:t>Eraldiseisvate postide tüübid:</w:t>
      </w:r>
    </w:p>
    <w:p w:rsidR="00E4013F" w:rsidRDefault="00E4013F">
      <w:r>
        <w:t>(a) üksik eraldiseisev post; (b) postid, mis on seotud mittepaigutuva konst</w:t>
      </w:r>
      <w:r>
        <w:softHyphen/>
        <w:t>rukt</w:t>
      </w:r>
      <w:r>
        <w:softHyphen/>
        <w:t>siooniga; (c) eraldiseisva postina vaadeldav sideelement; (d) jäiga kinni</w:t>
      </w:r>
      <w:r>
        <w:softHyphen/>
        <w:t>tusega postid mittepaigutuvas konstruktsioonis.</w:t>
      </w:r>
    </w:p>
    <w:p w:rsidR="00E4013F" w:rsidRDefault="00E4013F">
      <w:pPr>
        <w:tabs>
          <w:tab w:val="left" w:pos="-720"/>
        </w:tabs>
        <w:rPr>
          <w:spacing w:val="-3"/>
        </w:rPr>
      </w:pPr>
      <w:r>
        <w:rPr>
          <w:spacing w:val="-3"/>
        </w:rPr>
        <w:t xml:space="preserve">Eraldiseisva posti saledus </w:t>
      </w:r>
      <w:r>
        <w:rPr>
          <w:spacing w:val="-3"/>
        </w:rPr>
        <w:tab/>
      </w:r>
      <w:r w:rsidR="005A226D">
        <w:rPr>
          <w:noProof/>
          <w:spacing w:val="-3"/>
          <w:position w:val="-24"/>
          <w:lang w:eastAsia="et-EE"/>
        </w:rPr>
        <w:drawing>
          <wp:inline distT="0" distB="0" distL="0" distR="0">
            <wp:extent cx="400050" cy="352425"/>
            <wp:effectExtent l="19050" t="0" r="0" b="0"/>
            <wp:docPr id="93" name="Pil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0"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r>
        <w:rPr>
          <w:spacing w:val="-3"/>
        </w:rPr>
        <w:t>,</w:t>
      </w:r>
      <w:r>
        <w:rPr>
          <w:spacing w:val="-3"/>
        </w:rPr>
        <w:tab/>
      </w:r>
      <w:r>
        <w:rPr>
          <w:spacing w:val="-3"/>
        </w:rPr>
        <w:tab/>
      </w:r>
    </w:p>
    <w:p w:rsidR="00E4013F" w:rsidRDefault="00E4013F">
      <w:pPr>
        <w:tabs>
          <w:tab w:val="left" w:pos="-720"/>
        </w:tabs>
        <w:rPr>
          <w:spacing w:val="-3"/>
        </w:rPr>
      </w:pPr>
      <w:r>
        <w:rPr>
          <w:spacing w:val="-3"/>
        </w:rPr>
        <w:t xml:space="preserve">kus </w:t>
      </w:r>
      <w:r>
        <w:rPr>
          <w:spacing w:val="-3"/>
        </w:rPr>
        <w:tab/>
        <w:t>l</w:t>
      </w:r>
      <w:r>
        <w:rPr>
          <w:spacing w:val="-3"/>
          <w:vertAlign w:val="subscript"/>
        </w:rPr>
        <w:t>0</w:t>
      </w:r>
      <w:r>
        <w:rPr>
          <w:spacing w:val="-3"/>
        </w:rPr>
        <w:tab/>
        <w:t>- elemendi arvutuspikkus,</w:t>
      </w:r>
    </w:p>
    <w:p w:rsidR="00E4013F" w:rsidRDefault="00E4013F">
      <w:pPr>
        <w:tabs>
          <w:tab w:val="left" w:pos="-720"/>
        </w:tabs>
        <w:rPr>
          <w:spacing w:val="-3"/>
        </w:rPr>
      </w:pPr>
      <w:r>
        <w:rPr>
          <w:spacing w:val="-3"/>
        </w:rPr>
        <w:tab/>
        <w:t>i</w:t>
      </w:r>
      <w:r>
        <w:rPr>
          <w:spacing w:val="-3"/>
        </w:rPr>
        <w:tab/>
        <w:t>- elemendi ristlõike inertsiraadius.</w:t>
      </w:r>
    </w:p>
    <w:p w:rsidR="00E4013F" w:rsidRDefault="00E4013F">
      <w:pPr>
        <w:tabs>
          <w:tab w:val="left" w:pos="-720"/>
        </w:tabs>
        <w:rPr>
          <w:spacing w:val="-3"/>
        </w:rPr>
      </w:pPr>
      <w:r>
        <w:rPr>
          <w:spacing w:val="-3"/>
        </w:rPr>
        <w:t xml:space="preserve">Eraldiseisev post loetakse saledaks, kui  </w:t>
      </w:r>
      <w:r>
        <w:rPr>
          <w:rFonts w:ascii="Symbol" w:hAnsi="Symbol"/>
          <w:spacing w:val="-3"/>
        </w:rPr>
        <w:t></w:t>
      </w:r>
      <w:r>
        <w:rPr>
          <w:spacing w:val="-3"/>
        </w:rPr>
        <w:t xml:space="preserve"> &gt; </w:t>
      </w:r>
      <w:r>
        <w:rPr>
          <w:rFonts w:ascii="Symbol" w:hAnsi="Symbol"/>
          <w:spacing w:val="-3"/>
        </w:rPr>
        <w:t></w:t>
      </w:r>
      <w:r>
        <w:rPr>
          <w:spacing w:val="-3"/>
          <w:vertAlign w:val="subscript"/>
        </w:rPr>
        <w:t>u</w:t>
      </w:r>
      <w:r>
        <w:rPr>
          <w:spacing w:val="-3"/>
        </w:rPr>
        <w:t xml:space="preserve"> . Pii</w:t>
      </w:r>
      <w:r>
        <w:rPr>
          <w:spacing w:val="-3"/>
        </w:rPr>
        <w:t>r</w:t>
      </w:r>
      <w:r>
        <w:rPr>
          <w:spacing w:val="-3"/>
        </w:rPr>
        <w:t xml:space="preserve">saleduseks </w:t>
      </w:r>
      <w:r>
        <w:rPr>
          <w:rFonts w:ascii="Symbol" w:hAnsi="Symbol"/>
          <w:spacing w:val="-3"/>
        </w:rPr>
        <w:t></w:t>
      </w:r>
      <w:r>
        <w:rPr>
          <w:spacing w:val="-3"/>
          <w:vertAlign w:val="subscript"/>
        </w:rPr>
        <w:t xml:space="preserve">u </w:t>
      </w:r>
      <w:r>
        <w:rPr>
          <w:spacing w:val="-3"/>
        </w:rPr>
        <w:t xml:space="preserve">on suurem väärtustest  </w:t>
      </w:r>
      <w:r>
        <w:rPr>
          <w:rFonts w:ascii="Symbol" w:hAnsi="Symbol"/>
          <w:spacing w:val="-3"/>
        </w:rPr>
        <w:t></w:t>
      </w:r>
      <w:r>
        <w:rPr>
          <w:spacing w:val="-3"/>
          <w:vertAlign w:val="subscript"/>
        </w:rPr>
        <w:t>u1</w:t>
      </w:r>
      <w:r>
        <w:rPr>
          <w:spacing w:val="-3"/>
        </w:rPr>
        <w:t xml:space="preserve"> = 25 või </w:t>
      </w:r>
    </w:p>
    <w:p w:rsidR="00E4013F" w:rsidRDefault="00E4013F">
      <w:pPr>
        <w:tabs>
          <w:tab w:val="left" w:pos="-720"/>
        </w:tabs>
        <w:rPr>
          <w:spacing w:val="-3"/>
        </w:rPr>
      </w:pPr>
      <w:r>
        <w:rPr>
          <w:rFonts w:ascii="Symbol" w:hAnsi="Symbol"/>
          <w:spacing w:val="-3"/>
        </w:rPr>
        <w:t></w:t>
      </w:r>
      <w:r>
        <w:rPr>
          <w:spacing w:val="-3"/>
          <w:vertAlign w:val="subscript"/>
        </w:rPr>
        <w:t>u2</w:t>
      </w:r>
      <w:r>
        <w:rPr>
          <w:spacing w:val="-3"/>
        </w:rPr>
        <w:t xml:space="preserve"> = </w:t>
      </w:r>
      <w:r w:rsidRPr="003F65E4">
        <w:rPr>
          <w:spacing w:val="-3"/>
          <w:position w:val="-32"/>
        </w:rPr>
        <w:object w:dxaOrig="499" w:dyaOrig="660">
          <v:shape id="_x0000_i1117" type="#_x0000_t75" style="width:24.75pt;height:33pt" o:ole="" fillcolor="window">
            <v:imagedata r:id="rId221" o:title=""/>
          </v:shape>
          <o:OLEObject Type="Embed" ProgID="Equation.3" ShapeID="_x0000_i1117" DrawAspect="Content" ObjectID="_1539932855" r:id="rId222"/>
        </w:object>
      </w:r>
      <w:r>
        <w:rPr>
          <w:spacing w:val="-3"/>
        </w:rPr>
        <w:t>,</w:t>
      </w:r>
    </w:p>
    <w:p w:rsidR="00E4013F" w:rsidRDefault="00E4013F">
      <w:pPr>
        <w:tabs>
          <w:tab w:val="left" w:pos="-720"/>
        </w:tabs>
        <w:rPr>
          <w:spacing w:val="-3"/>
        </w:rPr>
      </w:pPr>
      <w:r>
        <w:rPr>
          <w:spacing w:val="-3"/>
        </w:rPr>
        <w:t>kus pikijõutegur ν</w:t>
      </w:r>
      <w:r>
        <w:rPr>
          <w:spacing w:val="-3"/>
          <w:vertAlign w:val="subscript"/>
        </w:rPr>
        <w:t>u</w:t>
      </w:r>
      <w:r>
        <w:rPr>
          <w:spacing w:val="-3"/>
        </w:rPr>
        <w:t xml:space="preserve"> = </w:t>
      </w:r>
      <w:r w:rsidRPr="003F65E4">
        <w:rPr>
          <w:spacing w:val="-3"/>
          <w:position w:val="-26"/>
        </w:rPr>
        <w:object w:dxaOrig="480" w:dyaOrig="600">
          <v:shape id="_x0000_i1118" type="#_x0000_t75" style="width:24pt;height:30pt" o:ole="" fillcolor="window">
            <v:imagedata r:id="rId223" o:title=""/>
          </v:shape>
          <o:OLEObject Type="Embed" ProgID="Equation.3" ShapeID="_x0000_i1118" DrawAspect="Content" ObjectID="_1539932856" r:id="rId224"/>
        </w:object>
      </w:r>
      <w:r>
        <w:rPr>
          <w:spacing w:val="-3"/>
        </w:rPr>
        <w:t>.</w:t>
      </w:r>
    </w:p>
    <w:p w:rsidR="00E4013F" w:rsidRDefault="00E4013F">
      <w:pPr>
        <w:rPr>
          <w:spacing w:val="-3"/>
        </w:rPr>
      </w:pPr>
      <w:r>
        <w:rPr>
          <w:spacing w:val="-3"/>
        </w:rPr>
        <w:t>Elemendi arvutuspikkus määratakse üldjuhul elastse nõtketeooriaga .</w:t>
      </w:r>
    </w:p>
    <w:p w:rsidR="00E4013F" w:rsidRDefault="00E4013F">
      <w:r>
        <w:rPr>
          <w:spacing w:val="-3"/>
        </w:rPr>
        <w:t xml:space="preserve">Hoonete korral võib kasutada käesolevas jaotises esitatud lihtsustatud arvutusmeetodit, mis vaatleb surutud elementi eraldiseisva postina ja lähtub posti deformeerunud telje lihtsustatud kujust (vt. ka </w:t>
      </w:r>
      <w:r>
        <w:t>EPN-ENV 2.1.1 jaotis 4.3.5.6).</w:t>
      </w:r>
    </w:p>
    <w:p w:rsidR="00E4013F" w:rsidRDefault="00E4013F">
      <w:pPr>
        <w:tabs>
          <w:tab w:val="left" w:pos="-720"/>
        </w:tabs>
        <w:rPr>
          <w:spacing w:val="-3"/>
        </w:rPr>
      </w:pPr>
      <w:r>
        <w:rPr>
          <w:spacing w:val="-3"/>
        </w:rPr>
        <w:t>Posti ristlõike üldine ekstsentrilisus</w:t>
      </w:r>
    </w:p>
    <w:p w:rsidR="00E4013F" w:rsidRDefault="00E4013F">
      <w:r>
        <w:tab/>
      </w:r>
      <w:r>
        <w:tab/>
        <w:t>e</w:t>
      </w:r>
      <w:r>
        <w:rPr>
          <w:vertAlign w:val="subscript"/>
        </w:rPr>
        <w:t>tot</w:t>
      </w:r>
      <w:r>
        <w:t xml:space="preserve"> = e</w:t>
      </w:r>
      <w:r>
        <w:rPr>
          <w:vertAlign w:val="subscript"/>
        </w:rPr>
        <w:t xml:space="preserve">0 </w:t>
      </w:r>
      <w:r>
        <w:t>+ e</w:t>
      </w:r>
      <w:r>
        <w:rPr>
          <w:vertAlign w:val="subscript"/>
        </w:rPr>
        <w:t xml:space="preserve">a </w:t>
      </w:r>
      <w:r>
        <w:t>+ e</w:t>
      </w:r>
      <w:r>
        <w:rPr>
          <w:vertAlign w:val="subscript"/>
        </w:rPr>
        <w:t>2,</w:t>
      </w:r>
      <w:r>
        <w:tab/>
      </w:r>
      <w:r>
        <w:tab/>
      </w:r>
      <w:r>
        <w:tab/>
        <w:t>(2.43) kus</w:t>
      </w:r>
      <w:r>
        <w:tab/>
      </w:r>
      <w:r>
        <w:tab/>
      </w:r>
    </w:p>
    <w:p w:rsidR="00E4013F" w:rsidRDefault="00E4013F">
      <w:pPr>
        <w:tabs>
          <w:tab w:val="left" w:pos="-720"/>
        </w:tabs>
        <w:rPr>
          <w:spacing w:val="-3"/>
        </w:rPr>
      </w:pPr>
      <w:r>
        <w:rPr>
          <w:spacing w:val="-3"/>
        </w:rPr>
        <w:tab/>
        <w:t>e</w:t>
      </w:r>
      <w:r>
        <w:rPr>
          <w:spacing w:val="-3"/>
          <w:vertAlign w:val="subscript"/>
        </w:rPr>
        <w:t>0</w:t>
      </w:r>
      <w:r>
        <w:rPr>
          <w:spacing w:val="-3"/>
        </w:rPr>
        <w:t xml:space="preserve"> = M</w:t>
      </w:r>
      <w:r>
        <w:rPr>
          <w:spacing w:val="-3"/>
          <w:vertAlign w:val="subscript"/>
        </w:rPr>
        <w:t xml:space="preserve">Sd1 </w:t>
      </w:r>
      <w:r>
        <w:rPr>
          <w:spacing w:val="-3"/>
        </w:rPr>
        <w:t>/ N</w:t>
      </w:r>
      <w:r>
        <w:rPr>
          <w:spacing w:val="-3"/>
          <w:vertAlign w:val="subscript"/>
        </w:rPr>
        <w:t>Sd</w:t>
      </w:r>
      <w:r>
        <w:rPr>
          <w:spacing w:val="-3"/>
        </w:rPr>
        <w:t xml:space="preserve"> - esimest järku ekstsentrilisus;</w:t>
      </w:r>
    </w:p>
    <w:p w:rsidR="00E4013F" w:rsidRDefault="00E4013F">
      <w:pPr>
        <w:tabs>
          <w:tab w:val="left" w:pos="-720"/>
          <w:tab w:val="left" w:pos="0"/>
          <w:tab w:val="left" w:pos="720"/>
        </w:tabs>
        <w:ind w:left="1440" w:hanging="1440"/>
        <w:rPr>
          <w:spacing w:val="-3"/>
        </w:rPr>
      </w:pPr>
      <w:r>
        <w:rPr>
          <w:spacing w:val="-3"/>
        </w:rPr>
        <w:tab/>
        <w:t>M</w:t>
      </w:r>
      <w:r>
        <w:rPr>
          <w:spacing w:val="-3"/>
          <w:vertAlign w:val="subscript"/>
        </w:rPr>
        <w:t>Sd1</w:t>
      </w:r>
      <w:r>
        <w:rPr>
          <w:spacing w:val="-3"/>
        </w:rPr>
        <w:tab/>
        <w:t>- esimest järku arvutuslik paind</w:t>
      </w:r>
      <w:r>
        <w:rPr>
          <w:spacing w:val="-3"/>
        </w:rPr>
        <w:t>e</w:t>
      </w:r>
      <w:r>
        <w:rPr>
          <w:spacing w:val="-3"/>
        </w:rPr>
        <w:t>moment;</w:t>
      </w:r>
    </w:p>
    <w:p w:rsidR="00E4013F" w:rsidRDefault="00E4013F">
      <w:pPr>
        <w:tabs>
          <w:tab w:val="left" w:pos="-720"/>
        </w:tabs>
        <w:rPr>
          <w:spacing w:val="-3"/>
        </w:rPr>
      </w:pPr>
      <w:r>
        <w:rPr>
          <w:spacing w:val="-3"/>
        </w:rPr>
        <w:tab/>
        <w:t>N</w:t>
      </w:r>
      <w:r>
        <w:rPr>
          <w:spacing w:val="-3"/>
          <w:vertAlign w:val="subscript"/>
        </w:rPr>
        <w:t>Sd</w:t>
      </w:r>
      <w:r>
        <w:rPr>
          <w:spacing w:val="-3"/>
        </w:rPr>
        <w:tab/>
        <w:t>- arvutuslik pikijõud;</w:t>
      </w:r>
    </w:p>
    <w:p w:rsidR="00E4013F" w:rsidRDefault="00E4013F">
      <w:pPr>
        <w:tabs>
          <w:tab w:val="left" w:pos="-720"/>
          <w:tab w:val="left" w:pos="0"/>
          <w:tab w:val="left" w:pos="720"/>
        </w:tabs>
        <w:ind w:left="1440" w:hanging="1440"/>
        <w:rPr>
          <w:spacing w:val="-3"/>
        </w:rPr>
      </w:pPr>
      <w:r>
        <w:rPr>
          <w:spacing w:val="-3"/>
        </w:rPr>
        <w:tab/>
        <w:t>e</w:t>
      </w:r>
      <w:r>
        <w:rPr>
          <w:spacing w:val="-3"/>
          <w:vertAlign w:val="subscript"/>
        </w:rPr>
        <w:t>a</w:t>
      </w:r>
      <w:r>
        <w:rPr>
          <w:spacing w:val="-3"/>
        </w:rPr>
        <w:tab/>
        <w:t xml:space="preserve"> </w:t>
      </w:r>
      <w:r>
        <w:rPr>
          <w:spacing w:val="-3"/>
        </w:rPr>
        <w:tab/>
        <w:t>- vertikaalhälvete põhjustatud lis</w:t>
      </w:r>
      <w:r>
        <w:rPr>
          <w:spacing w:val="-3"/>
        </w:rPr>
        <w:t>a</w:t>
      </w:r>
      <w:r>
        <w:rPr>
          <w:spacing w:val="-3"/>
        </w:rPr>
        <w:t>ekstsentrilisus;</w:t>
      </w:r>
    </w:p>
    <w:p w:rsidR="00E4013F" w:rsidRDefault="00E4013F">
      <w:pPr>
        <w:tabs>
          <w:tab w:val="left" w:pos="-720"/>
        </w:tabs>
        <w:rPr>
          <w:spacing w:val="-3"/>
        </w:rPr>
      </w:pPr>
      <w:r>
        <w:rPr>
          <w:spacing w:val="-3"/>
        </w:rPr>
        <w:tab/>
        <w:t>e</w:t>
      </w:r>
      <w:r>
        <w:rPr>
          <w:spacing w:val="-3"/>
          <w:vertAlign w:val="subscript"/>
        </w:rPr>
        <w:t>2</w:t>
      </w:r>
      <w:r>
        <w:rPr>
          <w:spacing w:val="-3"/>
        </w:rPr>
        <w:tab/>
        <w:t xml:space="preserve"> </w:t>
      </w:r>
      <w:r>
        <w:rPr>
          <w:spacing w:val="-3"/>
        </w:rPr>
        <w:tab/>
        <w:t>- teist järku ekstsentrilisus.</w:t>
      </w:r>
    </w:p>
    <w:p w:rsidR="00E4013F" w:rsidRDefault="00E4013F">
      <w:pPr>
        <w:tabs>
          <w:tab w:val="left" w:pos="-720"/>
        </w:tabs>
        <w:rPr>
          <w:spacing w:val="-3"/>
        </w:rPr>
      </w:pPr>
      <w:r>
        <w:rPr>
          <w:spacing w:val="-3"/>
        </w:rPr>
        <w:t>Konstantse ristlõike ja pikiarmatuuriga mittepaigut</w:t>
      </w:r>
      <w:r>
        <w:rPr>
          <w:spacing w:val="-3"/>
        </w:rPr>
        <w:t>u</w:t>
      </w:r>
      <w:r>
        <w:rPr>
          <w:spacing w:val="-3"/>
        </w:rPr>
        <w:t>va posti kõige enam koormatud lõike (kriitilise lõike) üldine ekstsentrilisus e</w:t>
      </w:r>
      <w:r>
        <w:rPr>
          <w:spacing w:val="-3"/>
          <w:vertAlign w:val="subscript"/>
        </w:rPr>
        <w:t>tot</w:t>
      </w:r>
      <w:r>
        <w:rPr>
          <w:spacing w:val="-3"/>
        </w:rPr>
        <w:t xml:space="preserve"> määratakse järgmiselt:</w:t>
      </w:r>
    </w:p>
    <w:p w:rsidR="00E4013F" w:rsidRDefault="00E4013F">
      <w:pPr>
        <w:numPr>
          <w:ilvl w:val="0"/>
          <w:numId w:val="14"/>
        </w:numPr>
        <w:tabs>
          <w:tab w:val="left" w:pos="-720"/>
        </w:tabs>
        <w:rPr>
          <w:spacing w:val="-3"/>
        </w:rPr>
      </w:pPr>
      <w:r>
        <w:rPr>
          <w:spacing w:val="-3"/>
        </w:rPr>
        <w:t>kui esimest järku ekstsentrilisused posti mõl</w:t>
      </w:r>
      <w:r>
        <w:rPr>
          <w:spacing w:val="-3"/>
        </w:rPr>
        <w:t>e</w:t>
      </w:r>
      <w:r>
        <w:rPr>
          <w:spacing w:val="-3"/>
        </w:rPr>
        <w:t xml:space="preserve">mas otsas on võrdsed (vt joonis 2.41), siis üldine ekstsentrilisus </w:t>
      </w:r>
      <w:r>
        <w:t>e</w:t>
      </w:r>
      <w:r>
        <w:rPr>
          <w:vertAlign w:val="subscript"/>
        </w:rPr>
        <w:t>tot</w:t>
      </w:r>
      <w:r>
        <w:rPr>
          <w:spacing w:val="-3"/>
        </w:rPr>
        <w:t xml:space="preserve"> leitakse eelpool toodud val</w:t>
      </w:r>
      <w:r>
        <w:rPr>
          <w:spacing w:val="-3"/>
        </w:rPr>
        <w:t>e</w:t>
      </w:r>
      <w:r>
        <w:rPr>
          <w:spacing w:val="-3"/>
        </w:rPr>
        <w:t>miga (2.43);</w:t>
      </w:r>
    </w:p>
    <w:p w:rsidR="00E4013F" w:rsidRDefault="00E4013F">
      <w:pPr>
        <w:pStyle w:val="Figure"/>
        <w:rPr>
          <w:b w:val="0"/>
          <w:spacing w:val="-3"/>
        </w:rPr>
      </w:pPr>
      <w:r>
        <w:object w:dxaOrig="5861" w:dyaOrig="3412">
          <v:shape id="_x0000_i1119" type="#_x0000_t75" style="width:233.25pt;height:166.5pt;mso-position-vertical-relative:page" o:ole="" o:allowoverlap="f">
            <v:imagedata r:id="rId225" o:title=""/>
          </v:shape>
          <o:OLEObject Type="Embed" ProgID="FTColor" ShapeID="_x0000_i1119" DrawAspect="Content" ObjectID="_1539932857" r:id="rId226"/>
        </w:object>
      </w:r>
      <w:r>
        <w:t xml:space="preserve">Joonis 2.41 </w:t>
      </w:r>
      <w:r>
        <w:rPr>
          <w:b w:val="0"/>
        </w:rPr>
        <w:t>Mudel üldise ekstsentrilisuse mää</w:t>
      </w:r>
      <w:r>
        <w:rPr>
          <w:b w:val="0"/>
        </w:rPr>
        <w:softHyphen/>
      </w:r>
      <w:r>
        <w:rPr>
          <w:b w:val="0"/>
        </w:rPr>
        <w:softHyphen/>
      </w:r>
      <w:r>
        <w:rPr>
          <w:b w:val="0"/>
          <w:spacing w:val="-3"/>
        </w:rPr>
        <w:t>ramiseks mittepaigutuvas konstruktsioonis:</w:t>
      </w:r>
    </w:p>
    <w:p w:rsidR="00E4013F" w:rsidRDefault="00E4013F">
      <w:pPr>
        <w:numPr>
          <w:ilvl w:val="0"/>
          <w:numId w:val="18"/>
        </w:numPr>
        <w:tabs>
          <w:tab w:val="left" w:pos="-720"/>
        </w:tabs>
      </w:pPr>
      <w:r>
        <w:t>ekstsentrilisus on võrdne mõlemas otsas; (b) ja (c) ekstsentrilisus on kummaski otsas erinev.</w:t>
      </w:r>
    </w:p>
    <w:p w:rsidR="00E4013F" w:rsidRDefault="00E4013F">
      <w:pPr>
        <w:tabs>
          <w:tab w:val="left" w:pos="-720"/>
        </w:tabs>
        <w:rPr>
          <w:spacing w:val="-3"/>
        </w:rPr>
      </w:pPr>
      <w:r>
        <w:rPr>
          <w:spacing w:val="-3"/>
        </w:rPr>
        <w:t>— kui esimest järku ekstsentrilisused on kummaski elemendi otsas erinevad oma väärtuse ja/või märgi poolest (vt joonis 2.41 (b) ja (c)), siis tuleks kriitilise lõike jaoks e</w:t>
      </w:r>
      <w:r>
        <w:rPr>
          <w:spacing w:val="-3"/>
          <w:vertAlign w:val="subscript"/>
        </w:rPr>
        <w:t>tot</w:t>
      </w:r>
      <w:r>
        <w:rPr>
          <w:spacing w:val="-3"/>
        </w:rPr>
        <w:t xml:space="preserve"> avaldises  e</w:t>
      </w:r>
      <w:r>
        <w:rPr>
          <w:spacing w:val="-3"/>
          <w:vertAlign w:val="subscript"/>
        </w:rPr>
        <w:t>0</w:t>
      </w:r>
      <w:r>
        <w:rPr>
          <w:spacing w:val="-3"/>
        </w:rPr>
        <w:t xml:space="preserve">  asemel kasutada ekviv</w:t>
      </w:r>
      <w:r>
        <w:rPr>
          <w:spacing w:val="-3"/>
        </w:rPr>
        <w:t>a</w:t>
      </w:r>
      <w:r>
        <w:rPr>
          <w:spacing w:val="-3"/>
        </w:rPr>
        <w:t>lent</w:t>
      </w:r>
      <w:r>
        <w:rPr>
          <w:spacing w:val="-3"/>
        </w:rPr>
        <w:softHyphen/>
        <w:t>ekstsentrilisust e</w:t>
      </w:r>
      <w:r>
        <w:rPr>
          <w:spacing w:val="-3"/>
          <w:vertAlign w:val="subscript"/>
        </w:rPr>
        <w:t>e</w:t>
      </w:r>
      <w:r>
        <w:rPr>
          <w:spacing w:val="-3"/>
        </w:rPr>
        <w:t>, milleks on suurem  väärtustest:</w:t>
      </w:r>
    </w:p>
    <w:p w:rsidR="00E4013F" w:rsidRDefault="00E4013F">
      <w:pPr>
        <w:tabs>
          <w:tab w:val="left" w:pos="-720"/>
        </w:tabs>
        <w:rPr>
          <w:spacing w:val="-3"/>
        </w:rPr>
      </w:pPr>
      <w:r>
        <w:rPr>
          <w:spacing w:val="-3"/>
        </w:rPr>
        <w:tab/>
      </w:r>
      <w:r>
        <w:rPr>
          <w:spacing w:val="-3"/>
        </w:rPr>
        <w:tab/>
        <w:t>e</w:t>
      </w:r>
      <w:r>
        <w:rPr>
          <w:spacing w:val="-3"/>
          <w:vertAlign w:val="subscript"/>
        </w:rPr>
        <w:t>e</w:t>
      </w:r>
      <w:r>
        <w:rPr>
          <w:spacing w:val="-3"/>
        </w:rPr>
        <w:t xml:space="preserve"> = 0,6e</w:t>
      </w:r>
      <w:r>
        <w:rPr>
          <w:spacing w:val="-3"/>
          <w:vertAlign w:val="subscript"/>
        </w:rPr>
        <w:t xml:space="preserve">02 </w:t>
      </w:r>
      <w:r>
        <w:rPr>
          <w:spacing w:val="-3"/>
        </w:rPr>
        <w:t>+ 0,4e</w:t>
      </w:r>
      <w:r>
        <w:rPr>
          <w:spacing w:val="-3"/>
          <w:vertAlign w:val="subscript"/>
        </w:rPr>
        <w:t>01</w:t>
      </w:r>
      <w:r>
        <w:rPr>
          <w:spacing w:val="-3"/>
        </w:rPr>
        <w:t xml:space="preserve"> või</w:t>
      </w:r>
      <w:r>
        <w:rPr>
          <w:spacing w:val="-3"/>
        </w:rPr>
        <w:tab/>
      </w:r>
      <w:r>
        <w:rPr>
          <w:spacing w:val="-3"/>
        </w:rPr>
        <w:tab/>
        <w:t>(2.44)</w:t>
      </w:r>
    </w:p>
    <w:p w:rsidR="00E4013F" w:rsidRDefault="00E4013F">
      <w:pPr>
        <w:tabs>
          <w:tab w:val="left" w:pos="-720"/>
        </w:tabs>
        <w:rPr>
          <w:spacing w:val="-3"/>
        </w:rPr>
      </w:pPr>
      <w:r>
        <w:rPr>
          <w:spacing w:val="-3"/>
        </w:rPr>
        <w:tab/>
      </w:r>
      <w:r>
        <w:rPr>
          <w:spacing w:val="-3"/>
        </w:rPr>
        <w:tab/>
        <w:t>e</w:t>
      </w:r>
      <w:r>
        <w:rPr>
          <w:spacing w:val="-3"/>
          <w:vertAlign w:val="subscript"/>
        </w:rPr>
        <w:t>e</w:t>
      </w:r>
      <w:r>
        <w:rPr>
          <w:spacing w:val="-3"/>
        </w:rPr>
        <w:t xml:space="preserve"> = 0,4e</w:t>
      </w:r>
      <w:r>
        <w:rPr>
          <w:spacing w:val="-3"/>
          <w:vertAlign w:val="subscript"/>
        </w:rPr>
        <w:t>02</w:t>
      </w:r>
      <w:r>
        <w:rPr>
          <w:spacing w:val="-3"/>
        </w:rPr>
        <w:t>,</w:t>
      </w:r>
      <w:r>
        <w:rPr>
          <w:spacing w:val="-3"/>
        </w:rPr>
        <w:tab/>
      </w:r>
      <w:r>
        <w:rPr>
          <w:spacing w:val="-3"/>
        </w:rPr>
        <w:tab/>
      </w:r>
      <w:r>
        <w:rPr>
          <w:spacing w:val="-3"/>
        </w:rPr>
        <w:tab/>
        <w:t>(2.45)</w:t>
      </w:r>
    </w:p>
    <w:p w:rsidR="00E4013F" w:rsidRDefault="00E4013F">
      <w:pPr>
        <w:tabs>
          <w:tab w:val="left" w:pos="-720"/>
        </w:tabs>
        <w:rPr>
          <w:spacing w:val="-3"/>
        </w:rPr>
      </w:pPr>
      <w:r>
        <w:rPr>
          <w:spacing w:val="-3"/>
        </w:rPr>
        <w:t>kus</w:t>
      </w:r>
      <w:r>
        <w:rPr>
          <w:spacing w:val="-3"/>
        </w:rPr>
        <w:tab/>
      </w:r>
    </w:p>
    <w:p w:rsidR="00E4013F" w:rsidRDefault="00E4013F">
      <w:pPr>
        <w:tabs>
          <w:tab w:val="left" w:pos="-720"/>
        </w:tabs>
        <w:rPr>
          <w:rFonts w:ascii="Symbol" w:hAnsi="Symbol"/>
          <w:spacing w:val="-3"/>
        </w:rPr>
      </w:pPr>
      <w:r>
        <w:rPr>
          <w:spacing w:val="-3"/>
        </w:rPr>
        <w:tab/>
        <w:t>e</w:t>
      </w:r>
      <w:r>
        <w:rPr>
          <w:spacing w:val="-3"/>
          <w:vertAlign w:val="subscript"/>
        </w:rPr>
        <w:t>01</w:t>
      </w:r>
      <w:r>
        <w:rPr>
          <w:spacing w:val="-3"/>
        </w:rPr>
        <w:t>, e</w:t>
      </w:r>
      <w:r>
        <w:rPr>
          <w:spacing w:val="-3"/>
          <w:vertAlign w:val="subscript"/>
        </w:rPr>
        <w:t>02</w:t>
      </w:r>
      <w:r>
        <w:rPr>
          <w:spacing w:val="-3"/>
        </w:rPr>
        <w:tab/>
        <w:t>- esimest järku ekstsentrilisused elemendi otstes ja  | e</w:t>
      </w:r>
      <w:r>
        <w:rPr>
          <w:spacing w:val="-3"/>
          <w:vertAlign w:val="subscript"/>
        </w:rPr>
        <w:t>01</w:t>
      </w:r>
      <w:r>
        <w:rPr>
          <w:rFonts w:ascii="Symbol" w:hAnsi="Symbol"/>
          <w:spacing w:val="-3"/>
        </w:rPr>
        <w:t></w:t>
      </w:r>
      <w:r>
        <w:rPr>
          <w:spacing w:val="-3"/>
        </w:rPr>
        <w:t xml:space="preserve"> </w:t>
      </w:r>
      <w:r>
        <w:rPr>
          <w:rFonts w:ascii="Symbol" w:hAnsi="Symbol"/>
          <w:spacing w:val="-3"/>
        </w:rPr>
        <w:t></w:t>
      </w:r>
      <w:r>
        <w:rPr>
          <w:spacing w:val="-3"/>
        </w:rPr>
        <w:t xml:space="preserve"> </w:t>
      </w:r>
      <w:r>
        <w:rPr>
          <w:rFonts w:ascii="Symbol" w:hAnsi="Symbol"/>
          <w:spacing w:val="-3"/>
        </w:rPr>
        <w:t></w:t>
      </w:r>
      <w:r>
        <w:rPr>
          <w:spacing w:val="-3"/>
        </w:rPr>
        <w:t>e</w:t>
      </w:r>
      <w:r>
        <w:rPr>
          <w:spacing w:val="-3"/>
          <w:vertAlign w:val="subscript"/>
        </w:rPr>
        <w:t>02</w:t>
      </w:r>
      <w:r>
        <w:rPr>
          <w:rFonts w:ascii="Symbol" w:hAnsi="Symbol"/>
          <w:spacing w:val="-3"/>
        </w:rPr>
        <w:t></w:t>
      </w:r>
      <w:r>
        <w:rPr>
          <w:rFonts w:ascii="Symbol" w:hAnsi="Symbol"/>
          <w:spacing w:val="-3"/>
        </w:rPr>
        <w:t></w:t>
      </w:r>
    </w:p>
    <w:p w:rsidR="00E4013F" w:rsidRDefault="00E4013F">
      <w:pPr>
        <w:tabs>
          <w:tab w:val="left" w:pos="-720"/>
        </w:tabs>
        <w:rPr>
          <w:spacing w:val="-3"/>
        </w:rPr>
      </w:pPr>
      <w:r>
        <w:rPr>
          <w:spacing w:val="-3"/>
        </w:rPr>
        <w:t>Kriitiline lõige asub sel juhul kaugusel 0,4 l</w:t>
      </w:r>
      <w:r>
        <w:t xml:space="preserve"> või 0,6× ×l/(1 – e</w:t>
      </w:r>
      <w:r>
        <w:rPr>
          <w:vertAlign w:val="subscript"/>
        </w:rPr>
        <w:t>01</w:t>
      </w:r>
      <w:r>
        <w:t>/e</w:t>
      </w:r>
      <w:r>
        <w:rPr>
          <w:vertAlign w:val="subscript"/>
        </w:rPr>
        <w:t>02</w:t>
      </w:r>
      <w:r>
        <w:t>) posti sellest toelõikest, mille ek</w:t>
      </w:r>
      <w:r>
        <w:t>s</w:t>
      </w:r>
      <w:r>
        <w:t>tsentrilisus on e</w:t>
      </w:r>
      <w:r>
        <w:rPr>
          <w:vertAlign w:val="subscript"/>
        </w:rPr>
        <w:t>02</w:t>
      </w:r>
      <w:r>
        <w:t>.</w:t>
      </w:r>
    </w:p>
    <w:p w:rsidR="00E4013F" w:rsidRDefault="00E4013F">
      <w:pPr>
        <w:tabs>
          <w:tab w:val="left" w:pos="-720"/>
        </w:tabs>
        <w:rPr>
          <w:spacing w:val="-3"/>
        </w:rPr>
      </w:pPr>
      <w:r>
        <w:rPr>
          <w:spacing w:val="-3"/>
        </w:rPr>
        <w:t>Posti otsaristlõigete kontrollimisel tuleb võtta</w:t>
      </w:r>
    </w:p>
    <w:p w:rsidR="00E4013F" w:rsidRDefault="00E4013F">
      <w:pPr>
        <w:tabs>
          <w:tab w:val="left" w:pos="-720"/>
        </w:tabs>
        <w:rPr>
          <w:spacing w:val="-3"/>
        </w:rPr>
      </w:pPr>
      <w:r>
        <w:rPr>
          <w:spacing w:val="-3"/>
        </w:rPr>
        <w:t xml:space="preserve"> e</w:t>
      </w:r>
      <w:r>
        <w:rPr>
          <w:spacing w:val="-3"/>
          <w:vertAlign w:val="subscript"/>
        </w:rPr>
        <w:t>tot</w:t>
      </w:r>
      <w:r>
        <w:rPr>
          <w:spacing w:val="-3"/>
        </w:rPr>
        <w:t xml:space="preserve"> </w:t>
      </w:r>
      <w:r>
        <w:rPr>
          <w:rFonts w:ascii="Symbol" w:hAnsi="Symbol"/>
          <w:spacing w:val="-3"/>
        </w:rPr>
        <w:t></w:t>
      </w:r>
      <w:r>
        <w:rPr>
          <w:spacing w:val="-3"/>
        </w:rPr>
        <w:t xml:space="preserve"> e</w:t>
      </w:r>
      <w:r>
        <w:rPr>
          <w:spacing w:val="-3"/>
          <w:vertAlign w:val="subscript"/>
        </w:rPr>
        <w:t>0</w:t>
      </w:r>
      <w:r>
        <w:rPr>
          <w:spacing w:val="-3"/>
        </w:rPr>
        <w:t xml:space="preserve"> + e</w:t>
      </w:r>
      <w:r>
        <w:rPr>
          <w:spacing w:val="-3"/>
          <w:vertAlign w:val="subscript"/>
        </w:rPr>
        <w:t>a</w:t>
      </w:r>
      <w:r>
        <w:rPr>
          <w:spacing w:val="-3"/>
        </w:rPr>
        <w:t xml:space="preserve"> ja e</w:t>
      </w:r>
      <w:r>
        <w:rPr>
          <w:spacing w:val="-3"/>
          <w:vertAlign w:val="subscript"/>
        </w:rPr>
        <w:t>tot</w:t>
      </w:r>
      <w:r>
        <w:rPr>
          <w:spacing w:val="-3"/>
        </w:rPr>
        <w:t xml:space="preserve"> </w:t>
      </w:r>
      <w:r>
        <w:rPr>
          <w:rFonts w:ascii="Symbol" w:hAnsi="Symbol"/>
          <w:spacing w:val="-3"/>
        </w:rPr>
        <w:t></w:t>
      </w:r>
      <w:r>
        <w:rPr>
          <w:spacing w:val="-3"/>
        </w:rPr>
        <w:t xml:space="preserve"> h/20, kus h on ristlõike kõrgus kontrollitavas suunas.</w:t>
      </w:r>
    </w:p>
    <w:p w:rsidR="00E4013F" w:rsidRDefault="003F65E4">
      <w:pPr>
        <w:tabs>
          <w:tab w:val="left" w:pos="-720"/>
        </w:tabs>
        <w:rPr>
          <w:spacing w:val="-3"/>
        </w:rPr>
      </w:pPr>
      <w:r w:rsidRPr="003F65E4">
        <w:rPr>
          <w:noProof/>
        </w:rPr>
        <w:pict>
          <v:group id="_x0000_s4542" style="position:absolute;left:0;text-align:left;margin-left:-.85pt;margin-top:532.35pt;width:206.7pt;height:163.4pt;z-index:251633152;mso-position-vertical-relative:page" coordorigin="6021,9100" coordsize="4134,3268" o:allowoverlap="f">
            <v:shape id="_x0000_s4543" type="#_x0000_t75" style="position:absolute;left:6021;top:9100;width:3902;height:3268">
              <v:imagedata r:id="rId227" o:title=""/>
            </v:shape>
            <v:shape id="_x0000_s4544" type="#_x0000_t202" style="position:absolute;left:8460;top:10185;width:1695;height:1140" stroked="f">
              <v:textbox style="mso-next-textbox:#_x0000_s4544">
                <w:txbxContent>
                  <w:p w:rsidR="00E4013F" w:rsidRDefault="00E4013F">
                    <w:r>
                      <w:t>Üldine arvutuslik ekstsentrilisus</w:t>
                    </w:r>
                  </w:p>
                  <w:p w:rsidR="00E4013F" w:rsidRDefault="00E4013F">
                    <w:r>
                      <w:rPr>
                        <w:spacing w:val="-3"/>
                      </w:rPr>
                      <w:t>e</w:t>
                    </w:r>
                    <w:r>
                      <w:rPr>
                        <w:spacing w:val="-3"/>
                        <w:vertAlign w:val="subscript"/>
                      </w:rPr>
                      <w:t>tot</w:t>
                    </w:r>
                    <w:r>
                      <w:rPr>
                        <w:spacing w:val="-3"/>
                      </w:rPr>
                      <w:t xml:space="preserve"> = e</w:t>
                    </w:r>
                    <w:r>
                      <w:rPr>
                        <w:spacing w:val="-3"/>
                        <w:vertAlign w:val="subscript"/>
                      </w:rPr>
                      <w:t>0</w:t>
                    </w:r>
                    <w:r>
                      <w:rPr>
                        <w:spacing w:val="-3"/>
                      </w:rPr>
                      <w:t>+e</w:t>
                    </w:r>
                    <w:r>
                      <w:rPr>
                        <w:spacing w:val="-3"/>
                        <w:vertAlign w:val="subscript"/>
                      </w:rPr>
                      <w:t>a</w:t>
                    </w:r>
                    <w:r>
                      <w:rPr>
                        <w:spacing w:val="-3"/>
                      </w:rPr>
                      <w:t>+e</w:t>
                    </w:r>
                    <w:r>
                      <w:rPr>
                        <w:spacing w:val="-3"/>
                        <w:vertAlign w:val="subscript"/>
                      </w:rPr>
                      <w:t>2,</w:t>
                    </w:r>
                  </w:p>
                </w:txbxContent>
              </v:textbox>
            </v:shape>
            <w10:wrap type="square" anchory="page"/>
            <w10:anchorlock/>
          </v:group>
          <o:OLEObject Type="Embed" ProgID="FTColor" ShapeID="_x0000_s4543" DrawAspect="Content" ObjectID="_1539932924" r:id="rId228"/>
        </w:pict>
      </w:r>
      <w:r w:rsidR="00E4013F">
        <w:rPr>
          <w:spacing w:val="-3"/>
        </w:rPr>
        <w:t>Teist järku ekstsentrilisuse e</w:t>
      </w:r>
      <w:r w:rsidR="00E4013F">
        <w:rPr>
          <w:spacing w:val="-3"/>
          <w:vertAlign w:val="subscript"/>
        </w:rPr>
        <w:t xml:space="preserve">2 </w:t>
      </w:r>
      <w:r w:rsidR="00E4013F">
        <w:rPr>
          <w:spacing w:val="-3"/>
        </w:rPr>
        <w:t>määramisel vaadeldakse alt jäigalt kinnitatud ja ülalt vaba konsoolposti, mille deformeerunud kuju on lihtne ja suurim pain</w:t>
      </w:r>
      <w:r w:rsidR="00E4013F">
        <w:rPr>
          <w:spacing w:val="-3"/>
        </w:rPr>
        <w:softHyphen/>
        <w:t xml:space="preserve">demoment on kinnituslõikes (nn. näidispost, vt. joonis 2.42). Posti saleduse </w:t>
      </w:r>
      <w:r w:rsidR="00E4013F">
        <w:rPr>
          <w:rFonts w:ascii="Symbol" w:hAnsi="Symbol"/>
          <w:spacing w:val="-3"/>
        </w:rPr>
        <w:t></w:t>
      </w:r>
      <w:r w:rsidR="00E4013F">
        <w:rPr>
          <w:rFonts w:ascii="Symbol" w:hAnsi="Symbol"/>
          <w:spacing w:val="-3"/>
          <w:vertAlign w:val="subscript"/>
        </w:rPr>
        <w:t></w:t>
      </w:r>
      <w:r w:rsidR="00E4013F">
        <w:rPr>
          <w:rFonts w:ascii="Symbol" w:hAnsi="Symbol"/>
          <w:spacing w:val="-3"/>
        </w:rPr>
        <w:t></w:t>
      </w:r>
      <w:r w:rsidR="00E4013F">
        <w:rPr>
          <w:spacing w:val="-3"/>
        </w:rPr>
        <w:t>&lt; 140 korral võib ekstsentril</w:t>
      </w:r>
      <w:r w:rsidR="00E4013F">
        <w:rPr>
          <w:spacing w:val="-3"/>
        </w:rPr>
        <w:t>i</w:t>
      </w:r>
      <w:r w:rsidR="00E4013F">
        <w:rPr>
          <w:spacing w:val="-3"/>
        </w:rPr>
        <w:t>sust e</w:t>
      </w:r>
      <w:r w:rsidR="00E4013F">
        <w:rPr>
          <w:spacing w:val="-3"/>
          <w:vertAlign w:val="subscript"/>
        </w:rPr>
        <w:t xml:space="preserve">2 </w:t>
      </w:r>
      <w:r w:rsidR="00E4013F">
        <w:rPr>
          <w:spacing w:val="-3"/>
        </w:rPr>
        <w:t>leida kahel järgneval meetodil.</w:t>
      </w:r>
    </w:p>
    <w:p w:rsidR="00E4013F" w:rsidRDefault="00E4013F">
      <w:pPr>
        <w:tabs>
          <w:tab w:val="left" w:pos="-720"/>
        </w:tabs>
        <w:rPr>
          <w:spacing w:val="-3"/>
        </w:rPr>
      </w:pPr>
    </w:p>
    <w:p w:rsidR="00E4013F" w:rsidRDefault="00E4013F">
      <w:pPr>
        <w:pStyle w:val="Figure"/>
        <w:rPr>
          <w:b w:val="0"/>
        </w:rPr>
      </w:pPr>
      <w:r>
        <w:t>Joonis 2.42</w:t>
      </w:r>
      <w:r>
        <w:tab/>
      </w:r>
      <w:r>
        <w:rPr>
          <w:b w:val="0"/>
        </w:rPr>
        <w:t>Näidispost</w:t>
      </w:r>
    </w:p>
    <w:p w:rsidR="00E4013F" w:rsidRDefault="00E4013F">
      <w:pPr>
        <w:tabs>
          <w:tab w:val="left" w:pos="-720"/>
        </w:tabs>
        <w:rPr>
          <w:spacing w:val="-3"/>
        </w:rPr>
      </w:pPr>
      <w:r>
        <w:rPr>
          <w:spacing w:val="-3"/>
        </w:rPr>
        <w:t>Ristkülikulise või ümarristlõikega postidele,  kus esimest järku ekstsentrilisus e</w:t>
      </w:r>
      <w:r>
        <w:rPr>
          <w:spacing w:val="-3"/>
          <w:vertAlign w:val="subscript"/>
        </w:rPr>
        <w:t xml:space="preserve">0  </w:t>
      </w:r>
      <w:r>
        <w:rPr>
          <w:rFonts w:ascii="Symbol" w:hAnsi="Symbol"/>
          <w:spacing w:val="-3"/>
        </w:rPr>
        <w:t></w:t>
      </w:r>
      <w:r>
        <w:rPr>
          <w:rFonts w:ascii="Symbol" w:hAnsi="Symbol"/>
          <w:spacing w:val="-3"/>
        </w:rPr>
        <w:t></w:t>
      </w:r>
      <w:r>
        <w:rPr>
          <w:rFonts w:ascii="Symbol" w:hAnsi="Symbol"/>
          <w:spacing w:val="-3"/>
        </w:rPr>
        <w:t></w:t>
      </w:r>
      <w:r>
        <w:rPr>
          <w:spacing w:val="-3"/>
        </w:rPr>
        <w:t>0,1h (h on  rist-lõike kõrgus vaadeldavas tasapinnas), võib teist järku ekstsentrilisuseks võtta</w:t>
      </w:r>
    </w:p>
    <w:p w:rsidR="00E4013F" w:rsidRDefault="00E4013F">
      <w:pPr>
        <w:tabs>
          <w:tab w:val="left" w:pos="-720"/>
        </w:tabs>
        <w:rPr>
          <w:spacing w:val="-3"/>
        </w:rPr>
      </w:pPr>
      <w:r>
        <w:rPr>
          <w:spacing w:val="-3"/>
        </w:rPr>
        <w:tab/>
      </w:r>
      <w:r>
        <w:rPr>
          <w:spacing w:val="-3"/>
        </w:rPr>
        <w:tab/>
      </w:r>
      <w:r w:rsidR="005A226D">
        <w:rPr>
          <w:noProof/>
          <w:spacing w:val="-3"/>
          <w:position w:val="-24"/>
          <w:lang w:eastAsia="et-EE"/>
        </w:rPr>
        <w:drawing>
          <wp:inline distT="0" distB="0" distL="0" distR="0">
            <wp:extent cx="762000" cy="381000"/>
            <wp:effectExtent l="0" t="0" r="0" b="0"/>
            <wp:docPr id="97" name="Pil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9" cstate="print"/>
                    <a:srcRect/>
                    <a:stretch>
                      <a:fillRect/>
                    </a:stretch>
                  </pic:blipFill>
                  <pic:spPr bwMode="auto">
                    <a:xfrm>
                      <a:off x="0" y="0"/>
                      <a:ext cx="762000" cy="381000"/>
                    </a:xfrm>
                    <a:prstGeom prst="rect">
                      <a:avLst/>
                    </a:prstGeom>
                    <a:noFill/>
                    <a:ln w="9525">
                      <a:noFill/>
                      <a:miter lim="800000"/>
                      <a:headEnd/>
                      <a:tailEnd/>
                    </a:ln>
                  </pic:spPr>
                </pic:pic>
              </a:graphicData>
            </a:graphic>
          </wp:inline>
        </w:drawing>
      </w:r>
      <w:r>
        <w:rPr>
          <w:spacing w:val="-3"/>
        </w:rPr>
        <w:t>,</w:t>
      </w:r>
      <w:r>
        <w:rPr>
          <w:spacing w:val="-3"/>
        </w:rPr>
        <w:tab/>
      </w:r>
      <w:r>
        <w:rPr>
          <w:spacing w:val="-3"/>
        </w:rPr>
        <w:tab/>
      </w:r>
      <w:r>
        <w:rPr>
          <w:spacing w:val="-3"/>
        </w:rPr>
        <w:tab/>
        <w:t>(2.46)</w:t>
      </w:r>
    </w:p>
    <w:p w:rsidR="00E4013F" w:rsidRDefault="00E4013F">
      <w:pPr>
        <w:tabs>
          <w:tab w:val="left" w:pos="-720"/>
        </w:tabs>
        <w:rPr>
          <w:spacing w:val="-3"/>
        </w:rPr>
      </w:pPr>
      <w:r>
        <w:rPr>
          <w:spacing w:val="-3"/>
        </w:rPr>
        <w:t>kus</w:t>
      </w:r>
      <w:r>
        <w:rPr>
          <w:spacing w:val="-3"/>
        </w:rPr>
        <w:tab/>
      </w:r>
    </w:p>
    <w:p w:rsidR="00E4013F" w:rsidRDefault="00E4013F">
      <w:pPr>
        <w:tabs>
          <w:tab w:val="left" w:pos="-720"/>
        </w:tabs>
        <w:rPr>
          <w:spacing w:val="-3"/>
        </w:rPr>
      </w:pPr>
      <w:r>
        <w:rPr>
          <w:spacing w:val="-3"/>
        </w:rPr>
        <w:tab/>
        <w:t>l</w:t>
      </w:r>
      <w:r>
        <w:rPr>
          <w:spacing w:val="-3"/>
          <w:vertAlign w:val="subscript"/>
        </w:rPr>
        <w:t>0</w:t>
      </w:r>
      <w:r>
        <w:rPr>
          <w:spacing w:val="-3"/>
        </w:rPr>
        <w:t xml:space="preserve"> </w:t>
      </w:r>
      <w:r>
        <w:rPr>
          <w:spacing w:val="-3"/>
        </w:rPr>
        <w:tab/>
        <w:t>- posti arvutuspikkus;</w:t>
      </w:r>
    </w:p>
    <w:p w:rsidR="00E4013F" w:rsidRDefault="00E4013F">
      <w:pPr>
        <w:tabs>
          <w:tab w:val="left" w:pos="-720"/>
        </w:tabs>
        <w:rPr>
          <w:spacing w:val="-3"/>
        </w:rPr>
      </w:pPr>
      <w:r>
        <w:rPr>
          <w:spacing w:val="-3"/>
        </w:rPr>
        <w:tab/>
        <w:t xml:space="preserve">1 / r </w:t>
      </w:r>
      <w:r>
        <w:rPr>
          <w:spacing w:val="-3"/>
        </w:rPr>
        <w:tab/>
        <w:t>- posti telje kõverus kinnitus</w:t>
      </w:r>
      <w:r>
        <w:rPr>
          <w:spacing w:val="-3"/>
        </w:rPr>
        <w:softHyphen/>
        <w:t xml:space="preserve">kohas asuvas kriitilises lõikes, mis määratakse valemiga </w:t>
      </w:r>
    </w:p>
    <w:p w:rsidR="00E4013F" w:rsidRDefault="00E4013F">
      <w:pPr>
        <w:tabs>
          <w:tab w:val="left" w:pos="-720"/>
        </w:tabs>
        <w:rPr>
          <w:spacing w:val="-3"/>
        </w:rPr>
      </w:pPr>
      <w:r>
        <w:rPr>
          <w:spacing w:val="-3"/>
        </w:rPr>
        <w:tab/>
      </w:r>
      <w:r w:rsidRPr="003F65E4">
        <w:rPr>
          <w:spacing w:val="-3"/>
          <w:position w:val="-24"/>
        </w:rPr>
        <w:object w:dxaOrig="1080" w:dyaOrig="620">
          <v:shape id="_x0000_i1120" type="#_x0000_t75" style="width:54pt;height:30.75pt" o:ole="" fillcolor="window">
            <v:imagedata r:id="rId230" o:title=""/>
          </v:shape>
          <o:OLEObject Type="Embed" ProgID="Equation.3" ShapeID="_x0000_i1120" DrawAspect="Content" ObjectID="_1539932858" r:id="rId231"/>
        </w:object>
      </w:r>
      <w:r>
        <w:rPr>
          <w:spacing w:val="-3"/>
        </w:rPr>
        <w:t>,</w:t>
      </w:r>
      <w:r>
        <w:rPr>
          <w:spacing w:val="-3"/>
        </w:rPr>
        <w:tab/>
      </w:r>
      <w:r>
        <w:rPr>
          <w:spacing w:val="-3"/>
        </w:rPr>
        <w:tab/>
      </w:r>
      <w:r>
        <w:rPr>
          <w:spacing w:val="-3"/>
        </w:rPr>
        <w:tab/>
        <w:t>(2.47)</w:t>
      </w:r>
    </w:p>
    <w:p w:rsidR="00E4013F" w:rsidRDefault="00E4013F">
      <w:pPr>
        <w:tabs>
          <w:tab w:val="left" w:pos="-720"/>
        </w:tabs>
        <w:rPr>
          <w:spacing w:val="-3"/>
        </w:rPr>
      </w:pPr>
      <w:r>
        <w:rPr>
          <w:spacing w:val="-3"/>
        </w:rPr>
        <w:t>kus</w:t>
      </w:r>
    </w:p>
    <w:p w:rsidR="00E4013F" w:rsidRDefault="00E4013F">
      <w:pPr>
        <w:tabs>
          <w:tab w:val="left" w:pos="-720"/>
        </w:tabs>
        <w:rPr>
          <w:spacing w:val="-3"/>
        </w:rPr>
      </w:pPr>
      <w:r>
        <w:rPr>
          <w:spacing w:val="-3"/>
          <w:position w:val="-30"/>
        </w:rPr>
        <w:tab/>
      </w:r>
      <w:r w:rsidR="005A226D">
        <w:rPr>
          <w:noProof/>
          <w:spacing w:val="-3"/>
          <w:position w:val="-30"/>
          <w:lang w:eastAsia="et-EE"/>
        </w:rPr>
        <w:drawing>
          <wp:inline distT="0" distB="0" distL="0" distR="0">
            <wp:extent cx="1171575" cy="390525"/>
            <wp:effectExtent l="0" t="0" r="0" b="0"/>
            <wp:docPr id="99" name="Pil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2" cstate="print"/>
                    <a:srcRect/>
                    <a:stretch>
                      <a:fillRect/>
                    </a:stretch>
                  </pic:blipFill>
                  <pic:spPr bwMode="auto">
                    <a:xfrm>
                      <a:off x="0" y="0"/>
                      <a:ext cx="1171575" cy="390525"/>
                    </a:xfrm>
                    <a:prstGeom prst="rect">
                      <a:avLst/>
                    </a:prstGeom>
                    <a:noFill/>
                    <a:ln w="9525">
                      <a:noFill/>
                      <a:miter lim="800000"/>
                      <a:headEnd/>
                      <a:tailEnd/>
                    </a:ln>
                  </pic:spPr>
                </pic:pic>
              </a:graphicData>
            </a:graphic>
          </wp:inline>
        </w:drawing>
      </w:r>
      <w:r>
        <w:rPr>
          <w:spacing w:val="-3"/>
        </w:rPr>
        <w:t>,</w:t>
      </w:r>
      <w:r>
        <w:rPr>
          <w:spacing w:val="-3"/>
        </w:rPr>
        <w:tab/>
      </w:r>
      <w:r>
        <w:rPr>
          <w:spacing w:val="-3"/>
        </w:rPr>
        <w:tab/>
        <w:t>(2.48)</w:t>
      </w:r>
    </w:p>
    <w:p w:rsidR="00E4013F" w:rsidRDefault="00E4013F">
      <w:pPr>
        <w:tabs>
          <w:tab w:val="left" w:pos="-720"/>
        </w:tabs>
        <w:rPr>
          <w:spacing w:val="-3"/>
        </w:rPr>
      </w:pPr>
      <w:r>
        <w:rPr>
          <w:spacing w:val="-3"/>
        </w:rPr>
        <w:t>milles</w:t>
      </w:r>
    </w:p>
    <w:p w:rsidR="00E4013F" w:rsidRDefault="00E4013F">
      <w:pPr>
        <w:tabs>
          <w:tab w:val="left" w:pos="-720"/>
          <w:tab w:val="left" w:pos="0"/>
        </w:tabs>
        <w:ind w:left="720" w:hanging="720"/>
        <w:rPr>
          <w:spacing w:val="-3"/>
        </w:rPr>
      </w:pPr>
      <w:r>
        <w:rPr>
          <w:spacing w:val="-3"/>
        </w:rPr>
        <w:t>N</w:t>
      </w:r>
      <w:r>
        <w:rPr>
          <w:spacing w:val="-3"/>
          <w:vertAlign w:val="subscript"/>
        </w:rPr>
        <w:t>ud</w:t>
      </w:r>
      <w:r>
        <w:rPr>
          <w:spacing w:val="-3"/>
        </w:rPr>
        <w:tab/>
        <w:t>- ristlõike arvutuslik survekandevõime tsentr</w:t>
      </w:r>
      <w:r>
        <w:rPr>
          <w:spacing w:val="-3"/>
        </w:rPr>
        <w:t>i</w:t>
      </w:r>
      <w:r>
        <w:rPr>
          <w:spacing w:val="-3"/>
        </w:rPr>
        <w:t xml:space="preserve">lise surve korral; üldiselt võib võtta </w:t>
      </w:r>
    </w:p>
    <w:p w:rsidR="00E4013F" w:rsidRDefault="00E4013F">
      <w:pPr>
        <w:tabs>
          <w:tab w:val="left" w:pos="-720"/>
          <w:tab w:val="left" w:pos="0"/>
        </w:tabs>
        <w:ind w:left="720" w:hanging="720"/>
        <w:rPr>
          <w:spacing w:val="-3"/>
        </w:rPr>
      </w:pPr>
      <w:r>
        <w:rPr>
          <w:spacing w:val="-3"/>
        </w:rPr>
        <w:tab/>
        <w:t>N</w:t>
      </w:r>
      <w:r>
        <w:rPr>
          <w:spacing w:val="-3"/>
          <w:vertAlign w:val="subscript"/>
        </w:rPr>
        <w:t>ud</w:t>
      </w:r>
      <w:r>
        <w:rPr>
          <w:spacing w:val="-3"/>
        </w:rPr>
        <w:t xml:space="preserve"> = </w:t>
      </w:r>
      <w:r>
        <w:rPr>
          <w:rFonts w:ascii="Symbol" w:hAnsi="Symbol"/>
          <w:spacing w:val="-3"/>
        </w:rPr>
        <w:t></w:t>
      </w:r>
      <w:r>
        <w:rPr>
          <w:spacing w:val="-3"/>
        </w:rPr>
        <w:t>f</w:t>
      </w:r>
      <w:r>
        <w:rPr>
          <w:spacing w:val="-3"/>
          <w:vertAlign w:val="subscript"/>
        </w:rPr>
        <w:t>d</w:t>
      </w:r>
      <w:r>
        <w:rPr>
          <w:spacing w:val="-3"/>
        </w:rPr>
        <w:t>A</w:t>
      </w:r>
      <w:r>
        <w:rPr>
          <w:spacing w:val="-3"/>
          <w:vertAlign w:val="subscript"/>
        </w:rPr>
        <w:t xml:space="preserve">c </w:t>
      </w:r>
      <w:r>
        <w:rPr>
          <w:spacing w:val="-3"/>
        </w:rPr>
        <w:t>+ f</w:t>
      </w:r>
      <w:r>
        <w:rPr>
          <w:spacing w:val="-3"/>
          <w:vertAlign w:val="subscript"/>
        </w:rPr>
        <w:t>ycd</w:t>
      </w:r>
      <w:r>
        <w:rPr>
          <w:spacing w:val="-3"/>
        </w:rPr>
        <w:t>A</w:t>
      </w:r>
      <w:r>
        <w:rPr>
          <w:spacing w:val="-3"/>
          <w:vertAlign w:val="subscript"/>
        </w:rPr>
        <w:t>s</w:t>
      </w:r>
      <w:r>
        <w:rPr>
          <w:spacing w:val="-3"/>
        </w:rPr>
        <w:t xml:space="preserve"> ;</w:t>
      </w:r>
      <w:r>
        <w:rPr>
          <w:spacing w:val="-3"/>
        </w:rPr>
        <w:tab/>
      </w:r>
      <w:r>
        <w:rPr>
          <w:spacing w:val="-3"/>
        </w:rPr>
        <w:tab/>
        <w:t>(2.49)</w:t>
      </w:r>
    </w:p>
    <w:p w:rsidR="00E4013F" w:rsidRDefault="00E4013F">
      <w:pPr>
        <w:tabs>
          <w:tab w:val="left" w:pos="-720"/>
          <w:tab w:val="left" w:pos="0"/>
        </w:tabs>
        <w:ind w:left="720" w:hanging="720"/>
        <w:rPr>
          <w:spacing w:val="-3"/>
        </w:rPr>
      </w:pPr>
      <w:r>
        <w:rPr>
          <w:spacing w:val="-3"/>
        </w:rPr>
        <w:t>N</w:t>
      </w:r>
      <w:r>
        <w:rPr>
          <w:spacing w:val="-3"/>
          <w:vertAlign w:val="subscript"/>
        </w:rPr>
        <w:t>Sd</w:t>
      </w:r>
      <w:r>
        <w:rPr>
          <w:spacing w:val="-3"/>
        </w:rPr>
        <w:tab/>
        <w:t>- arvutuslik normaaljõud;</w:t>
      </w:r>
    </w:p>
    <w:p w:rsidR="00E4013F" w:rsidRDefault="00E4013F">
      <w:pPr>
        <w:tabs>
          <w:tab w:val="left" w:pos="-720"/>
          <w:tab w:val="left" w:pos="0"/>
        </w:tabs>
        <w:ind w:left="720" w:hanging="720"/>
        <w:rPr>
          <w:spacing w:val="-3"/>
        </w:rPr>
      </w:pPr>
      <w:r>
        <w:rPr>
          <w:spacing w:val="-3"/>
        </w:rPr>
        <w:t>N</w:t>
      </w:r>
      <w:r>
        <w:rPr>
          <w:spacing w:val="-3"/>
          <w:vertAlign w:val="subscript"/>
        </w:rPr>
        <w:t>bal</w:t>
      </w:r>
      <w:r>
        <w:rPr>
          <w:spacing w:val="-3"/>
        </w:rPr>
        <w:tab/>
        <w:t>- normaaljõud, mille rakendamisel vaadeldava lõike piir</w:t>
      </w:r>
      <w:r>
        <w:rPr>
          <w:spacing w:val="-3"/>
        </w:rPr>
        <w:softHyphen/>
        <w:t>paindemoment on maksimaalne,</w:t>
      </w:r>
    </w:p>
    <w:p w:rsidR="00E4013F" w:rsidRDefault="00E4013F">
      <w:pPr>
        <w:tabs>
          <w:tab w:val="left" w:pos="-720"/>
          <w:tab w:val="left" w:pos="0"/>
        </w:tabs>
        <w:ind w:left="720" w:hanging="720"/>
        <w:rPr>
          <w:spacing w:val="-3"/>
        </w:rPr>
      </w:pPr>
      <w:r>
        <w:rPr>
          <w:spacing w:val="-3"/>
        </w:rPr>
        <w:t>f</w:t>
      </w:r>
      <w:r>
        <w:rPr>
          <w:spacing w:val="-3"/>
          <w:vertAlign w:val="subscript"/>
        </w:rPr>
        <w:t>ycd</w:t>
      </w:r>
      <w:r>
        <w:rPr>
          <w:spacing w:val="-3"/>
        </w:rPr>
        <w:tab/>
        <w:t>- armatuuri arvutuslik survetugevus,</w:t>
      </w:r>
    </w:p>
    <w:p w:rsidR="00E4013F" w:rsidRDefault="00E4013F">
      <w:pPr>
        <w:tabs>
          <w:tab w:val="left" w:pos="-720"/>
          <w:tab w:val="left" w:pos="0"/>
        </w:tabs>
        <w:ind w:left="720" w:hanging="720"/>
        <w:rPr>
          <w:spacing w:val="-3"/>
        </w:rPr>
      </w:pPr>
      <w:r>
        <w:rPr>
          <w:spacing w:val="-3"/>
        </w:rPr>
        <w:t>α</w:t>
      </w:r>
      <w:r>
        <w:rPr>
          <w:spacing w:val="-3"/>
        </w:rPr>
        <w:tab/>
        <w:t>- tegur, mis arvestab plastseid deformatsioone surveepüüri kujunemisel. Betoonil võetakse üldiselt α = 0,8, müüritisel α = 1,0.</w:t>
      </w:r>
    </w:p>
    <w:p w:rsidR="00E4013F" w:rsidRDefault="00E4013F">
      <w:pPr>
        <w:tabs>
          <w:tab w:val="left" w:pos="-720"/>
          <w:tab w:val="left" w:pos="0"/>
        </w:tabs>
        <w:rPr>
          <w:spacing w:val="-3"/>
        </w:rPr>
      </w:pPr>
      <w:r>
        <w:rPr>
          <w:spacing w:val="-3"/>
        </w:rPr>
        <w:t>Sümmeetriliselt armeeritud ristkülikulisel ristlõikel võib võtta N</w:t>
      </w:r>
      <w:r>
        <w:rPr>
          <w:spacing w:val="-3"/>
          <w:vertAlign w:val="subscript"/>
        </w:rPr>
        <w:t xml:space="preserve">bal </w:t>
      </w:r>
      <w:r>
        <w:rPr>
          <w:spacing w:val="-3"/>
        </w:rPr>
        <w:t>= 0,5</w:t>
      </w:r>
      <w:r>
        <w:rPr>
          <w:rFonts w:ascii="Symbol" w:hAnsi="Symbol"/>
          <w:spacing w:val="-3"/>
        </w:rPr>
        <w:t></w:t>
      </w:r>
      <w:r>
        <w:rPr>
          <w:spacing w:val="-3"/>
        </w:rPr>
        <w:t>f</w:t>
      </w:r>
      <w:r>
        <w:rPr>
          <w:spacing w:val="-3"/>
          <w:vertAlign w:val="subscript"/>
        </w:rPr>
        <w:t>d</w:t>
      </w:r>
      <w:r>
        <w:rPr>
          <w:spacing w:val="-3"/>
        </w:rPr>
        <w:t>A</w:t>
      </w:r>
      <w:r>
        <w:rPr>
          <w:spacing w:val="-3"/>
          <w:vertAlign w:val="subscript"/>
        </w:rPr>
        <w:t>c</w:t>
      </w:r>
      <w:r>
        <w:rPr>
          <w:spacing w:val="-3"/>
        </w:rPr>
        <w:t>, ebasümmeetrili</w:t>
      </w:r>
      <w:r>
        <w:rPr>
          <w:spacing w:val="-3"/>
        </w:rPr>
        <w:softHyphen/>
        <w:t>se armatu</w:t>
      </w:r>
      <w:r>
        <w:rPr>
          <w:spacing w:val="-3"/>
        </w:rPr>
        <w:t>u</w:t>
      </w:r>
      <w:r>
        <w:rPr>
          <w:spacing w:val="-3"/>
        </w:rPr>
        <w:t>ri korral   N</w:t>
      </w:r>
      <w:r>
        <w:rPr>
          <w:spacing w:val="-3"/>
          <w:vertAlign w:val="subscript"/>
        </w:rPr>
        <w:t xml:space="preserve">bal </w:t>
      </w:r>
      <w:r>
        <w:rPr>
          <w:spacing w:val="-3"/>
        </w:rPr>
        <w:t>= 0,5</w:t>
      </w:r>
      <w:r>
        <w:rPr>
          <w:rFonts w:ascii="Symbol" w:hAnsi="Symbol"/>
          <w:spacing w:val="-3"/>
        </w:rPr>
        <w:t></w:t>
      </w:r>
      <w:r>
        <w:rPr>
          <w:spacing w:val="-3"/>
        </w:rPr>
        <w:t>f</w:t>
      </w:r>
      <w:r>
        <w:rPr>
          <w:spacing w:val="-3"/>
          <w:vertAlign w:val="subscript"/>
        </w:rPr>
        <w:t>d</w:t>
      </w:r>
      <w:r>
        <w:rPr>
          <w:spacing w:val="-3"/>
        </w:rPr>
        <w:t>A</w:t>
      </w:r>
      <w:r>
        <w:rPr>
          <w:spacing w:val="-3"/>
          <w:vertAlign w:val="subscript"/>
        </w:rPr>
        <w:t xml:space="preserve">c </w:t>
      </w:r>
      <w:r>
        <w:rPr>
          <w:spacing w:val="-3"/>
        </w:rPr>
        <w:t>+ f</w:t>
      </w:r>
      <w:r>
        <w:rPr>
          <w:spacing w:val="-3"/>
          <w:vertAlign w:val="subscript"/>
        </w:rPr>
        <w:t>ycd</w:t>
      </w:r>
      <w:r>
        <w:rPr>
          <w:spacing w:val="-3"/>
        </w:rPr>
        <w:t>A</w:t>
      </w:r>
      <w:r>
        <w:rPr>
          <w:spacing w:val="-3"/>
          <w:vertAlign w:val="subscript"/>
        </w:rPr>
        <w:t>s2</w:t>
      </w:r>
      <w:r>
        <w:rPr>
          <w:spacing w:val="-3"/>
        </w:rPr>
        <w:t xml:space="preserve"> – f</w:t>
      </w:r>
      <w:r>
        <w:rPr>
          <w:spacing w:val="-3"/>
          <w:vertAlign w:val="subscript"/>
        </w:rPr>
        <w:t>yd</w:t>
      </w:r>
      <w:r>
        <w:rPr>
          <w:spacing w:val="-3"/>
        </w:rPr>
        <w:t>A</w:t>
      </w:r>
      <w:r>
        <w:rPr>
          <w:spacing w:val="-3"/>
          <w:vertAlign w:val="subscript"/>
        </w:rPr>
        <w:t>s1</w:t>
      </w:r>
      <w:r>
        <w:rPr>
          <w:spacing w:val="-3"/>
        </w:rPr>
        <w:t>.</w:t>
      </w:r>
    </w:p>
    <w:p w:rsidR="00E4013F" w:rsidRDefault="00E4013F">
      <w:pPr>
        <w:tabs>
          <w:tab w:val="left" w:pos="-720"/>
        </w:tabs>
        <w:rPr>
          <w:rFonts w:ascii="Symbol" w:hAnsi="Symbol"/>
          <w:spacing w:val="-3"/>
        </w:rPr>
      </w:pPr>
      <w:r>
        <w:rPr>
          <w:spacing w:val="-3"/>
        </w:rPr>
        <w:t>Tagavara kasuks võib alati eeldada, et K</w:t>
      </w:r>
      <w:r>
        <w:rPr>
          <w:spacing w:val="-3"/>
          <w:vertAlign w:val="subscript"/>
        </w:rPr>
        <w:t>2</w:t>
      </w:r>
      <w:r>
        <w:rPr>
          <w:spacing w:val="-3"/>
        </w:rPr>
        <w:t xml:space="preserve"> </w:t>
      </w:r>
      <w:r>
        <w:rPr>
          <w:rFonts w:ascii="Symbol" w:hAnsi="Symbol"/>
          <w:spacing w:val="-3"/>
        </w:rPr>
        <w:t></w:t>
      </w:r>
      <w:r>
        <w:rPr>
          <w:rFonts w:ascii="Symbol" w:hAnsi="Symbol"/>
          <w:spacing w:val="-3"/>
        </w:rPr>
        <w:t></w:t>
      </w:r>
      <w:r>
        <w:rPr>
          <w:rFonts w:ascii="Symbol" w:hAnsi="Symbol"/>
          <w:spacing w:val="-3"/>
        </w:rPr>
        <w:t></w:t>
      </w:r>
      <w:r>
        <w:rPr>
          <w:rFonts w:ascii="Symbol" w:hAnsi="Symbol"/>
          <w:spacing w:val="-3"/>
        </w:rPr>
        <w:t></w:t>
      </w:r>
    </w:p>
    <w:p w:rsidR="00E4013F" w:rsidRDefault="00E4013F">
      <w:pPr>
        <w:tabs>
          <w:tab w:val="left" w:pos="-720"/>
        </w:tabs>
        <w:rPr>
          <w:spacing w:val="-3"/>
        </w:rPr>
      </w:pPr>
      <w:r>
        <w:rPr>
          <w:spacing w:val="-3"/>
        </w:rPr>
        <w:t>Sõltumata suhtest e</w:t>
      </w:r>
      <w:r>
        <w:rPr>
          <w:spacing w:val="-3"/>
          <w:vertAlign w:val="subscript"/>
        </w:rPr>
        <w:t xml:space="preserve">0 </w:t>
      </w:r>
      <w:r>
        <w:rPr>
          <w:spacing w:val="-3"/>
        </w:rPr>
        <w:t>/ h ja võttes ligikaudu arvesse roome (kestva koormuse) mõju, võib teist järku ek</w:t>
      </w:r>
      <w:r>
        <w:rPr>
          <w:spacing w:val="-3"/>
        </w:rPr>
        <w:t>s</w:t>
      </w:r>
      <w:r>
        <w:rPr>
          <w:spacing w:val="-3"/>
        </w:rPr>
        <w:t>tsentrilisuse arvutada valemiga</w:t>
      </w:r>
    </w:p>
    <w:p w:rsidR="00E4013F" w:rsidRDefault="00E4013F">
      <w:pPr>
        <w:tabs>
          <w:tab w:val="left" w:pos="-720"/>
        </w:tabs>
        <w:rPr>
          <w:spacing w:val="-3"/>
        </w:rPr>
      </w:pPr>
      <w:r>
        <w:rPr>
          <w:spacing w:val="-3"/>
        </w:rPr>
        <w:tab/>
      </w:r>
      <w:r w:rsidR="005A226D">
        <w:rPr>
          <w:noProof/>
          <w:spacing w:val="-3"/>
          <w:position w:val="-30"/>
          <w:lang w:eastAsia="et-EE"/>
        </w:rPr>
        <w:drawing>
          <wp:inline distT="0" distB="0" distL="0" distR="0">
            <wp:extent cx="1524000" cy="390525"/>
            <wp:effectExtent l="0" t="0" r="0" b="0"/>
            <wp:docPr id="100" name="Pil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3" cstate="print"/>
                    <a:srcRect/>
                    <a:stretch>
                      <a:fillRect/>
                    </a:stretch>
                  </pic:blipFill>
                  <pic:spPr bwMode="auto">
                    <a:xfrm>
                      <a:off x="0" y="0"/>
                      <a:ext cx="1524000" cy="390525"/>
                    </a:xfrm>
                    <a:prstGeom prst="rect">
                      <a:avLst/>
                    </a:prstGeom>
                    <a:noFill/>
                    <a:ln w="9525">
                      <a:noFill/>
                      <a:miter lim="800000"/>
                      <a:headEnd/>
                      <a:tailEnd/>
                    </a:ln>
                  </pic:spPr>
                </pic:pic>
              </a:graphicData>
            </a:graphic>
          </wp:inline>
        </w:drawing>
      </w:r>
      <w:r>
        <w:rPr>
          <w:spacing w:val="-3"/>
        </w:rPr>
        <w:t>,</w:t>
      </w:r>
      <w:r>
        <w:rPr>
          <w:spacing w:val="-3"/>
        </w:rPr>
        <w:tab/>
        <w:t>(2.50)</w:t>
      </w:r>
    </w:p>
    <w:p w:rsidR="00E4013F" w:rsidRDefault="00E4013F">
      <w:pPr>
        <w:tabs>
          <w:tab w:val="left" w:pos="-720"/>
          <w:tab w:val="left" w:pos="0"/>
        </w:tabs>
        <w:ind w:left="720" w:hanging="720"/>
        <w:rPr>
          <w:spacing w:val="-3"/>
        </w:rPr>
      </w:pPr>
      <w:r>
        <w:rPr>
          <w:spacing w:val="-3"/>
        </w:rPr>
        <w:t>kus</w:t>
      </w:r>
      <w:r>
        <w:rPr>
          <w:spacing w:val="-3"/>
        </w:rPr>
        <w:tab/>
      </w:r>
    </w:p>
    <w:p w:rsidR="00E4013F" w:rsidRDefault="00E4013F">
      <w:pPr>
        <w:tabs>
          <w:tab w:val="left" w:pos="-720"/>
          <w:tab w:val="left" w:pos="0"/>
        </w:tabs>
        <w:ind w:left="720" w:hanging="720"/>
        <w:rPr>
          <w:spacing w:val="-3"/>
        </w:rPr>
      </w:pPr>
      <w:r>
        <w:rPr>
          <w:spacing w:val="-3"/>
        </w:rPr>
        <w:tab/>
        <w:t>N</w:t>
      </w:r>
      <w:r>
        <w:rPr>
          <w:spacing w:val="-3"/>
          <w:vertAlign w:val="subscript"/>
        </w:rPr>
        <w:t>S d</w:t>
      </w:r>
      <w:r>
        <w:rPr>
          <w:spacing w:val="-3"/>
        </w:rPr>
        <w:tab/>
        <w:t>- arvutuslik normaaljõud;</w:t>
      </w:r>
    </w:p>
    <w:p w:rsidR="00E4013F" w:rsidRDefault="00E4013F">
      <w:pPr>
        <w:tabs>
          <w:tab w:val="left" w:pos="-720"/>
        </w:tabs>
        <w:rPr>
          <w:spacing w:val="-3"/>
        </w:rPr>
      </w:pPr>
      <w:r>
        <w:rPr>
          <w:spacing w:val="-3"/>
        </w:rPr>
        <w:tab/>
        <w:t>N</w:t>
      </w:r>
      <w:r>
        <w:rPr>
          <w:spacing w:val="-3"/>
          <w:vertAlign w:val="subscript"/>
        </w:rPr>
        <w:t>cr</w:t>
      </w:r>
      <w:r>
        <w:rPr>
          <w:spacing w:val="-3"/>
        </w:rPr>
        <w:tab/>
        <w:t>- kriitiline jõud</w:t>
      </w:r>
    </w:p>
    <w:bookmarkStart w:id="143" w:name="_MON_989387006"/>
    <w:bookmarkEnd w:id="143"/>
    <w:bookmarkStart w:id="144" w:name="_MON_989386983"/>
    <w:bookmarkEnd w:id="144"/>
    <w:p w:rsidR="00E4013F" w:rsidRDefault="00E4013F">
      <w:pPr>
        <w:tabs>
          <w:tab w:val="left" w:pos="-720"/>
        </w:tabs>
        <w:rPr>
          <w:spacing w:val="-3"/>
        </w:rPr>
      </w:pPr>
      <w:r w:rsidRPr="003F65E4">
        <w:rPr>
          <w:spacing w:val="-3"/>
          <w:position w:val="-34"/>
        </w:rPr>
        <w:object w:dxaOrig="3571" w:dyaOrig="706">
          <v:shape id="_x0000_i1121" type="#_x0000_t75" style="width:178.5pt;height:35.25pt" o:ole="" fillcolor="window">
            <v:imagedata r:id="rId234" o:title=""/>
          </v:shape>
          <o:OLEObject Type="Embed" ProgID="Word.Picture.8" ShapeID="_x0000_i1121" DrawAspect="Content" ObjectID="_1539932859" r:id="rId235"/>
        </w:object>
      </w:r>
      <w:r>
        <w:rPr>
          <w:spacing w:val="-3"/>
        </w:rPr>
        <w:tab/>
        <w:t>,</w:t>
      </w:r>
      <w:r>
        <w:rPr>
          <w:spacing w:val="-3"/>
        </w:rPr>
        <w:tab/>
      </w:r>
      <w:r>
        <w:rPr>
          <w:spacing w:val="-3"/>
        </w:rPr>
        <w:tab/>
      </w:r>
      <w:r>
        <w:rPr>
          <w:spacing w:val="-3"/>
        </w:rPr>
        <w:tab/>
      </w:r>
      <w:r>
        <w:rPr>
          <w:spacing w:val="-3"/>
        </w:rPr>
        <w:tab/>
      </w:r>
      <w:r>
        <w:rPr>
          <w:spacing w:val="-3"/>
        </w:rPr>
        <w:tab/>
      </w:r>
      <w:r>
        <w:rPr>
          <w:spacing w:val="-3"/>
        </w:rPr>
        <w:tab/>
        <w:t>(2.51)</w:t>
      </w:r>
    </w:p>
    <w:p w:rsidR="00E4013F" w:rsidRDefault="00E4013F">
      <w:pPr>
        <w:tabs>
          <w:tab w:val="left" w:pos="-720"/>
        </w:tabs>
        <w:rPr>
          <w:spacing w:val="-3"/>
        </w:rPr>
      </w:pPr>
      <w:r>
        <w:rPr>
          <w:spacing w:val="-3"/>
        </w:rPr>
        <w:t>kus</w:t>
      </w:r>
    </w:p>
    <w:p w:rsidR="00E4013F" w:rsidRDefault="00E4013F">
      <w:pPr>
        <w:tabs>
          <w:tab w:val="left" w:pos="-720"/>
        </w:tabs>
        <w:ind w:left="1418" w:hanging="1418"/>
        <w:rPr>
          <w:spacing w:val="-3"/>
        </w:rPr>
      </w:pPr>
      <w:r>
        <w:rPr>
          <w:spacing w:val="-3"/>
        </w:rPr>
        <w:t>I,  I</w:t>
      </w:r>
      <w:r>
        <w:rPr>
          <w:spacing w:val="-3"/>
          <w:vertAlign w:val="subscript"/>
        </w:rPr>
        <w:t>s</w:t>
      </w:r>
      <w:r>
        <w:rPr>
          <w:spacing w:val="-3"/>
        </w:rPr>
        <w:tab/>
      </w:r>
      <w:r>
        <w:rPr>
          <w:spacing w:val="-3"/>
        </w:rPr>
        <w:tab/>
        <w:t>- betoonristlõike ja kogu armatuuri ristlõike inertsimoment betoon</w:t>
      </w:r>
      <w:r>
        <w:rPr>
          <w:spacing w:val="-3"/>
        </w:rPr>
        <w:softHyphen/>
        <w:t>ristlõike raskuskeset läbiva telje suhtes;</w:t>
      </w:r>
    </w:p>
    <w:p w:rsidR="00E4013F" w:rsidRDefault="00E4013F">
      <w:pPr>
        <w:tabs>
          <w:tab w:val="left" w:pos="-720"/>
        </w:tabs>
        <w:ind w:left="720" w:hanging="720"/>
        <w:rPr>
          <w:spacing w:val="-3"/>
        </w:rPr>
      </w:pPr>
      <w:r>
        <w:rPr>
          <w:rFonts w:ascii="Symbol" w:hAnsi="Symbol"/>
          <w:spacing w:val="-3"/>
        </w:rPr>
        <w:t></w:t>
      </w:r>
      <w:r>
        <w:rPr>
          <w:spacing w:val="-3"/>
          <w:vertAlign w:val="subscript"/>
        </w:rPr>
        <w:t xml:space="preserve">l </w:t>
      </w:r>
      <w:r>
        <w:rPr>
          <w:spacing w:val="-3"/>
        </w:rPr>
        <w:t xml:space="preserve">= 1 + </w:t>
      </w:r>
      <w:r>
        <w:rPr>
          <w:rFonts w:ascii="Symbol" w:hAnsi="Symbol"/>
          <w:spacing w:val="-3"/>
        </w:rPr>
        <w:t></w:t>
      </w:r>
      <w:r>
        <w:rPr>
          <w:spacing w:val="-3"/>
        </w:rPr>
        <w:t>M</w:t>
      </w:r>
      <w:r>
        <w:rPr>
          <w:spacing w:val="-3"/>
          <w:vertAlign w:val="subscript"/>
        </w:rPr>
        <w:t xml:space="preserve">1l </w:t>
      </w:r>
      <w:r>
        <w:rPr>
          <w:spacing w:val="-3"/>
        </w:rPr>
        <w:t>/ M</w:t>
      </w:r>
      <w:r>
        <w:rPr>
          <w:spacing w:val="-3"/>
          <w:vertAlign w:val="subscript"/>
        </w:rPr>
        <w:t>1</w:t>
      </w:r>
      <w:r>
        <w:rPr>
          <w:spacing w:val="-3"/>
        </w:rPr>
        <w:tab/>
        <w:t>- koormuse kestuse mõju arvestav tegur;</w:t>
      </w:r>
      <w:r>
        <w:rPr>
          <w:spacing w:val="-3"/>
        </w:rPr>
        <w:tab/>
      </w:r>
      <w:r>
        <w:rPr>
          <w:spacing w:val="-3"/>
        </w:rPr>
        <w:tab/>
      </w:r>
    </w:p>
    <w:p w:rsidR="00E4013F" w:rsidRDefault="00E4013F">
      <w:pPr>
        <w:tabs>
          <w:tab w:val="left" w:pos="-720"/>
        </w:tabs>
        <w:ind w:left="1418" w:hanging="1418"/>
        <w:rPr>
          <w:spacing w:val="-3"/>
        </w:rPr>
      </w:pPr>
      <w:r>
        <w:rPr>
          <w:spacing w:val="-3"/>
        </w:rPr>
        <w:t>M</w:t>
      </w:r>
      <w:r>
        <w:rPr>
          <w:spacing w:val="-3"/>
          <w:vertAlign w:val="subscript"/>
        </w:rPr>
        <w:t>1</w:t>
      </w:r>
      <w:r>
        <w:rPr>
          <w:spacing w:val="-3"/>
        </w:rPr>
        <w:t>,</w:t>
      </w:r>
      <w:r>
        <w:rPr>
          <w:spacing w:val="-3"/>
          <w:vertAlign w:val="subscript"/>
        </w:rPr>
        <w:t xml:space="preserve"> </w:t>
      </w:r>
      <w:r>
        <w:rPr>
          <w:spacing w:val="-3"/>
        </w:rPr>
        <w:t xml:space="preserve"> M</w:t>
      </w:r>
      <w:r>
        <w:rPr>
          <w:spacing w:val="-3"/>
          <w:vertAlign w:val="subscript"/>
        </w:rPr>
        <w:t>1l</w:t>
      </w:r>
      <w:r>
        <w:rPr>
          <w:spacing w:val="-3"/>
        </w:rPr>
        <w:tab/>
        <w:t>- kogukoormuse ja kestva koor</w:t>
      </w:r>
      <w:r>
        <w:rPr>
          <w:spacing w:val="-3"/>
        </w:rPr>
        <w:softHyphen/>
        <w:t>muse põhjustatud moment  telje suhtes, mis on paralleelne ristlõike nulljoonega ja läbib enimtõmmatud (või vähimsurutud) armatuuri ra</w:t>
      </w:r>
      <w:r>
        <w:rPr>
          <w:spacing w:val="-3"/>
        </w:rPr>
        <w:t>s</w:t>
      </w:r>
      <w:r>
        <w:rPr>
          <w:spacing w:val="-3"/>
        </w:rPr>
        <w:t>kus</w:t>
      </w:r>
      <w:r>
        <w:rPr>
          <w:spacing w:val="-3"/>
        </w:rPr>
        <w:softHyphen/>
        <w:t>keset. Kui paindemomendid kogu- ja kestvast koormusest on erimärgilised, siis kogukoormuse põhjustatud ekstsentrilisuse abs</w:t>
      </w:r>
      <w:r>
        <w:rPr>
          <w:spacing w:val="-3"/>
        </w:rPr>
        <w:t>o</w:t>
      </w:r>
      <w:r>
        <w:rPr>
          <w:spacing w:val="-3"/>
        </w:rPr>
        <w:t>luutväärtus e</w:t>
      </w:r>
      <w:r>
        <w:rPr>
          <w:spacing w:val="-3"/>
          <w:vertAlign w:val="subscript"/>
        </w:rPr>
        <w:t>0</w:t>
      </w:r>
      <w:r>
        <w:rPr>
          <w:spacing w:val="-3"/>
        </w:rPr>
        <w:t xml:space="preserve"> &lt; 0,1h korral  </w:t>
      </w:r>
      <w:r>
        <w:rPr>
          <w:rFonts w:ascii="Symbol" w:hAnsi="Symbol"/>
          <w:spacing w:val="-3"/>
        </w:rPr>
        <w:t></w:t>
      </w:r>
      <w:r>
        <w:rPr>
          <w:spacing w:val="-3"/>
          <w:vertAlign w:val="subscript"/>
        </w:rPr>
        <w:t xml:space="preserve">l </w:t>
      </w:r>
      <w:r>
        <w:rPr>
          <w:spacing w:val="-3"/>
        </w:rPr>
        <w:t xml:space="preserve">= 1, vastasel juhul </w:t>
      </w:r>
    </w:p>
    <w:p w:rsidR="00E4013F" w:rsidRDefault="00E4013F">
      <w:pPr>
        <w:tabs>
          <w:tab w:val="left" w:pos="-720"/>
        </w:tabs>
        <w:ind w:left="1418" w:hanging="1418"/>
        <w:rPr>
          <w:spacing w:val="-3"/>
        </w:rPr>
      </w:pPr>
      <w:r>
        <w:rPr>
          <w:spacing w:val="-3"/>
        </w:rPr>
        <w:tab/>
      </w:r>
      <w:r>
        <w:rPr>
          <w:spacing w:val="-3"/>
        </w:rPr>
        <w:tab/>
      </w:r>
      <w:r>
        <w:rPr>
          <w:rFonts w:ascii="Symbol" w:hAnsi="Symbol"/>
          <w:spacing w:val="-3"/>
        </w:rPr>
        <w:t></w:t>
      </w:r>
      <w:r>
        <w:rPr>
          <w:spacing w:val="-3"/>
          <w:vertAlign w:val="subscript"/>
        </w:rPr>
        <w:t>l</w:t>
      </w:r>
      <w:r>
        <w:rPr>
          <w:spacing w:val="-3"/>
        </w:rPr>
        <w:t xml:space="preserve"> = </w:t>
      </w:r>
      <w:r>
        <w:rPr>
          <w:rFonts w:ascii="Symbol" w:hAnsi="Symbol"/>
          <w:spacing w:val="-3"/>
        </w:rPr>
        <w:t></w:t>
      </w:r>
      <w:r>
        <w:rPr>
          <w:spacing w:val="-3"/>
          <w:vertAlign w:val="subscript"/>
        </w:rPr>
        <w:t>l 1</w:t>
      </w:r>
      <w:r>
        <w:rPr>
          <w:spacing w:val="-3"/>
        </w:rPr>
        <w:t xml:space="preserve"> + 10(1 – </w:t>
      </w:r>
      <w:r>
        <w:rPr>
          <w:rFonts w:ascii="Symbol" w:hAnsi="Symbol"/>
          <w:spacing w:val="-3"/>
        </w:rPr>
        <w:t></w:t>
      </w:r>
      <w:r>
        <w:rPr>
          <w:spacing w:val="-3"/>
          <w:vertAlign w:val="subscript"/>
        </w:rPr>
        <w:t xml:space="preserve">l1 </w:t>
      </w:r>
      <w:r>
        <w:rPr>
          <w:spacing w:val="-3"/>
        </w:rPr>
        <w:t>)e</w:t>
      </w:r>
      <w:r>
        <w:rPr>
          <w:spacing w:val="-3"/>
          <w:vertAlign w:val="subscript"/>
        </w:rPr>
        <w:t>0</w:t>
      </w:r>
      <w:r>
        <w:rPr>
          <w:spacing w:val="-3"/>
        </w:rPr>
        <w:t xml:space="preserve"> / h, kus </w:t>
      </w:r>
      <w:r>
        <w:rPr>
          <w:rFonts w:ascii="Symbol" w:hAnsi="Symbol"/>
          <w:spacing w:val="-3"/>
        </w:rPr>
        <w:t></w:t>
      </w:r>
      <w:r>
        <w:rPr>
          <w:spacing w:val="-3"/>
          <w:vertAlign w:val="subscript"/>
        </w:rPr>
        <w:t xml:space="preserve">l 1 </w:t>
      </w:r>
      <w:r>
        <w:rPr>
          <w:spacing w:val="-3"/>
        </w:rPr>
        <w:t>leitakse eelpool toodud valemiga, võttes M</w:t>
      </w:r>
      <w:r>
        <w:rPr>
          <w:spacing w:val="-3"/>
          <w:vertAlign w:val="subscript"/>
        </w:rPr>
        <w:t>1</w:t>
      </w:r>
      <w:r>
        <w:rPr>
          <w:spacing w:val="-3"/>
        </w:rPr>
        <w:t xml:space="preserve"> võrdseks kogupikijõu N</w:t>
      </w:r>
      <w:r>
        <w:rPr>
          <w:spacing w:val="-3"/>
          <w:vertAlign w:val="subscript"/>
        </w:rPr>
        <w:t>Sd</w:t>
      </w:r>
      <w:r>
        <w:rPr>
          <w:spacing w:val="-3"/>
        </w:rPr>
        <w:t xml:space="preserve"> ja ristlõike raskuskeskme ja kestvast koormusest enimtõm</w:t>
      </w:r>
      <w:r>
        <w:rPr>
          <w:spacing w:val="-3"/>
        </w:rPr>
        <w:softHyphen/>
        <w:t>ma</w:t>
      </w:r>
      <w:r>
        <w:rPr>
          <w:spacing w:val="-3"/>
        </w:rPr>
        <w:softHyphen/>
        <w:t>tud (või vähimsurutud) armatuuri raskuskesk</w:t>
      </w:r>
      <w:r>
        <w:rPr>
          <w:spacing w:val="-3"/>
        </w:rPr>
        <w:softHyphen/>
        <w:t>me vahelise kauguse kor</w:t>
      </w:r>
      <w:r>
        <w:rPr>
          <w:spacing w:val="-3"/>
        </w:rPr>
        <w:softHyphen/>
        <w:t>rutisega; tavalisel betoonil</w:t>
      </w:r>
    </w:p>
    <w:p w:rsidR="00E4013F" w:rsidRDefault="00E4013F">
      <w:pPr>
        <w:tabs>
          <w:tab w:val="left" w:pos="-720"/>
        </w:tabs>
        <w:ind w:left="1418" w:hanging="1418"/>
        <w:rPr>
          <w:spacing w:val="-3"/>
        </w:rPr>
      </w:pPr>
      <w:r>
        <w:rPr>
          <w:spacing w:val="-3"/>
        </w:rPr>
        <w:tab/>
      </w:r>
      <w:r>
        <w:rPr>
          <w:spacing w:val="-3"/>
        </w:rPr>
        <w:tab/>
        <w:t xml:space="preserve"> </w:t>
      </w:r>
      <w:r>
        <w:rPr>
          <w:rFonts w:ascii="Symbol" w:hAnsi="Symbol"/>
          <w:spacing w:val="-3"/>
        </w:rPr>
        <w:t></w:t>
      </w:r>
      <w:r>
        <w:rPr>
          <w:spacing w:val="-3"/>
        </w:rPr>
        <w:t xml:space="preserve"> = 1;</w:t>
      </w:r>
    </w:p>
    <w:p w:rsidR="00E4013F" w:rsidRDefault="00E4013F">
      <w:pPr>
        <w:tabs>
          <w:tab w:val="left" w:pos="-720"/>
        </w:tabs>
        <w:ind w:left="1418" w:hanging="1418"/>
        <w:rPr>
          <w:spacing w:val="-3"/>
        </w:rPr>
      </w:pPr>
      <w:r>
        <w:rPr>
          <w:rFonts w:ascii="Symbol" w:hAnsi="Symbol"/>
          <w:spacing w:val="-3"/>
        </w:rPr>
        <w:t></w:t>
      </w:r>
      <w:r>
        <w:rPr>
          <w:spacing w:val="-3"/>
          <w:vertAlign w:val="subscript"/>
        </w:rPr>
        <w:t>e</w:t>
      </w:r>
      <w:r>
        <w:rPr>
          <w:spacing w:val="-3"/>
        </w:rPr>
        <w:t xml:space="preserve"> = e</w:t>
      </w:r>
      <w:r>
        <w:rPr>
          <w:spacing w:val="-3"/>
          <w:vertAlign w:val="subscript"/>
        </w:rPr>
        <w:t>0</w:t>
      </w:r>
      <w:r>
        <w:rPr>
          <w:spacing w:val="-3"/>
        </w:rPr>
        <w:t xml:space="preserve"> / h</w:t>
      </w:r>
      <w:r>
        <w:rPr>
          <w:spacing w:val="-3"/>
        </w:rPr>
        <w:tab/>
        <w:t xml:space="preserve">- tegur, mida ei võeta suuremaks piirsuurusest </w:t>
      </w:r>
    </w:p>
    <w:p w:rsidR="00E4013F" w:rsidRDefault="00E4013F">
      <w:pPr>
        <w:tabs>
          <w:tab w:val="left" w:pos="-720"/>
        </w:tabs>
        <w:rPr>
          <w:spacing w:val="-3"/>
        </w:rPr>
      </w:pPr>
      <w:r>
        <w:rPr>
          <w:spacing w:val="-3"/>
        </w:rPr>
        <w:tab/>
      </w:r>
      <w:r>
        <w:rPr>
          <w:spacing w:val="-3"/>
        </w:rPr>
        <w:tab/>
      </w:r>
      <w:r>
        <w:rPr>
          <w:spacing w:val="-3"/>
        </w:rPr>
        <w:tab/>
      </w:r>
      <w:r>
        <w:rPr>
          <w:rFonts w:ascii="Symbol" w:hAnsi="Symbol"/>
          <w:spacing w:val="-3"/>
        </w:rPr>
        <w:t></w:t>
      </w:r>
      <w:r>
        <w:rPr>
          <w:spacing w:val="-3"/>
          <w:vertAlign w:val="subscript"/>
        </w:rPr>
        <w:t>e,min</w:t>
      </w:r>
      <w:r>
        <w:rPr>
          <w:spacing w:val="-3"/>
        </w:rPr>
        <w:t xml:space="preserve"> = 0,5 – 0,01l</w:t>
      </w:r>
      <w:r>
        <w:rPr>
          <w:spacing w:val="-3"/>
          <w:vertAlign w:val="subscript"/>
        </w:rPr>
        <w:t>0</w:t>
      </w:r>
      <w:r>
        <w:rPr>
          <w:spacing w:val="-3"/>
        </w:rPr>
        <w:t xml:space="preserve"> / h – 0.002f</w:t>
      </w:r>
      <w:r>
        <w:rPr>
          <w:spacing w:val="-3"/>
          <w:vertAlign w:val="subscript"/>
        </w:rPr>
        <w:t>d</w:t>
      </w:r>
      <w:r>
        <w:rPr>
          <w:spacing w:val="-3"/>
        </w:rPr>
        <w:t>,</w:t>
      </w:r>
      <w:r>
        <w:rPr>
          <w:spacing w:val="-3"/>
          <w:vertAlign w:val="subscript"/>
        </w:rPr>
        <w:tab/>
      </w:r>
      <w:r>
        <w:rPr>
          <w:spacing w:val="-3"/>
        </w:rPr>
        <w:tab/>
      </w:r>
      <w:r>
        <w:rPr>
          <w:spacing w:val="-3"/>
        </w:rPr>
        <w:tab/>
        <w:t>kus  f</w:t>
      </w:r>
      <w:r>
        <w:rPr>
          <w:spacing w:val="-3"/>
          <w:vertAlign w:val="subscript"/>
        </w:rPr>
        <w:t>d</w:t>
      </w:r>
      <w:r>
        <w:rPr>
          <w:spacing w:val="-3"/>
        </w:rPr>
        <w:t xml:space="preserve"> on MPa;</w:t>
      </w:r>
    </w:p>
    <w:p w:rsidR="00E4013F" w:rsidRDefault="00E4013F">
      <w:pPr>
        <w:tabs>
          <w:tab w:val="left" w:pos="-720"/>
        </w:tabs>
        <w:rPr>
          <w:spacing w:val="-3"/>
        </w:rPr>
      </w:pPr>
      <w:r>
        <w:rPr>
          <w:spacing w:val="-3"/>
        </w:rPr>
        <w:sym w:font="Symbol" w:char="F061"/>
      </w:r>
      <w:r>
        <w:rPr>
          <w:spacing w:val="-3"/>
        </w:rPr>
        <w:t xml:space="preserve"> = E</w:t>
      </w:r>
      <w:r>
        <w:rPr>
          <w:spacing w:val="-3"/>
          <w:vertAlign w:val="subscript"/>
        </w:rPr>
        <w:t>s</w:t>
      </w:r>
      <w:r>
        <w:rPr>
          <w:spacing w:val="-3"/>
        </w:rPr>
        <w:t xml:space="preserve"> / E</w:t>
      </w:r>
      <w:r>
        <w:rPr>
          <w:spacing w:val="-3"/>
          <w:vertAlign w:val="subscript"/>
        </w:rPr>
        <w:t>m</w:t>
      </w:r>
      <w:r>
        <w:rPr>
          <w:spacing w:val="-3"/>
        </w:rPr>
        <w:t>.</w:t>
      </w:r>
    </w:p>
    <w:p w:rsidR="00E4013F" w:rsidRDefault="00E4013F">
      <w:pPr>
        <w:tabs>
          <w:tab w:val="left" w:pos="-720"/>
        </w:tabs>
        <w:rPr>
          <w:spacing w:val="-3"/>
        </w:rPr>
      </w:pPr>
      <w:r>
        <w:rPr>
          <w:spacing w:val="-3"/>
        </w:rPr>
        <w:t>Ristkülikulisel ja sümmeetrilisel I-ristlõikel võib võtta</w:t>
      </w:r>
    </w:p>
    <w:p w:rsidR="00E4013F" w:rsidRDefault="00E4013F">
      <w:pPr>
        <w:tabs>
          <w:tab w:val="left" w:pos="-720"/>
        </w:tabs>
        <w:rPr>
          <w:spacing w:val="-3"/>
        </w:rPr>
      </w:pPr>
      <w:r>
        <w:rPr>
          <w:spacing w:val="-3"/>
        </w:rPr>
        <w:t>I</w:t>
      </w:r>
      <w:r>
        <w:rPr>
          <w:spacing w:val="-3"/>
          <w:vertAlign w:val="subscript"/>
        </w:rPr>
        <w:t>s</w:t>
      </w:r>
      <w:r>
        <w:rPr>
          <w:spacing w:val="-3"/>
        </w:rPr>
        <w:t xml:space="preserve"> = (A</w:t>
      </w:r>
      <w:r>
        <w:rPr>
          <w:spacing w:val="-3"/>
          <w:vertAlign w:val="subscript"/>
        </w:rPr>
        <w:t>s1</w:t>
      </w:r>
      <w:r>
        <w:rPr>
          <w:spacing w:val="-3"/>
        </w:rPr>
        <w:t xml:space="preserve"> + A</w:t>
      </w:r>
      <w:r>
        <w:rPr>
          <w:spacing w:val="-3"/>
          <w:vertAlign w:val="subscript"/>
        </w:rPr>
        <w:t>s2</w:t>
      </w:r>
      <w:r>
        <w:rPr>
          <w:spacing w:val="-3"/>
        </w:rPr>
        <w:t>)</w:t>
      </w:r>
      <w:r w:rsidRPr="003F65E4">
        <w:rPr>
          <w:spacing w:val="-3"/>
          <w:position w:val="-26"/>
        </w:rPr>
        <w:object w:dxaOrig="999" w:dyaOrig="680">
          <v:shape id="_x0000_i1122" type="#_x0000_t75" style="width:50.25pt;height:33.75pt" o:ole="" fillcolor="window">
            <v:imagedata r:id="rId236" o:title=""/>
          </v:shape>
          <o:OLEObject Type="Embed" ProgID="Equation.3" ShapeID="_x0000_i1122" DrawAspect="Content" ObjectID="_1539932860" r:id="rId237"/>
        </w:object>
      </w:r>
      <w:r>
        <w:rPr>
          <w:spacing w:val="-3"/>
        </w:rPr>
        <w:t xml:space="preserve"> = ρ</w:t>
      </w:r>
      <w:r>
        <w:rPr>
          <w:spacing w:val="-3"/>
          <w:vertAlign w:val="subscript"/>
        </w:rPr>
        <w:t>tot</w:t>
      </w:r>
      <w:r>
        <w:rPr>
          <w:spacing w:val="-3"/>
        </w:rPr>
        <w:t>bh</w:t>
      </w:r>
      <w:r w:rsidRPr="003F65E4">
        <w:rPr>
          <w:spacing w:val="-3"/>
          <w:position w:val="-26"/>
        </w:rPr>
        <w:object w:dxaOrig="999" w:dyaOrig="680">
          <v:shape id="_x0000_i1123" type="#_x0000_t75" style="width:50.25pt;height:33.75pt" o:ole="" fillcolor="window">
            <v:imagedata r:id="rId236" o:title=""/>
          </v:shape>
          <o:OLEObject Type="Embed" ProgID="Equation.3" ShapeID="_x0000_i1123" DrawAspect="Content" ObjectID="_1539932861" r:id="rId238"/>
        </w:object>
      </w:r>
      <w:r>
        <w:rPr>
          <w:spacing w:val="-3"/>
        </w:rPr>
        <w:t>,</w:t>
      </w:r>
    </w:p>
    <w:p w:rsidR="00E4013F" w:rsidRDefault="00E4013F">
      <w:pPr>
        <w:tabs>
          <w:tab w:val="left" w:pos="-720"/>
        </w:tabs>
        <w:rPr>
          <w:spacing w:val="-3"/>
        </w:rPr>
      </w:pPr>
      <w:r>
        <w:rPr>
          <w:spacing w:val="-3"/>
        </w:rPr>
        <w:tab/>
      </w:r>
      <w:r>
        <w:rPr>
          <w:spacing w:val="-3"/>
        </w:rPr>
        <w:tab/>
      </w:r>
      <w:r>
        <w:rPr>
          <w:spacing w:val="-3"/>
        </w:rPr>
        <w:tab/>
      </w:r>
      <w:r>
        <w:rPr>
          <w:spacing w:val="-3"/>
        </w:rPr>
        <w:tab/>
      </w:r>
      <w:r>
        <w:rPr>
          <w:spacing w:val="-3"/>
        </w:rPr>
        <w:tab/>
      </w:r>
      <w:r>
        <w:rPr>
          <w:spacing w:val="-3"/>
        </w:rPr>
        <w:tab/>
        <w:t>(2.52)</w:t>
      </w:r>
    </w:p>
    <w:p w:rsidR="00E4013F" w:rsidRDefault="00E4013F">
      <w:pPr>
        <w:tabs>
          <w:tab w:val="left" w:pos="-720"/>
        </w:tabs>
        <w:rPr>
          <w:spacing w:val="-3"/>
        </w:rPr>
      </w:pPr>
      <w:r>
        <w:rPr>
          <w:spacing w:val="-3"/>
        </w:rPr>
        <w:t>kus</w:t>
      </w:r>
    </w:p>
    <w:p w:rsidR="00E4013F" w:rsidRDefault="00E4013F">
      <w:pPr>
        <w:tabs>
          <w:tab w:val="left" w:pos="-720"/>
        </w:tabs>
      </w:pPr>
      <w:r>
        <w:rPr>
          <w:spacing w:val="-3"/>
        </w:rPr>
        <w:tab/>
      </w:r>
      <w:r>
        <w:rPr>
          <w:rFonts w:ascii="Symbol" w:hAnsi="Symbol"/>
          <w:spacing w:val="-3"/>
        </w:rPr>
        <w:t></w:t>
      </w:r>
      <w:r>
        <w:rPr>
          <w:spacing w:val="-3"/>
          <w:vertAlign w:val="subscript"/>
        </w:rPr>
        <w:t>tot</w:t>
      </w:r>
      <w:r>
        <w:t xml:space="preserve"> = </w:t>
      </w:r>
      <w:r w:rsidRPr="003F65E4">
        <w:rPr>
          <w:position w:val="-22"/>
        </w:rPr>
        <w:object w:dxaOrig="940" w:dyaOrig="560">
          <v:shape id="_x0000_i1124" type="#_x0000_t75" style="width:47.25pt;height:27.75pt" o:ole="" fillcolor="window">
            <v:imagedata r:id="rId239" o:title=""/>
          </v:shape>
          <o:OLEObject Type="Embed" ProgID="Equation.3" ShapeID="_x0000_i1124" DrawAspect="Content" ObjectID="_1539932862" r:id="rId240"/>
        </w:object>
      </w:r>
      <w:r>
        <w:t>.</w:t>
      </w:r>
      <w:r>
        <w:tab/>
      </w:r>
      <w:r>
        <w:tab/>
      </w:r>
      <w:r>
        <w:tab/>
        <w:t>(2.53)</w:t>
      </w:r>
    </w:p>
    <w:p w:rsidR="00E4013F" w:rsidRDefault="00E4013F">
      <w:pPr>
        <w:tabs>
          <w:tab w:val="left" w:pos="-720"/>
        </w:tabs>
      </w:pPr>
      <w:r>
        <w:t>Armatuuri dimensioneerimisel tuleks N</w:t>
      </w:r>
      <w:r>
        <w:rPr>
          <w:vertAlign w:val="subscript"/>
        </w:rPr>
        <w:t>cr</w:t>
      </w:r>
      <w:r>
        <w:t xml:space="preserve"> mää</w:t>
      </w:r>
      <w:r>
        <w:softHyphen/>
        <w:t>ra</w:t>
      </w:r>
      <w:r>
        <w:softHyphen/>
        <w:t xml:space="preserve">miseks </w:t>
      </w:r>
      <w:r>
        <w:rPr>
          <w:rFonts w:ascii="Symbol" w:hAnsi="Symbol"/>
          <w:spacing w:val="-3"/>
        </w:rPr>
        <w:t></w:t>
      </w:r>
      <w:r>
        <w:rPr>
          <w:spacing w:val="-3"/>
          <w:vertAlign w:val="subscript"/>
        </w:rPr>
        <w:t>tot</w:t>
      </w:r>
      <w:r>
        <w:t xml:space="preserve"> ette valida. Kui dimensioneerimisel saa</w:t>
      </w:r>
      <w:r>
        <w:softHyphen/>
        <w:t xml:space="preserve">dud armatuuri pindalale vastav </w:t>
      </w:r>
      <w:r>
        <w:rPr>
          <w:rFonts w:ascii="Symbol" w:hAnsi="Symbol"/>
          <w:spacing w:val="-3"/>
        </w:rPr>
        <w:t></w:t>
      </w:r>
      <w:r>
        <w:rPr>
          <w:spacing w:val="-3"/>
          <w:vertAlign w:val="subscript"/>
        </w:rPr>
        <w:t xml:space="preserve">tot </w:t>
      </w:r>
      <w:r>
        <w:t xml:space="preserve"> on esialgu vali</w:t>
      </w:r>
      <w:r>
        <w:softHyphen/>
        <w:t xml:space="preserve">tust 0,003 võrra väiksem või 0,006 võrra suurem, tuleb arvutust korrata, andes ette uue </w:t>
      </w:r>
      <w:r>
        <w:rPr>
          <w:rFonts w:ascii="Symbol" w:hAnsi="Symbol"/>
          <w:spacing w:val="-3"/>
        </w:rPr>
        <w:t></w:t>
      </w:r>
      <w:r>
        <w:rPr>
          <w:spacing w:val="-3"/>
          <w:vertAlign w:val="subscript"/>
        </w:rPr>
        <w:t xml:space="preserve">tot </w:t>
      </w:r>
      <w:r>
        <w:t xml:space="preserve">suuruse. </w:t>
      </w:r>
    </w:p>
    <w:p w:rsidR="00E4013F" w:rsidRDefault="00E4013F">
      <w:r>
        <w:t>Surutud saleda elemendi kandevõime arvutamisel tuleb arvesse võtta teist järku koor</w:t>
      </w:r>
      <w:r>
        <w:softHyphen/>
        <w:t>mustulemite m</w:t>
      </w:r>
      <w:r>
        <w:t>õ</w:t>
      </w:r>
      <w:r>
        <w:t>just põhjustatud nõtkeohtu ning elemendi mõõtmete ebatäpsuse ja pikikoormuse asukoha ja suuna mä</w:t>
      </w:r>
      <w:r>
        <w:t>ä</w:t>
      </w:r>
      <w:r>
        <w:t>ramatuse põhjustatud lisaekstsentrilisust.</w:t>
      </w:r>
    </w:p>
    <w:p w:rsidR="00E4013F" w:rsidRDefault="00E4013F">
      <w:r>
        <w:t>Kui pikiarmatuur on koondatud elemendi sümmee</w:t>
      </w:r>
      <w:r>
        <w:t>t</w:t>
      </w:r>
      <w:r>
        <w:t>riapinnaga ristiolevate välispindade lähedusse, siis lähtutakse sümmeetriapinnas mõjuva pikijõuga ris</w:t>
      </w:r>
      <w:r>
        <w:t>t</w:t>
      </w:r>
      <w:r>
        <w:t>külikulise ristlõike arvutamisel ristlõike pikisis</w:t>
      </w:r>
      <w:r>
        <w:t>e</w:t>
      </w:r>
      <w:r>
        <w:t>jõudude tasakaalutingimusest (vt. joonis 2.34)</w:t>
      </w:r>
    </w:p>
    <w:p w:rsidR="00E4013F" w:rsidRDefault="00E4013F">
      <w:r>
        <w:t>αf</w:t>
      </w:r>
      <w:r>
        <w:rPr>
          <w:vertAlign w:val="subscript"/>
        </w:rPr>
        <w:t>d</w:t>
      </w:r>
      <w:r>
        <w:t>by +</w:t>
      </w:r>
      <w:r>
        <w:rPr>
          <w:rFonts w:ascii="Symbol" w:hAnsi="Symbol"/>
        </w:rPr>
        <w:t></w:t>
      </w:r>
      <w:r>
        <w:rPr>
          <w:rFonts w:ascii="Symbol" w:hAnsi="Symbol"/>
        </w:rPr>
        <w:t></w:t>
      </w:r>
      <w:r>
        <w:rPr>
          <w:vertAlign w:val="subscript"/>
        </w:rPr>
        <w:t>s2</w:t>
      </w:r>
      <w:r>
        <w:t>A</w:t>
      </w:r>
      <w:r>
        <w:rPr>
          <w:vertAlign w:val="subscript"/>
        </w:rPr>
        <w:t>s2</w:t>
      </w:r>
      <w:r>
        <w:t xml:space="preserve"> –</w:t>
      </w:r>
      <w:r>
        <w:rPr>
          <w:rFonts w:ascii="Symbol" w:hAnsi="Symbol"/>
        </w:rPr>
        <w:t></w:t>
      </w:r>
      <w:r>
        <w:rPr>
          <w:rFonts w:ascii="Symbol" w:hAnsi="Symbol"/>
        </w:rPr>
        <w:t></w:t>
      </w:r>
      <w:r>
        <w:rPr>
          <w:vertAlign w:val="subscript"/>
        </w:rPr>
        <w:t>s1</w:t>
      </w:r>
      <w:r>
        <w:t>A</w:t>
      </w:r>
      <w:r>
        <w:rPr>
          <w:vertAlign w:val="subscript"/>
        </w:rPr>
        <w:t>s1</w:t>
      </w:r>
      <w:r>
        <w:t xml:space="preserve"> – N</w:t>
      </w:r>
      <w:r>
        <w:rPr>
          <w:vertAlign w:val="subscript"/>
        </w:rPr>
        <w:t>Sd</w:t>
      </w:r>
      <w:r>
        <w:t xml:space="preserve"> = 0</w:t>
      </w:r>
      <w:r>
        <w:tab/>
      </w:r>
      <w:r>
        <w:tab/>
        <w:t>(2.54)</w:t>
      </w:r>
    </w:p>
    <w:p w:rsidR="00E4013F" w:rsidRDefault="00E4013F">
      <w:r>
        <w:t>ja tugevustingimusest</w:t>
      </w:r>
    </w:p>
    <w:p w:rsidR="00E4013F" w:rsidRDefault="00E4013F">
      <w:r>
        <w:t>(Ne)</w:t>
      </w:r>
      <w:r>
        <w:rPr>
          <w:vertAlign w:val="subscript"/>
        </w:rPr>
        <w:t xml:space="preserve">Sd </w:t>
      </w:r>
      <w:r>
        <w:sym w:font="Symbol" w:char="F0A3"/>
      </w:r>
      <w:r>
        <w:t>(Ne)</w:t>
      </w:r>
      <w:r>
        <w:rPr>
          <w:vertAlign w:val="subscript"/>
        </w:rPr>
        <w:t>Rd</w:t>
      </w:r>
      <w:r>
        <w:t>= αf</w:t>
      </w:r>
      <w:r>
        <w:rPr>
          <w:vertAlign w:val="subscript"/>
        </w:rPr>
        <w:t>d</w:t>
      </w:r>
      <w:r>
        <w:t>by(d</w:t>
      </w:r>
      <w:r>
        <w:rPr>
          <w:vertAlign w:val="subscript"/>
        </w:rPr>
        <w:t>1</w:t>
      </w:r>
      <w:r>
        <w:t xml:space="preserve"> – 0,5y) + </w:t>
      </w:r>
      <w:r>
        <w:rPr>
          <w:rFonts w:ascii="Symbol" w:hAnsi="Symbol"/>
        </w:rPr>
        <w:t></w:t>
      </w:r>
      <w:r>
        <w:rPr>
          <w:vertAlign w:val="subscript"/>
        </w:rPr>
        <w:t>s2</w:t>
      </w:r>
      <w:r>
        <w:t>A</w:t>
      </w:r>
      <w:r>
        <w:rPr>
          <w:vertAlign w:val="subscript"/>
        </w:rPr>
        <w:t>s2</w:t>
      </w:r>
      <w:r>
        <w:t>(d</w:t>
      </w:r>
      <w:r>
        <w:rPr>
          <w:vertAlign w:val="subscript"/>
        </w:rPr>
        <w:t>1</w:t>
      </w:r>
      <w:r>
        <w:t xml:space="preserve"> – d</w:t>
      </w:r>
      <w:r>
        <w:rPr>
          <w:vertAlign w:val="subscript"/>
        </w:rPr>
        <w:t>2</w:t>
      </w:r>
      <w:r>
        <w:t>),</w:t>
      </w:r>
    </w:p>
    <w:p w:rsidR="00E4013F" w:rsidRDefault="00E4013F">
      <w:r>
        <w:tab/>
      </w:r>
      <w:r>
        <w:tab/>
      </w:r>
      <w:r>
        <w:tab/>
      </w:r>
      <w:r>
        <w:tab/>
      </w:r>
      <w:r>
        <w:tab/>
      </w:r>
      <w:r>
        <w:tab/>
        <w:t>(2.55)</w:t>
      </w:r>
    </w:p>
    <w:p w:rsidR="00E4013F" w:rsidRDefault="00E4013F">
      <w:r>
        <w:t>kus</w:t>
      </w:r>
    </w:p>
    <w:p w:rsidR="00E4013F" w:rsidRDefault="00E4013F">
      <w:r>
        <w:tab/>
      </w:r>
      <w:r w:rsidR="005A226D">
        <w:rPr>
          <w:noProof/>
          <w:position w:val="-24"/>
          <w:lang w:eastAsia="et-EE"/>
        </w:rPr>
        <w:drawing>
          <wp:inline distT="0" distB="0" distL="0" distR="0">
            <wp:extent cx="1085850" cy="381000"/>
            <wp:effectExtent l="0" t="0" r="0" b="0"/>
            <wp:docPr id="105" name="Pil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1" cstate="print"/>
                    <a:srcRect/>
                    <a:stretch>
                      <a:fillRect/>
                    </a:stretch>
                  </pic:blipFill>
                  <pic:spPr bwMode="auto">
                    <a:xfrm>
                      <a:off x="0" y="0"/>
                      <a:ext cx="1085850" cy="381000"/>
                    </a:xfrm>
                    <a:prstGeom prst="rect">
                      <a:avLst/>
                    </a:prstGeom>
                    <a:noFill/>
                    <a:ln w="9525">
                      <a:noFill/>
                      <a:miter lim="800000"/>
                      <a:headEnd/>
                      <a:tailEnd/>
                    </a:ln>
                  </pic:spPr>
                </pic:pic>
              </a:graphicData>
            </a:graphic>
          </wp:inline>
        </w:drawing>
      </w:r>
      <w:r>
        <w:t>;</w:t>
      </w:r>
      <w:r>
        <w:tab/>
      </w:r>
      <w:r>
        <w:tab/>
        <w:t>(2.56)</w:t>
      </w:r>
      <w:r>
        <w:tab/>
      </w:r>
      <w:r w:rsidR="005A226D">
        <w:rPr>
          <w:noProof/>
          <w:position w:val="-24"/>
          <w:lang w:eastAsia="et-EE"/>
        </w:rPr>
        <w:drawing>
          <wp:inline distT="0" distB="0" distL="0" distR="0">
            <wp:extent cx="1085850" cy="352425"/>
            <wp:effectExtent l="0" t="0" r="0" b="0"/>
            <wp:docPr id="106" name="Pil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2"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t>;</w:t>
      </w:r>
      <w:r>
        <w:tab/>
      </w:r>
      <w:r>
        <w:tab/>
        <w:t>(2.57)</w:t>
      </w:r>
      <w:r>
        <w:tab/>
      </w:r>
      <w:r>
        <w:rPr>
          <w:rFonts w:ascii="Symbol" w:hAnsi="Symbol"/>
        </w:rPr>
        <w:t></w:t>
      </w:r>
      <w:r>
        <w:rPr>
          <w:vertAlign w:val="subscript"/>
        </w:rPr>
        <w:t>sc,u</w:t>
      </w:r>
      <w:r>
        <w:t xml:space="preserve"> = 0,0035E</w:t>
      </w:r>
      <w:r>
        <w:rPr>
          <w:vertAlign w:val="subscript"/>
        </w:rPr>
        <w:t>s</w:t>
      </w:r>
      <w:r>
        <w:t>;</w:t>
      </w:r>
      <w:r>
        <w:tab/>
        <w:t>x =y/0,8.</w:t>
      </w:r>
      <w:r>
        <w:tab/>
      </w:r>
      <w:r>
        <w:tab/>
        <w:t>(2.58)</w:t>
      </w:r>
    </w:p>
    <w:p w:rsidR="00E4013F" w:rsidRDefault="00E4013F">
      <w:r>
        <w:t xml:space="preserve">Avaldistes (2.56 ja 2.57) on pinge </w:t>
      </w:r>
      <w:r>
        <w:rPr>
          <w:rFonts w:ascii="Symbol" w:hAnsi="Symbol"/>
        </w:rPr>
        <w:t></w:t>
      </w:r>
      <w:r>
        <w:rPr>
          <w:vertAlign w:val="subscript"/>
        </w:rPr>
        <w:t>s1</w:t>
      </w:r>
      <w:r>
        <w:t xml:space="preserve"> positiivne tõmbel.</w:t>
      </w:r>
    </w:p>
    <w:p w:rsidR="00E4013F" w:rsidRDefault="00E4013F">
      <w:r>
        <w:sym w:font="Symbol" w:char="F078"/>
      </w:r>
      <w:r>
        <w:t xml:space="preserve"> = x/d</w:t>
      </w:r>
      <w:r>
        <w:rPr>
          <w:vertAlign w:val="subscript"/>
        </w:rPr>
        <w:t>1</w:t>
      </w:r>
      <w:r>
        <w:t xml:space="preserve"> </w:t>
      </w:r>
      <w:r>
        <w:sym w:font="Symbol" w:char="F0A3"/>
      </w:r>
      <w:r>
        <w:t xml:space="preserve"> </w:t>
      </w:r>
      <w:r>
        <w:sym w:font="Symbol" w:char="F078"/>
      </w:r>
      <w:r>
        <w:rPr>
          <w:vertAlign w:val="subscript"/>
        </w:rPr>
        <w:t xml:space="preserve">c </w:t>
      </w:r>
      <w:r>
        <w:t xml:space="preserve">korral </w:t>
      </w:r>
      <w:r>
        <w:rPr>
          <w:rFonts w:ascii="Symbol" w:hAnsi="Symbol"/>
        </w:rPr>
        <w:t></w:t>
      </w:r>
      <w:r>
        <w:rPr>
          <w:vertAlign w:val="subscript"/>
        </w:rPr>
        <w:t>s1</w:t>
      </w:r>
      <w:r>
        <w:t xml:space="preserve"> = f</w:t>
      </w:r>
      <w:r>
        <w:rPr>
          <w:vertAlign w:val="subscript"/>
        </w:rPr>
        <w:t>yd</w:t>
      </w:r>
      <w:r>
        <w:t>,</w:t>
      </w:r>
    </w:p>
    <w:p w:rsidR="00E4013F" w:rsidRDefault="00E4013F">
      <w:r>
        <w:sym w:font="Symbol" w:char="F078"/>
      </w:r>
      <w:r>
        <w:t xml:space="preserve"> </w:t>
      </w:r>
      <w:r>
        <w:sym w:font="Symbol" w:char="F0B3"/>
      </w:r>
      <w:r>
        <w:t xml:space="preserve"> </w:t>
      </w:r>
      <w:r>
        <w:sym w:font="Symbol" w:char="F078"/>
      </w:r>
      <w:r>
        <w:rPr>
          <w:vertAlign w:val="subscript"/>
        </w:rPr>
        <w:t>c2</w:t>
      </w:r>
      <w:r>
        <w:t xml:space="preserve"> korral </w:t>
      </w:r>
      <w:r>
        <w:rPr>
          <w:rFonts w:ascii="Symbol" w:hAnsi="Symbol"/>
        </w:rPr>
        <w:t></w:t>
      </w:r>
      <w:r>
        <w:rPr>
          <w:vertAlign w:val="subscript"/>
        </w:rPr>
        <w:t>s1</w:t>
      </w:r>
      <w:r>
        <w:t xml:space="preserve"> = – f</w:t>
      </w:r>
      <w:r>
        <w:rPr>
          <w:vertAlign w:val="subscript"/>
        </w:rPr>
        <w:t>ycd</w:t>
      </w:r>
      <w:r>
        <w:t xml:space="preserve">. </w:t>
      </w:r>
    </w:p>
    <w:p w:rsidR="00E4013F" w:rsidRDefault="00E4013F">
      <w:r>
        <w:t xml:space="preserve">Avaldistes (2.56 ja 2.57) on pinge </w:t>
      </w:r>
      <w:r>
        <w:rPr>
          <w:rFonts w:ascii="Symbol" w:hAnsi="Symbol"/>
        </w:rPr>
        <w:t></w:t>
      </w:r>
      <w:r>
        <w:rPr>
          <w:vertAlign w:val="subscript"/>
        </w:rPr>
        <w:t>s2</w:t>
      </w:r>
      <w:r>
        <w:t xml:space="preserve"> positiivne survel.</w:t>
      </w:r>
    </w:p>
    <w:p w:rsidR="00E4013F" w:rsidRDefault="00E4013F">
      <w:r>
        <w:t>x/d</w:t>
      </w:r>
      <w:r>
        <w:rPr>
          <w:vertAlign w:val="subscript"/>
        </w:rPr>
        <w:t>2</w:t>
      </w:r>
      <w:r>
        <w:t xml:space="preserve"> </w:t>
      </w:r>
      <w:r>
        <w:sym w:font="Symbol" w:char="F0B3"/>
      </w:r>
      <w:r>
        <w:t xml:space="preserve"> </w:t>
      </w:r>
      <w:r>
        <w:sym w:font="Symbol" w:char="F078"/>
      </w:r>
      <w:r>
        <w:rPr>
          <w:vertAlign w:val="subscript"/>
        </w:rPr>
        <w:t>c2</w:t>
      </w:r>
      <w:r>
        <w:t xml:space="preserve">  korral </w:t>
      </w:r>
      <w:r>
        <w:rPr>
          <w:rFonts w:ascii="Symbol" w:hAnsi="Symbol"/>
        </w:rPr>
        <w:t></w:t>
      </w:r>
      <w:r>
        <w:rPr>
          <w:vertAlign w:val="subscript"/>
        </w:rPr>
        <w:t>s2</w:t>
      </w:r>
      <w:r>
        <w:t xml:space="preserve"> = f</w:t>
      </w:r>
      <w:r>
        <w:rPr>
          <w:vertAlign w:val="subscript"/>
        </w:rPr>
        <w:t>ycd</w:t>
      </w:r>
      <w:r>
        <w:t xml:space="preserve">. </w:t>
      </w:r>
    </w:p>
    <w:p w:rsidR="00E4013F" w:rsidRDefault="00E4013F">
      <w:r>
        <w:sym w:font="Symbol" w:char="F078"/>
      </w:r>
      <w:r>
        <w:rPr>
          <w:vertAlign w:val="subscript"/>
        </w:rPr>
        <w:t>c</w:t>
      </w:r>
      <w:r>
        <w:t xml:space="preserve"> ja </w:t>
      </w:r>
      <w:r>
        <w:sym w:font="Symbol" w:char="F078"/>
      </w:r>
      <w:r>
        <w:rPr>
          <w:vertAlign w:val="subscript"/>
        </w:rPr>
        <w:t>c2</w:t>
      </w:r>
      <w:r>
        <w:t xml:space="preserve"> , vt. tabel 2.1.</w:t>
      </w:r>
    </w:p>
    <w:p w:rsidR="00E4013F" w:rsidRDefault="00E4013F">
      <w:pPr>
        <w:tabs>
          <w:tab w:val="left" w:pos="-720"/>
        </w:tabs>
        <w:rPr>
          <w:spacing w:val="-3"/>
        </w:rPr>
      </w:pPr>
      <w:r>
        <w:rPr>
          <w:spacing w:val="-3"/>
        </w:rPr>
        <w:t>Survetsoonikõrgus tugevuskontrollil</w:t>
      </w:r>
    </w:p>
    <w:p w:rsidR="00E4013F" w:rsidRDefault="00E4013F">
      <w:pPr>
        <w:tabs>
          <w:tab w:val="left" w:pos="-720"/>
        </w:tabs>
        <w:rPr>
          <w:spacing w:val="-3"/>
        </w:rPr>
      </w:pPr>
      <w:r>
        <w:t>y =</w:t>
      </w:r>
      <w:r w:rsidRPr="003F65E4">
        <w:rPr>
          <w:position w:val="-26"/>
        </w:rPr>
        <w:object w:dxaOrig="2079" w:dyaOrig="639">
          <v:shape id="_x0000_i1125" type="#_x0000_t75" style="width:104.25pt;height:32.25pt" o:ole="" fillcolor="window">
            <v:imagedata r:id="rId243" o:title=""/>
          </v:shape>
          <o:OLEObject Type="Embed" ProgID="Equation.3" ShapeID="_x0000_i1125" DrawAspect="Content" ObjectID="_1539932863" r:id="rId244"/>
        </w:object>
      </w:r>
      <w:r>
        <w:t>.</w:t>
      </w:r>
      <w:r>
        <w:tab/>
      </w:r>
      <w:r>
        <w:tab/>
        <w:t>(2.59)</w:t>
      </w:r>
    </w:p>
    <w:p w:rsidR="00E4013F" w:rsidRDefault="00E4013F">
      <w:r>
        <w:t xml:space="preserve">Kui  x </w:t>
      </w:r>
      <w:r>
        <w:sym w:font="Symbol" w:char="F0A3"/>
      </w:r>
      <w:r>
        <w:t xml:space="preserve"> </w:t>
      </w:r>
      <w:r>
        <w:sym w:font="Symbol" w:char="F078"/>
      </w:r>
      <w:r>
        <w:rPr>
          <w:vertAlign w:val="subscript"/>
        </w:rPr>
        <w:t>c</w:t>
      </w:r>
      <w:r>
        <w:t>d</w:t>
      </w:r>
      <w:r>
        <w:rPr>
          <w:vertAlign w:val="subscript"/>
        </w:rPr>
        <w:t>1</w:t>
      </w:r>
      <w:r>
        <w:t>, siis on tugevustingimuseks</w:t>
      </w:r>
    </w:p>
    <w:p w:rsidR="00E4013F" w:rsidRDefault="00E4013F">
      <w:r>
        <w:t>(Ne)</w:t>
      </w:r>
      <w:r>
        <w:rPr>
          <w:vertAlign w:val="subscript"/>
        </w:rPr>
        <w:t xml:space="preserve">Sd </w:t>
      </w:r>
      <w:r>
        <w:sym w:font="Symbol" w:char="F0A3"/>
      </w:r>
      <w:r>
        <w:t xml:space="preserve"> (Ne)</w:t>
      </w:r>
      <w:r>
        <w:rPr>
          <w:vertAlign w:val="subscript"/>
        </w:rPr>
        <w:t>Rd</w:t>
      </w:r>
      <w:r>
        <w:t>=αf</w:t>
      </w:r>
      <w:r>
        <w:rPr>
          <w:vertAlign w:val="subscript"/>
        </w:rPr>
        <w:t>d</w:t>
      </w:r>
      <w:r>
        <w:t>by(d</w:t>
      </w:r>
      <w:r>
        <w:rPr>
          <w:vertAlign w:val="subscript"/>
        </w:rPr>
        <w:t>1</w:t>
      </w:r>
      <w:r>
        <w:t xml:space="preserve"> – 0,5y)+ f</w:t>
      </w:r>
      <w:r>
        <w:rPr>
          <w:vertAlign w:val="subscript"/>
        </w:rPr>
        <w:t>ycd</w:t>
      </w:r>
      <w:r>
        <w:t>A</w:t>
      </w:r>
      <w:r>
        <w:rPr>
          <w:vertAlign w:val="subscript"/>
        </w:rPr>
        <w:t>s2</w:t>
      </w:r>
      <w:r>
        <w:t>(d</w:t>
      </w:r>
      <w:r>
        <w:rPr>
          <w:vertAlign w:val="subscript"/>
        </w:rPr>
        <w:t>1</w:t>
      </w:r>
      <w:r>
        <w:t xml:space="preserve"> – d</w:t>
      </w:r>
      <w:r>
        <w:rPr>
          <w:vertAlign w:val="subscript"/>
        </w:rPr>
        <w:t>2</w:t>
      </w:r>
      <w:r>
        <w:t>).</w:t>
      </w:r>
      <w:r>
        <w:tab/>
      </w:r>
      <w:r>
        <w:tab/>
      </w:r>
      <w:r>
        <w:tab/>
      </w:r>
      <w:r>
        <w:tab/>
      </w:r>
      <w:r>
        <w:tab/>
      </w:r>
      <w:r>
        <w:tab/>
        <w:t>(2.60)</w:t>
      </w:r>
    </w:p>
    <w:p w:rsidR="00E4013F" w:rsidRDefault="00E4013F">
      <w:r>
        <w:t xml:space="preserve">Kui valemi (2.59) järgi x &lt; </w:t>
      </w:r>
      <w:r>
        <w:sym w:font="Symbol" w:char="F078"/>
      </w:r>
      <w:r>
        <w:rPr>
          <w:vertAlign w:val="subscript"/>
        </w:rPr>
        <w:t>c2</w:t>
      </w:r>
      <w:r>
        <w:t>d</w:t>
      </w:r>
      <w:r>
        <w:rPr>
          <w:vertAlign w:val="subscript"/>
        </w:rPr>
        <w:t>2</w:t>
      </w:r>
      <w:r>
        <w:t>, siis toimub tug</w:t>
      </w:r>
      <w:r>
        <w:t>e</w:t>
      </w:r>
      <w:r>
        <w:t>vuskontroll valemiga (2.55).</w:t>
      </w:r>
    </w:p>
    <w:p w:rsidR="00E4013F" w:rsidRDefault="00E4013F"/>
    <w:p w:rsidR="00E4013F" w:rsidRDefault="00E4013F">
      <w:pPr>
        <w:pStyle w:val="Pealkiri2"/>
      </w:pPr>
      <w:bookmarkStart w:id="145" w:name="_Toc436904562"/>
      <w:bookmarkStart w:id="146" w:name="_Toc523385709"/>
      <w:r>
        <w:t>Näide 8</w:t>
      </w:r>
      <w:bookmarkEnd w:id="145"/>
      <w:r>
        <w:t xml:space="preserve"> Armeeritud posti kandevõime</w:t>
      </w:r>
      <w:bookmarkEnd w:id="146"/>
    </w:p>
    <w:p w:rsidR="00E4013F" w:rsidRDefault="003F65E4">
      <w:pPr>
        <w:tabs>
          <w:tab w:val="clear" w:pos="567"/>
        </w:tabs>
      </w:pPr>
      <w:r>
        <w:rPr>
          <w:noProof/>
        </w:rPr>
        <w:pict>
          <v:group id="_x0000_s6114" style="position:absolute;left:0;text-align:left;margin-left:2.45pt;margin-top:38.9pt;width:203.25pt;height:130.5pt;z-index:251634176" coordorigin="6390,3328" coordsize="4065,2610">
            <v:rect id="_x0000_s4546" style="position:absolute;left:6390;top:3631;width:2061;height:2161" o:regroupid="45">
              <v:textbox inset="0,0,0,0"/>
            </v:rect>
            <v:rect id="_x0000_s4547" style="position:absolute;left:6390;top:4008;width:701;height:1384" o:regroupid="45">
              <v:textbox inset="0,0,0,0"/>
            </v:rect>
            <v:rect id="_x0000_s4548" style="position:absolute;left:7750;top:3996;width:701;height:1384" o:regroupid="45">
              <v:textbox inset="0,0,0,0"/>
            </v:rect>
            <v:rect id="_x0000_s4549" style="position:absolute;left:8952;top:3631;width:172;height:2186" o:regroupid="45" fillcolor="silver">
              <v:textbox inset="0,0,0,0"/>
            </v:rect>
            <v:rect id="_x0000_s4550" style="position:absolute;left:9124;top:3838;width:172;height:1979" o:regroupid="45" filled="f" fillcolor="silver">
              <v:textbox inset="0,0,0,0"/>
            </v:rect>
            <v:rect id="_x0000_s4551" style="position:absolute;left:8952;top:4008;width:172;height:1384" o:regroupid="45">
              <v:textbox inset="0,0,0,0"/>
            </v:rect>
            <v:rect id="_x0000_s4552" style="position:absolute;left:9124;top:3631;width:1059;height:207" o:regroupid="45">
              <v:textbox inset="0,0,0,0"/>
            </v:rect>
            <v:rect id="_x0000_s4553" style="position:absolute;left:8694;top:5817;width:931;height:121" o:regroupid="45" fillcolor="black" stroked="f">
              <v:fill r:id="rId19" o:title="Light upward diagonal" type="pattern"/>
              <v:textbox inset="0,0,0,0"/>
            </v:rect>
            <v:line id="_x0000_s4554" style="position:absolute" from="8709,5817" to="10426,5817" o:regroupid="45"/>
            <v:line id="_x0000_s4555" style="position:absolute" from="9596,5622" to="9596,5817" o:regroupid="45">
              <v:stroke endarrow="block" endarrowwidth="narrow" endarrowlength="short"/>
            </v:line>
            <v:line id="_x0000_s4556" style="position:absolute" from="9611,5622" to="10340,5622" o:regroupid="45"/>
            <v:line id="_x0000_s4557" style="position:absolute;flip:y" from="9711,3814" to="9711,4178" o:regroupid="45">
              <v:stroke endarrow="block" endarrowwidth="narrow" endarrowlength="short"/>
            </v:line>
            <v:line id="_x0000_s4558" style="position:absolute;flip:y" from="9725,4166" to="10455,4166" o:regroupid="45"/>
            <v:shape id="_x0000_s4559" type="#_x0000_t202" style="position:absolute;left:9682;top:5416;width:644;height:194" o:regroupid="45" stroked="f">
              <v:textbox style="mso-next-textbox:#_x0000_s4559" inset="0,0,0,0">
                <w:txbxContent>
                  <w:p w:rsidR="00E4013F" w:rsidRDefault="00E4013F">
                    <w:r>
                      <w:t>± 0.00</w:t>
                    </w:r>
                  </w:p>
                </w:txbxContent>
              </v:textbox>
            </v:shape>
            <v:shape id="_x0000_s4560" type="#_x0000_t202" style="position:absolute;left:9739;top:3959;width:644;height:194" o:regroupid="45" stroked="f">
              <v:textbox style="mso-next-textbox:#_x0000_s4560" inset="0,0,0,0">
                <w:txbxContent>
                  <w:p w:rsidR="00E4013F" w:rsidRDefault="00E4013F">
                    <w:r>
                      <w:t>+ 7.00</w:t>
                    </w:r>
                  </w:p>
                </w:txbxContent>
              </v:textbox>
            </v:shape>
            <v:line id="_x0000_s4561" style="position:absolute" from="6546,5244" to="6890,5244" o:regroupid="45"/>
            <v:line id="_x0000_s4562" style="position:absolute" from="7980,5274" to="8324,5274" o:regroupid="45"/>
            <v:shape id="_x0000_s4563" type="#_x0000_t202" style="position:absolute;left:6535;top:4981;width:644;height:194" o:regroupid="45" filled="f" stroked="f">
              <v:textbox style="mso-next-textbox:#_x0000_s4563" inset="0,0,0,0">
                <w:txbxContent>
                  <w:p w:rsidR="00E4013F" w:rsidRDefault="00E4013F">
                    <w:r>
                      <w:t>1</w:t>
                    </w:r>
                  </w:p>
                </w:txbxContent>
              </v:textbox>
            </v:shape>
            <v:shape id="_x0000_s4564" type="#_x0000_t202" style="position:absolute;left:7894;top:4963;width:644;height:194" o:regroupid="45" filled="f" stroked="f">
              <v:textbox style="mso-next-textbox:#_x0000_s4564" inset="0,0,0,0">
                <w:txbxContent>
                  <w:p w:rsidR="00E4013F" w:rsidRDefault="00E4013F">
                    <w:r>
                      <w:t>1</w:t>
                    </w:r>
                  </w:p>
                </w:txbxContent>
              </v:textbox>
            </v:shape>
            <v:line id="_x0000_s4565" style="position:absolute" from="9210,3449" to="9210,3838" o:regroupid="45">
              <v:stroke endarrow="block"/>
            </v:line>
            <v:shape id="_x0000_s4566" type="#_x0000_t202" style="position:absolute;left:9324;top:3328;width:558;height:243" o:regroupid="45" filled="f" stroked="f">
              <v:textbox style="mso-next-textbox:#_x0000_s4566" inset="0,0,0,0">
                <w:txbxContent>
                  <w:p w:rsidR="00E4013F" w:rsidRDefault="00E4013F">
                    <w:r>
                      <w:t>Q</w:t>
                    </w:r>
                  </w:p>
                </w:txbxContent>
              </v:textbox>
            </v:shape>
          </v:group>
        </w:pict>
      </w:r>
      <w:r w:rsidR="00E4013F">
        <w:t>Kontrollida joonisel 2.43 esitatud armeeritud akn</w:t>
      </w:r>
      <w:r w:rsidR="00E4013F">
        <w:t>a</w:t>
      </w:r>
      <w:r w:rsidR="00E4013F">
        <w:t>vaheposti kandevõimet</w:t>
      </w:r>
    </w:p>
    <w:p w:rsidR="00E4013F" w:rsidRDefault="00E4013F">
      <w:pPr>
        <w:tabs>
          <w:tab w:val="left" w:pos="-720"/>
        </w:tabs>
        <w:rPr>
          <w:spacing w:val="-3"/>
        </w:rPr>
      </w:pPr>
    </w:p>
    <w:p w:rsidR="00E4013F" w:rsidRDefault="00E4013F">
      <w:pPr>
        <w:tabs>
          <w:tab w:val="left" w:pos="-720"/>
        </w:tabs>
        <w:rPr>
          <w:spacing w:val="-3"/>
        </w:rPr>
      </w:pPr>
    </w:p>
    <w:p w:rsidR="00E4013F" w:rsidRDefault="00E4013F">
      <w:pPr>
        <w:tabs>
          <w:tab w:val="left" w:pos="-720"/>
        </w:tabs>
        <w:rPr>
          <w:spacing w:val="-3"/>
        </w:rPr>
      </w:pPr>
    </w:p>
    <w:p w:rsidR="00E4013F" w:rsidRDefault="00E4013F">
      <w:pPr>
        <w:tabs>
          <w:tab w:val="left" w:pos="-720"/>
        </w:tabs>
        <w:rPr>
          <w:spacing w:val="-3"/>
        </w:rPr>
      </w:pPr>
    </w:p>
    <w:p w:rsidR="00E4013F" w:rsidRDefault="00E4013F">
      <w:pPr>
        <w:tabs>
          <w:tab w:val="left" w:pos="-720"/>
        </w:tabs>
        <w:rPr>
          <w:spacing w:val="-3"/>
        </w:rPr>
      </w:pPr>
    </w:p>
    <w:p w:rsidR="00E4013F" w:rsidRDefault="00E4013F">
      <w:pPr>
        <w:tabs>
          <w:tab w:val="left" w:pos="-720"/>
        </w:tabs>
        <w:rPr>
          <w:spacing w:val="-3"/>
        </w:rPr>
      </w:pPr>
    </w:p>
    <w:p w:rsidR="00E4013F" w:rsidRDefault="00E4013F">
      <w:pPr>
        <w:tabs>
          <w:tab w:val="left" w:pos="-720"/>
        </w:tabs>
        <w:rPr>
          <w:spacing w:val="-3"/>
        </w:rPr>
      </w:pPr>
    </w:p>
    <w:p w:rsidR="00E4013F" w:rsidRDefault="00E4013F">
      <w:pPr>
        <w:tabs>
          <w:tab w:val="left" w:pos="-720"/>
        </w:tabs>
        <w:rPr>
          <w:spacing w:val="-3"/>
        </w:rPr>
      </w:pPr>
    </w:p>
    <w:p w:rsidR="00E4013F" w:rsidRDefault="00E4013F">
      <w:pPr>
        <w:pStyle w:val="Figure"/>
      </w:pPr>
    </w:p>
    <w:p w:rsidR="00E4013F" w:rsidRDefault="00E4013F">
      <w:pPr>
        <w:pStyle w:val="Figure"/>
        <w:rPr>
          <w:b w:val="0"/>
        </w:rPr>
      </w:pPr>
      <w:r>
        <w:t xml:space="preserve">Joonis 2.43 </w:t>
      </w:r>
      <w:r>
        <w:tab/>
      </w:r>
      <w:r>
        <w:rPr>
          <w:b w:val="0"/>
        </w:rPr>
        <w:t>Aknavahepost</w:t>
      </w:r>
    </w:p>
    <w:p w:rsidR="00E4013F" w:rsidRDefault="003F65E4">
      <w:r>
        <w:rPr>
          <w:noProof/>
        </w:rPr>
        <w:pict>
          <v:group id="_x0000_s4567" style="position:absolute;left:0;text-align:left;margin-left:.35pt;margin-top:43.1pt;width:168.75pt;height:161.25pt;z-index:251635200" coordorigin="1335,2640" coordsize="3375,3225">
            <v:rect id="_x0000_s4568" style="position:absolute;left:1928;top:3937;width:1170;height:105;rotation:-90" fillcolor="black">
              <v:fill r:id="rId19" o:title="Light upward diagonal" type="pattern"/>
              <v:textbox inset="0,0,0,0"/>
            </v:rect>
            <v:rect id="_x0000_s4569" style="position:absolute;left:1965;top:3930;width:1590;height:90" fillcolor="black">
              <v:fill r:id="rId19" o:title="Light upward diagonal" type="pattern"/>
              <v:textbox inset="0,0,0,0"/>
            </v:rect>
            <v:group id="_x0000_s4570" style="position:absolute;left:2565;top:3405;width:990;height:540" coordorigin="2565,3360" coordsize="990,540">
              <v:rect id="_x0000_s4571" style="position:absolute;left:2565;top:3360;width:990;height:540">
                <v:textbox inset="0,0,0,0"/>
              </v:rect>
              <v:roundrect id="_x0000_s4572" style="position:absolute;left:2640;top:3435;width:360;height:375" arcsize="10923f" fillcolor="black">
                <v:fill r:id="rId207" o:title="Large confetti" type="pattern"/>
                <v:textbox inset="0,0,0,0"/>
              </v:roundrect>
              <v:roundrect id="_x0000_s4573" style="position:absolute;left:3105;top:3435;width:360;height:375" arcsize="10923f" fillcolor="black">
                <v:fill r:id="rId207" o:title="Large confetti" type="pattern"/>
                <v:textbox inset="0,0,0,0"/>
              </v:roundrect>
            </v:group>
            <v:group id="_x0000_s4574" style="position:absolute;left:2565;top:4020;width:990;height:540" coordorigin="2565,3360" coordsize="990,540">
              <v:rect id="_x0000_s4575" style="position:absolute;left:2565;top:3360;width:990;height:540">
                <v:textbox inset="0,0,0,0"/>
              </v:rect>
              <v:roundrect id="_x0000_s4576" style="position:absolute;left:2640;top:3435;width:360;height:375" arcsize="10923f" fillcolor="black">
                <v:fill r:id="rId207" o:title="Large confetti" type="pattern"/>
                <v:textbox inset="0,0,0,0"/>
              </v:roundrect>
              <v:roundrect id="_x0000_s4577" style="position:absolute;left:3105;top:3435;width:360;height:375" arcsize="10923f" fillcolor="black">
                <v:fill r:id="rId207" o:title="Large confetti" type="pattern"/>
                <v:textbox inset="0,0,0,0"/>
              </v:roundrect>
            </v:group>
            <v:rect id="_x0000_s4578" style="position:absolute;left:1740;top:3195;width:990;height:540;rotation:-90">
              <v:textbox inset="0,0,0,0"/>
            </v:rect>
            <v:roundrect id="_x0000_s4579" style="position:absolute;left:2047;top:3516;width:360;height:375;rotation:-90" arcsize="10923f" fillcolor="black">
              <v:fill r:id="rId207" o:title="Large confetti" type="pattern"/>
              <v:textbox inset="0,0,0,0"/>
            </v:roundrect>
            <v:roundrect id="_x0000_s4580" style="position:absolute;left:2047;top:3051;width:360;height:375;rotation:-90" arcsize="10923f" filled="f" fillcolor="black">
              <v:fill r:id="rId207" o:title="Large confetti" type="pattern"/>
              <v:textbox inset="0,0,0,0"/>
            </v:roundrect>
            <v:rect id="_x0000_s4581" style="position:absolute;left:1740;top:4245;width:990;height:540;rotation:-90">
              <v:textbox inset="0,0,0,0"/>
            </v:rect>
            <v:roundrect id="_x0000_s4582" style="position:absolute;left:2047;top:4566;width:360;height:375;rotation:-90" arcsize="10923f" filled="f" fillcolor="black">
              <v:fill r:id="rId207" o:title="Large confetti" type="pattern"/>
              <v:textbox inset="0,0,0,0"/>
            </v:roundrect>
            <v:roundrect id="_x0000_s4583" style="position:absolute;left:2047;top:4101;width:360;height:375;rotation:-90" arcsize="10923f" fillcolor="black">
              <v:fill r:id="rId207" o:title="Large confetti" type="pattern"/>
              <v:textbox inset="0,0,0,0"/>
            </v:roundrect>
            <v:oval id="_x0000_s4584" style="position:absolute;left:2120;top:4340;width:75;height:60" fillcolor="black">
              <v:textbox inset="0,0,0,0"/>
            </v:oval>
            <v:oval id="_x0000_s4585" style="position:absolute;left:3330;top:3545;width:75;height:60" fillcolor="black">
              <v:textbox inset="0,0,0,0"/>
            </v:oval>
            <v:oval id="_x0000_s4586" style="position:absolute;left:3330;top:4325;width:75;height:60" fillcolor="black">
              <v:textbox inset="0,0,0,0"/>
            </v:oval>
            <v:oval id="_x0000_s4587" style="position:absolute;left:2095;top:3555;width:75;height:60" fillcolor="black">
              <v:textbox inset="0,0,0,0"/>
            </v:oval>
            <v:roundrect id="_x0000_s4588" style="position:absolute;left:2040;top:3510;width:1440;height:930" arcsize="10923f" filled="f" strokeweight="1.5pt">
              <v:stroke dashstyle="dash"/>
              <v:textbox inset="0,0,0,0"/>
            </v:roundrect>
            <v:line id="_x0000_s4589" style="position:absolute;flip:x" from="1380,2955" to="1830,2955"/>
            <v:line id="_x0000_s4590" style="position:absolute;flip:x" from="1410,4980" to="1860,4980"/>
            <v:line id="_x0000_s4591" style="position:absolute" from="1635,2880" to="1635,5055"/>
            <v:line id="_x0000_s4592" style="position:absolute;flip:x" from="1560,2880" to="1725,3030"/>
            <v:line id="_x0000_s4593" style="position:absolute;flip:x" from="1545,4920" to="1710,5070"/>
            <v:shape id="_x0000_s4594" type="#_x0000_t202" style="position:absolute;left:1335;top:3180;width:315;height:990" filled="f" stroked="f">
              <v:textbox style="layout-flow:vertical;mso-layout-flow-alt:bottom-to-top;mso-next-textbox:#_x0000_s4594" inset="0,0,0,0">
                <w:txbxContent>
                  <w:p w:rsidR="00E4013F" w:rsidRDefault="00E4013F">
                    <w:r>
                      <w:t>79 cm</w:t>
                    </w:r>
                  </w:p>
                </w:txbxContent>
              </v:textbox>
            </v:shape>
            <v:line id="_x0000_s4595" style="position:absolute" from="1935,5190" to="1935,5865"/>
            <v:line id="_x0000_s4596" style="position:absolute" from="2505,5205" to="2505,5490"/>
            <v:line id="_x0000_s4597" style="position:absolute" from="1830,5385" to="2685,5385"/>
            <v:line id="_x0000_s4598" style="position:absolute;flip:x" from="1860,5325" to="1995,5475"/>
            <v:line id="_x0000_s4599" style="position:absolute;flip:x" from="2430,5325" to="2565,5475"/>
            <v:shape id="_x0000_s4600" type="#_x0000_t202" style="position:absolute;left:2085;top:5145;width:405;height:240" filled="f" stroked="f">
              <v:textbox style="mso-next-textbox:#_x0000_s4600" inset="0,0,0,0">
                <w:txbxContent>
                  <w:p w:rsidR="00E4013F" w:rsidRDefault="00E4013F">
                    <w:r>
                      <w:t>19</w:t>
                    </w:r>
                  </w:p>
                </w:txbxContent>
              </v:textbox>
            </v:shape>
            <v:line id="_x0000_s4601" style="position:absolute" from="3555,5235" to="3555,5835"/>
            <v:line id="_x0000_s4602" style="position:absolute" from="1860,5745" to="3645,5745"/>
            <v:line id="_x0000_s4603" style="position:absolute;flip:x" from="1845,5685" to="1980,5835"/>
            <v:line id="_x0000_s4604" style="position:absolute;flip:x" from="3480,5655" to="3615,5805"/>
            <v:shape id="_x0000_s4605" type="#_x0000_t202" style="position:absolute;left:2595;top:5475;width:405;height:240" filled="f" stroked="f">
              <v:textbox style="mso-next-textbox:#_x0000_s4605" inset="0,0,0,0">
                <w:txbxContent>
                  <w:p w:rsidR="00E4013F" w:rsidRDefault="00E4013F">
                    <w:r>
                      <w:t>59</w:t>
                    </w:r>
                  </w:p>
                </w:txbxContent>
              </v:textbox>
            </v:shape>
            <v:line id="_x0000_s4606" style="position:absolute;flip:x" from="3705,3390" to="4155,3390"/>
            <v:line id="_x0000_s4607" style="position:absolute;flip:x" from="3675,4530" to="4125,4530"/>
            <v:line id="_x0000_s4608" style="position:absolute;rotation:-90" from="3270,3960" to="4695,3960"/>
            <v:line id="_x0000_s4609" style="position:absolute;flip:x" from="3915,4470" to="4050,4620"/>
            <v:line id="_x0000_s4610" style="position:absolute;flip:x" from="3915,3345" to="4050,3495"/>
            <v:shape id="_x0000_s4611" type="#_x0000_t202" style="position:absolute;left:3705;top:3240;width:330;height:1005" filled="f" stroked="f">
              <v:textbox style="layout-flow:vertical;mso-layout-flow-alt:bottom-to-top;mso-next-textbox:#_x0000_s4611" inset="0,0,0,0">
                <w:txbxContent>
                  <w:p w:rsidR="00E4013F" w:rsidRDefault="00E4013F">
                    <w:r>
                      <w:t>39 cm</w:t>
                    </w:r>
                  </w:p>
                </w:txbxContent>
              </v:textbox>
            </v:shape>
            <v:line id="_x0000_s4612" style="position:absolute;flip:y" from="2160,2880" to="2820,3600"/>
            <v:shape id="_x0000_s4613" type="#_x0000_t202" style="position:absolute;left:3015;top:2640;width:1305;height:315" filled="f" stroked="f">
              <v:textbox style="mso-next-textbox:#_x0000_s4613" inset="0,0,0,0">
                <w:txbxContent>
                  <w:p w:rsidR="00E4013F" w:rsidRDefault="00E4013F">
                    <w:r>
                      <w:t>4 Ø 14 A-II</w:t>
                    </w:r>
                  </w:p>
                </w:txbxContent>
              </v:textbox>
            </v:shape>
            <v:line id="_x0000_s4614" style="position:absolute" from="2805,2895" to="4710,2895"/>
            <v:line id="_x0000_s4615" style="position:absolute;flip:y" from="3405,2865" to="4065,3585"/>
            <v:line id="_x0000_s4616" style="position:absolute;flip:y" from="2190,2880" to="3495,4305"/>
            <v:line id="_x0000_s4617" style="position:absolute;flip:y" from="3345,2895" to="4650,4320"/>
            <v:shape id="_x0000_s4618" type="#_x0000_t202" style="position:absolute;left:3075;top:4740;width:1305;height:480" filled="f" stroked="f">
              <v:textbox style="mso-next-textbox:#_x0000_s4618" inset="0,0,0,0">
                <w:txbxContent>
                  <w:p w:rsidR="00E4013F" w:rsidRDefault="00E4013F">
                    <w:pPr>
                      <w:pStyle w:val="Pis"/>
                      <w:tabs>
                        <w:tab w:val="clear" w:pos="4320"/>
                        <w:tab w:val="clear" w:pos="8640"/>
                      </w:tabs>
                      <w:spacing w:line="240" w:lineRule="auto"/>
                    </w:pPr>
                    <w:r>
                      <w:t>Rangid Ø 8 A-I</w:t>
                    </w:r>
                  </w:p>
                  <w:p w:rsidR="00E4013F" w:rsidRDefault="00E4013F">
                    <w:pPr>
                      <w:spacing w:line="240" w:lineRule="auto"/>
                    </w:pPr>
                    <w:r>
                      <w:t>s = 40 cm</w:t>
                    </w:r>
                  </w:p>
                </w:txbxContent>
              </v:textbox>
            </v:shape>
            <v:line id="_x0000_s4619" style="position:absolute;flip:x" from="2985,5205" to="4230,5205"/>
            <v:line id="_x0000_s4620" style="position:absolute;flip:x y" from="2670,4440" to="2985,5235"/>
            <w10:anchorlock/>
          </v:group>
        </w:pict>
      </w:r>
      <w:r w:rsidR="00E4013F">
        <w:t>Sein on laotud columbiakivi-õõnesplokkidest 19x19x39 cm. Posti lõige on toodud joonisel 2.44.</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 xml:space="preserve">Joonis 2.44 </w:t>
      </w:r>
      <w:r>
        <w:tab/>
      </w:r>
      <w:r>
        <w:rPr>
          <w:b w:val="0"/>
        </w:rPr>
        <w:t>Posti lõige</w:t>
      </w:r>
    </w:p>
    <w:p w:rsidR="00E4013F" w:rsidRDefault="00E4013F">
      <w:r>
        <w:t>Lähteandmed:</w:t>
      </w:r>
    </w:p>
    <w:p w:rsidR="00E4013F" w:rsidRDefault="00E4013F">
      <w:r>
        <w:t>arvutuskoormus</w:t>
      </w:r>
    </w:p>
    <w:p w:rsidR="00E4013F" w:rsidRDefault="00E4013F">
      <w:r>
        <w:t>Q = 150 kN,</w:t>
      </w:r>
    </w:p>
    <w:p w:rsidR="00E4013F" w:rsidRDefault="00E4013F">
      <w:r>
        <w:t>plokkide normaliseeritud survetugevus</w:t>
      </w:r>
    </w:p>
    <w:p w:rsidR="00E4013F" w:rsidRDefault="00E4013F">
      <w:r>
        <w:t>f</w:t>
      </w:r>
      <w:r>
        <w:rPr>
          <w:vertAlign w:val="subscript"/>
        </w:rPr>
        <w:t>b</w:t>
      </w:r>
      <w:r>
        <w:t xml:space="preserve"> = 18,0 MPa, </w:t>
      </w:r>
    </w:p>
    <w:p w:rsidR="00E4013F" w:rsidRDefault="00E4013F">
      <w:r>
        <w:t>mördi keskmine survetugevus</w:t>
      </w:r>
    </w:p>
    <w:p w:rsidR="00E4013F" w:rsidRDefault="00E4013F">
      <w:r>
        <w:t>f</w:t>
      </w:r>
      <w:r>
        <w:rPr>
          <w:vertAlign w:val="subscript"/>
        </w:rPr>
        <w:t>m</w:t>
      </w:r>
      <w:r>
        <w:t xml:space="preserve"> = 5,0 MPa,</w:t>
      </w:r>
    </w:p>
    <w:p w:rsidR="00E4013F" w:rsidRDefault="00E4013F">
      <w:r>
        <w:t>täitebetoon C16/20, mille</w:t>
      </w:r>
    </w:p>
    <w:p w:rsidR="00E4013F" w:rsidRDefault="00E4013F">
      <w:r>
        <w:t>f</w:t>
      </w:r>
      <w:r>
        <w:rPr>
          <w:vertAlign w:val="subscript"/>
        </w:rPr>
        <w:t>ck</w:t>
      </w:r>
      <w:r>
        <w:t xml:space="preserve"> = 16,0 MPa,</w:t>
      </w:r>
    </w:p>
    <w:p w:rsidR="00E4013F" w:rsidRDefault="00E4013F">
      <w:r>
        <w:t>armatuuri A-II, mille normtõmbetugevus</w:t>
      </w:r>
    </w:p>
    <w:p w:rsidR="00E4013F" w:rsidRDefault="00E4013F">
      <w:r>
        <w:t>f</w:t>
      </w:r>
      <w:r>
        <w:rPr>
          <w:vertAlign w:val="subscript"/>
        </w:rPr>
        <w:t>tk</w:t>
      </w:r>
      <w:r>
        <w:t xml:space="preserve"> = 295,0 MPa.</w:t>
      </w:r>
    </w:p>
    <w:p w:rsidR="00E4013F" w:rsidRDefault="00E4013F">
      <w:r>
        <w:t>Kuivõrd täite survetugevus on väiksem müürikivide survetugevusest, tuleb müüritise survetugevus mä</w:t>
      </w:r>
      <w:r>
        <w:t>ä</w:t>
      </w:r>
      <w:r>
        <w:t>rata lähtudes täite tugevusest. Valem (2.4) annab</w:t>
      </w:r>
    </w:p>
    <w:p w:rsidR="00E4013F" w:rsidRDefault="00E4013F">
      <w:r>
        <w:t>K = 0,48 korral (plokid on betooniga täidetud)</w:t>
      </w:r>
    </w:p>
    <w:p w:rsidR="00E4013F" w:rsidRDefault="00E4013F">
      <w:r>
        <w:t>f</w:t>
      </w:r>
      <w:r>
        <w:rPr>
          <w:vertAlign w:val="subscript"/>
        </w:rPr>
        <w:t>k</w:t>
      </w:r>
      <w:r>
        <w:t>= K f</w:t>
      </w:r>
      <w:r>
        <w:rPr>
          <w:vertAlign w:val="subscript"/>
        </w:rPr>
        <w:t>b</w:t>
      </w:r>
      <w:r>
        <w:rPr>
          <w:vertAlign w:val="superscript"/>
        </w:rPr>
        <w:t>0,65</w:t>
      </w:r>
      <w:r>
        <w:t xml:space="preserve"> f</w:t>
      </w:r>
      <w:r>
        <w:rPr>
          <w:vertAlign w:val="subscript"/>
        </w:rPr>
        <w:t>m</w:t>
      </w:r>
      <w:r>
        <w:rPr>
          <w:vertAlign w:val="superscript"/>
        </w:rPr>
        <w:t>0,25</w:t>
      </w:r>
      <w:r>
        <w:t xml:space="preserve">  = 0,48x18,0</w:t>
      </w:r>
      <w:r>
        <w:rPr>
          <w:vertAlign w:val="superscript"/>
        </w:rPr>
        <w:t>0,65</w:t>
      </w:r>
      <w:r>
        <w:t xml:space="preserve"> x5,0</w:t>
      </w:r>
      <w:r>
        <w:rPr>
          <w:vertAlign w:val="superscript"/>
        </w:rPr>
        <w:t>0,25</w:t>
      </w:r>
      <w:r>
        <w:t xml:space="preserve"> = 4,7 MPa.</w:t>
      </w:r>
    </w:p>
    <w:p w:rsidR="00E4013F" w:rsidRDefault="00E4013F">
      <w:r>
        <w:t>Võttes γ</w:t>
      </w:r>
      <w:r>
        <w:rPr>
          <w:vertAlign w:val="subscript"/>
        </w:rPr>
        <w:t>M</w:t>
      </w:r>
      <w:r>
        <w:t xml:space="preserve"> = 2,0, saame müüritise arvutus</w:t>
      </w:r>
      <w:r>
        <w:softHyphen/>
        <w:t>sur</w:t>
      </w:r>
      <w:r>
        <w:softHyphen/>
        <w:t>vetugevuse</w:t>
      </w:r>
    </w:p>
    <w:p w:rsidR="00E4013F" w:rsidRDefault="00E4013F">
      <w:r>
        <w:t>f</w:t>
      </w:r>
      <w:r>
        <w:rPr>
          <w:vertAlign w:val="subscript"/>
        </w:rPr>
        <w:t>d</w:t>
      </w:r>
      <w:r>
        <w:t xml:space="preserve">  = 4,7/2,0 = 2,35 MPa.</w:t>
      </w:r>
    </w:p>
    <w:p w:rsidR="00E4013F" w:rsidRDefault="00E4013F">
      <w:r>
        <w:t>Armatuuri arvutustugevus (γ</w:t>
      </w:r>
      <w:r>
        <w:rPr>
          <w:vertAlign w:val="subscript"/>
        </w:rPr>
        <w:t>s</w:t>
      </w:r>
      <w:r>
        <w:t xml:space="preserve"> = 1,15)</w:t>
      </w:r>
    </w:p>
    <w:p w:rsidR="00E4013F" w:rsidRDefault="00E4013F">
      <w:r>
        <w:t>f</w:t>
      </w:r>
      <w:r>
        <w:rPr>
          <w:vertAlign w:val="subscript"/>
        </w:rPr>
        <w:t>t</w:t>
      </w:r>
      <w:r>
        <w:t xml:space="preserve"> = 295,0/1,15 = 256,5 MPa. </w:t>
      </w:r>
    </w:p>
    <w:p w:rsidR="00E4013F" w:rsidRDefault="00E4013F"/>
    <w:p w:rsidR="00E4013F" w:rsidRDefault="003F65E4">
      <w:r>
        <w:rPr>
          <w:noProof/>
        </w:rPr>
        <w:pict>
          <v:group id="_x0000_s4621" style="position:absolute;left:0;text-align:left;margin-left:8.6pt;margin-top:22.85pt;width:171.75pt;height:210pt;z-index:251636224" coordorigin="6765,2325" coordsize="3435,4200">
            <v:rect id="_x0000_s4622" style="position:absolute;left:7080;top:4110;width:1410;height:60" fillcolor="black" stroked="f">
              <v:fill r:id="rId19" o:title="Light upward diagonal" type="pattern"/>
              <v:textbox inset="0,0,0,0"/>
            </v:rect>
            <v:rect id="_x0000_s4623" style="position:absolute;left:7065;top:5205;width:1410;height:60" fillcolor="black" stroked="f">
              <v:fill r:id="rId19" o:title="Light upward diagonal" type="pattern"/>
              <v:textbox inset="0,0,0,0"/>
            </v:rect>
            <v:rect id="_x0000_s4624" style="position:absolute;left:7770;top:2985;width:2430;height:1140">
              <v:textbox inset="0,0,0,0"/>
            </v:rect>
            <v:rect id="_x0000_s4625" style="position:absolute;left:7050;top:4170;width:1425;height:540" fillcolor="silver">
              <v:textbox inset="0,0,0,0"/>
            </v:rect>
            <v:rect id="_x0000_s4626" style="position:absolute;left:7815;top:4725;width:630;height:495;rotation:-180">
              <v:textbox inset="0,0,0,0"/>
            </v:rect>
            <v:rect id="_x0000_s4627" style="position:absolute;left:7065;top:4725;width:675;height:495;rotation:-180">
              <v:textbox inset="0,0,0,0"/>
            </v:rect>
            <v:rect id="_x0000_s4628" style="position:absolute;left:7065;top:3630;width:630;height:495;rotation:-180" fillcolor="black">
              <v:fill r:id="rId78" o:title="Light downward diagonal" type="pattern"/>
              <v:textbox inset="0,0,0,0"/>
            </v:rect>
            <v:rect id="_x0000_s4629" style="position:absolute;left:7065;top:3105;width:630;height:495;rotation:-180" fillcolor="black">
              <v:fill r:id="rId19" o:title="Light upward diagonal" type="pattern"/>
              <v:textbox inset="0,0,0,0"/>
            </v:rect>
            <v:rect id="_x0000_s4630" style="position:absolute;left:7065;top:5280;width:1380;height:495" filled="f" fillcolor="silver">
              <v:textbox inset="0,0,0,0"/>
            </v:rect>
            <v:line id="_x0000_s4631" style="position:absolute" from="7755,5295" to="7755,5775"/>
            <v:line id="_x0000_s4632" style="position:absolute" from="8340,4725" to="8340,5235">
              <v:stroke dashstyle="dash"/>
            </v:line>
            <v:line id="_x0000_s4633" style="position:absolute" from="7920,4725" to="7920,5235">
              <v:stroke dashstyle="dash"/>
            </v:line>
            <v:line id="_x0000_s4634" style="position:absolute" from="8340,5265" to="8340,5775">
              <v:stroke dashstyle="dash"/>
            </v:line>
            <v:line id="_x0000_s4635" style="position:absolute" from="7920,5280" to="7920,5790">
              <v:stroke dashstyle="dash"/>
            </v:line>
            <v:line id="_x0000_s4636" style="position:absolute" from="7650,5295" to="7650,5805">
              <v:stroke dashstyle="dash"/>
            </v:line>
            <v:line id="_x0000_s4637" style="position:absolute" from="7185,5280" to="7185,5790">
              <v:stroke dashstyle="dash"/>
            </v:line>
            <v:line id="_x0000_s4638" style="position:absolute" from="7635,4755" to="7635,5265">
              <v:stroke dashstyle="dash"/>
            </v:line>
            <v:line id="_x0000_s4639" style="position:absolute" from="7185,4740" to="7185,5250">
              <v:stroke dashstyle="dash"/>
            </v:line>
            <v:line id="_x0000_s4640" style="position:absolute" from="7155,3645" to="7155,4155">
              <v:stroke dashstyle="dash"/>
            </v:line>
            <v:line id="_x0000_s4641" style="position:absolute" from="7590,3645" to="7590,4155">
              <v:stroke dashstyle="dash"/>
            </v:line>
            <v:line id="_x0000_s4642" style="position:absolute" from="7575,3120" to="7575,3630">
              <v:stroke dashstyle="dash"/>
            </v:line>
            <v:line id="_x0000_s4643" style="position:absolute" from="7155,3120" to="7155,3630">
              <v:stroke dashstyle="dash"/>
            </v:line>
            <v:line id="_x0000_s4644" style="position:absolute" from="8190,2625" to="8190,4140">
              <v:stroke endarrow="block"/>
            </v:line>
            <v:line id="_x0000_s4645" style="position:absolute" from="8265,4770" to="8265,5760" strokeweight="2.25pt">
              <v:stroke dashstyle="dash"/>
            </v:line>
            <v:line id="_x0000_s4646" style="position:absolute" from="7275,4755" to="7275,5745" strokeweight="2.25pt">
              <v:stroke dashstyle="dash"/>
            </v:line>
            <v:line id="_x0000_s4647" style="position:absolute" from="8265,5715" to="8265,6045" strokeweight="2.25pt"/>
            <v:line id="_x0000_s4648" style="position:absolute" from="7275,5745" to="7275,6525" strokeweight="2.25pt"/>
            <v:shape id="_x0000_s4649" style="position:absolute;left:6765;top:5670;width:1935;height:283;mso-wrap-distance-left:9pt;mso-wrap-distance-top:0;mso-wrap-distance-right:9pt;mso-wrap-distance-bottom:0;v-text-anchor:top" coordsize="1935,283" path="m,270hdc232,204,17,283,150,195v51,-34,120,-23,180,-30c721,35,1664,106,1770,105v15,-10,29,-22,45,-30c1829,68,1847,69,1860,60v18,-12,28,-32,45,-45c1914,8,1925,5,1935,e" filled="f">
              <v:path arrowok="t"/>
            </v:shape>
            <v:line id="_x0000_s4650" style="position:absolute" from="7800,2550" to="7800,6120">
              <v:stroke dashstyle="dashDot"/>
            </v:line>
            <v:line id="_x0000_s4651" style="position:absolute" from="7680,2835" to="8400,2835"/>
            <v:line id="_x0000_s4652" style="position:absolute;flip:x" from="7755,2790" to="7875,2880"/>
            <v:line id="_x0000_s4653" style="position:absolute;flip:x" from="8145,2790" to="8265,2880"/>
            <v:shape id="_x0000_s4654" type="#_x0000_t202" style="position:absolute;left:7860;top:2325;width:885;height:480" filled="f" stroked="f">
              <v:textbox style="mso-next-textbox:#_x0000_s4654" inset="0,0,0,0">
                <w:txbxContent>
                  <w:p w:rsidR="00E4013F" w:rsidRDefault="00E4013F">
                    <w:pPr>
                      <w:spacing w:line="240" w:lineRule="auto"/>
                    </w:pPr>
                    <w:r>
                      <w:t>e</w:t>
                    </w:r>
                    <w:r>
                      <w:rPr>
                        <w:vertAlign w:val="subscript"/>
                      </w:rPr>
                      <w:t>0</w:t>
                    </w:r>
                    <w:r>
                      <w:t xml:space="preserve"> ≈ 23 cm</w:t>
                    </w:r>
                  </w:p>
                  <w:p w:rsidR="00E4013F" w:rsidRDefault="00E4013F">
                    <w:pPr>
                      <w:spacing w:line="240" w:lineRule="auto"/>
                    </w:pPr>
                    <w:r>
                      <w:tab/>
                      <w:t>Q</w:t>
                    </w:r>
                  </w:p>
                </w:txbxContent>
              </v:textbox>
            </v:shape>
            <v:line id="_x0000_s4655" style="position:absolute" from="7185,6390" to="8400,6390"/>
            <v:line id="_x0000_s4656" style="position:absolute" from="8190,4350" to="8190,6525"/>
            <v:line id="_x0000_s4657" style="position:absolute;flip:x" from="7200,6300" to="7410,6465"/>
            <v:line id="_x0000_s4658" style="position:absolute;flip:x" from="8100,6300" to="8310,6465"/>
            <v:shape id="_x0000_s4659" type="#_x0000_t202" style="position:absolute;left:7590;top:6045;width:330;height:315" filled="f" stroked="f">
              <v:textbox style="mso-next-textbox:#_x0000_s4659" inset="0,0,0,0">
                <w:txbxContent>
                  <w:p w:rsidR="00E4013F" w:rsidRDefault="00E4013F">
                    <w:r>
                      <w:t>e</w:t>
                    </w:r>
                    <w:r>
                      <w:tab/>
                    </w:r>
                  </w:p>
                </w:txbxContent>
              </v:textbox>
            </v:shape>
            <v:shape id="_x0000_s4660" type="#_x0000_t202" style="position:absolute;left:8640;top:4320;width:1275;height:420" filled="f" stroked="f">
              <v:textbox style="mso-next-textbox:#_x0000_s4660" inset="0,0,0,0">
                <w:txbxContent>
                  <w:p w:rsidR="00E4013F" w:rsidRDefault="00E4013F">
                    <w:r>
                      <w:t>Toetuspadi</w:t>
                    </w:r>
                    <w:r>
                      <w:tab/>
                    </w:r>
                  </w:p>
                </w:txbxContent>
              </v:textbox>
            </v:shape>
            <v:line id="_x0000_s4661" style="position:absolute;flip:x" from="8340,4545" to="9630,4545"/>
            <v:line id="_x0000_s4662" style="position:absolute;flip:y" from="8460,3435" to="8460,3930"/>
            <v:line id="_x0000_s4663" style="position:absolute" from="8100,3690" to="8790,3690"/>
            <v:line id="_x0000_s4664" style="position:absolute;flip:x" from="8145,3600" to="8265,3750"/>
            <v:line id="_x0000_s4665" style="position:absolute;flip:x" from="8400,3600" to="8520,3750"/>
            <v:shape id="_x0000_s4666" type="#_x0000_t202" style="position:absolute;left:8550;top:3300;width:870;height:420" filled="f" stroked="f">
              <v:textbox style="mso-next-textbox:#_x0000_s4666" inset="0,0,0,0">
                <w:txbxContent>
                  <w:p w:rsidR="00E4013F" w:rsidRDefault="00E4013F">
                    <w:r>
                      <w:t>~ 7 cm</w:t>
                    </w:r>
                    <w:r>
                      <w:tab/>
                    </w:r>
                  </w:p>
                </w:txbxContent>
              </v:textbox>
            </v:shape>
            <w10:anchorlock/>
          </v:group>
        </w:pict>
      </w:r>
      <w:r w:rsidR="00E4013F">
        <w:t>Laetala on toetatud pilastrile joonise 2.45 kohaselt.</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Joonis 2.45</w:t>
      </w:r>
      <w:r>
        <w:tab/>
      </w:r>
      <w:r>
        <w:rPr>
          <w:b w:val="0"/>
        </w:rPr>
        <w:t>Toesõlm</w:t>
      </w:r>
    </w:p>
    <w:p w:rsidR="00E4013F" w:rsidRDefault="00E4013F">
      <w:r>
        <w:t>Kuna posti riiulid (laiendused) asuvad suurema momendi alas tõmbetsoonis, siis võib tugevusarv</w:t>
      </w:r>
      <w:r>
        <w:t>u</w:t>
      </w:r>
      <w:r>
        <w:t>tustes vaadelda ristkülikukujulist ristlõiget mõõtm</w:t>
      </w:r>
      <w:r>
        <w:t>e</w:t>
      </w:r>
      <w:r>
        <w:t>tega 39x59 cm.</w:t>
      </w:r>
    </w:p>
    <w:p w:rsidR="00E4013F" w:rsidRDefault="00E4013F">
      <w:r>
        <w:t>Hindame teist järku ekstsentrilisuse arvestamise va</w:t>
      </w:r>
      <w:r>
        <w:softHyphen/>
        <w:t>ja</w:t>
      </w:r>
      <w:r>
        <w:softHyphen/>
        <w:t>dust. Posti arvutusskeem on joonisel 2.46.</w:t>
      </w:r>
    </w:p>
    <w:p w:rsidR="00E4013F" w:rsidRDefault="00E4013F">
      <w:r>
        <w:t>Posti arvutuspikkus</w:t>
      </w:r>
    </w:p>
    <w:p w:rsidR="00E4013F" w:rsidRDefault="00E4013F">
      <w:r>
        <w:t>l</w:t>
      </w:r>
      <w:r>
        <w:rPr>
          <w:vertAlign w:val="subscript"/>
        </w:rPr>
        <w:t>0</w:t>
      </w:r>
      <w:r>
        <w:t xml:space="preserve"> ≈ 0,7h</w:t>
      </w:r>
      <w:r>
        <w:rPr>
          <w:vertAlign w:val="subscript"/>
        </w:rPr>
        <w:t>p</w:t>
      </w:r>
      <w:r>
        <w:t xml:space="preserve"> = 0,7x 7 = 4,9 m.</w:t>
      </w:r>
    </w:p>
    <w:p w:rsidR="00E4013F" w:rsidRDefault="00E4013F">
      <w:r>
        <w:t>Ristlõike inertsiraadius</w:t>
      </w:r>
    </w:p>
    <w:p w:rsidR="00E4013F" w:rsidRDefault="00E4013F">
      <w:r>
        <w:t xml:space="preserve">i = </w:t>
      </w:r>
      <w:r w:rsidRPr="003F65E4">
        <w:rPr>
          <w:position w:val="-22"/>
        </w:rPr>
        <w:object w:dxaOrig="420" w:dyaOrig="600">
          <v:shape id="_x0000_i1126" type="#_x0000_t75" style="width:21pt;height:30pt" o:ole="" fillcolor="window">
            <v:imagedata r:id="rId245" o:title=""/>
          </v:shape>
          <o:OLEObject Type="Embed" ProgID="Equation.3" ShapeID="_x0000_i1126" DrawAspect="Content" ObjectID="_1539932864" r:id="rId246"/>
        </w:object>
      </w:r>
      <w:r>
        <w:t>= h/</w:t>
      </w:r>
      <w:r w:rsidRPr="003F65E4">
        <w:rPr>
          <w:position w:val="-6"/>
        </w:rPr>
        <w:object w:dxaOrig="420" w:dyaOrig="320">
          <v:shape id="_x0000_i1127" type="#_x0000_t75" style="width:21pt;height:15.75pt" o:ole="" fillcolor="window">
            <v:imagedata r:id="rId247" o:title=""/>
          </v:shape>
          <o:OLEObject Type="Embed" ProgID="Equation.3" ShapeID="_x0000_i1127" DrawAspect="Content" ObjectID="_1539932865" r:id="rId248"/>
        </w:object>
      </w:r>
      <w:r>
        <w:t>,</w:t>
      </w:r>
    </w:p>
    <w:p w:rsidR="00E4013F" w:rsidRDefault="00E4013F">
      <w:r>
        <w:t>kus</w:t>
      </w:r>
    </w:p>
    <w:p w:rsidR="00E4013F" w:rsidRDefault="00E4013F">
      <w:r>
        <w:t>h</w:t>
      </w:r>
      <w:r>
        <w:tab/>
        <w:t>on ristlõike kõrgus paindetasapinnas.</w:t>
      </w:r>
    </w:p>
    <w:p w:rsidR="00E4013F" w:rsidRDefault="00E4013F">
      <w:r>
        <w:t>i = 0,59/3,46 = 0,17 m,</w:t>
      </w:r>
    </w:p>
    <w:p w:rsidR="00E4013F" w:rsidRDefault="00E4013F">
      <w:r>
        <w:t>posti saledus</w:t>
      </w:r>
    </w:p>
    <w:p w:rsidR="00E4013F" w:rsidRDefault="00E4013F">
      <w:r>
        <w:rPr>
          <w:i/>
          <w:spacing w:val="-2"/>
        </w:rPr>
        <w:t>λ</w:t>
      </w:r>
      <w:r>
        <w:t xml:space="preserve"> = l</w:t>
      </w:r>
      <w:r>
        <w:rPr>
          <w:vertAlign w:val="subscript"/>
        </w:rPr>
        <w:t>0</w:t>
      </w:r>
      <w:r>
        <w:t>/i = 4,9/0,17</w:t>
      </w:r>
      <w:r>
        <w:tab/>
        <w:t>= 28,8 &gt; 25,</w:t>
      </w:r>
    </w:p>
    <w:p w:rsidR="00E4013F" w:rsidRDefault="00E4013F">
      <w:r>
        <w:t>teist järku koormustulemit tuleks arvestada.</w:t>
      </w:r>
    </w:p>
    <w:p w:rsidR="00E4013F" w:rsidRDefault="00E4013F">
      <w:r>
        <w:t>Arvutuslikud momendid</w:t>
      </w:r>
    </w:p>
    <w:p w:rsidR="00E4013F" w:rsidRDefault="00E4013F">
      <w:r>
        <w:t>M</w:t>
      </w:r>
      <w:r>
        <w:rPr>
          <w:vertAlign w:val="subscript"/>
        </w:rPr>
        <w:t>1</w:t>
      </w:r>
      <w:r>
        <w:t xml:space="preserve"> = 150x0,23 =34,5 kNm,</w:t>
      </w:r>
    </w:p>
    <w:p w:rsidR="00E4013F" w:rsidRDefault="00E4013F">
      <w:r>
        <w:t>alumises otsas ligikaudu</w:t>
      </w:r>
    </w:p>
    <w:p w:rsidR="00E4013F" w:rsidRDefault="003F65E4">
      <w:r>
        <w:rPr>
          <w:noProof/>
        </w:rPr>
        <w:pict>
          <v:group id="_x0000_s6113" style="position:absolute;left:0;text-align:left;margin-left:26.25pt;margin-top:4.85pt;width:159pt;height:138.75pt;z-index:251672064" coordorigin="7095,2295" coordsize="3180,2775" o:allowoverlap="f">
            <v:line id="_x0000_s6088" style="position:absolute" from="8400,3045" to="8400,4860" o:regroupid="44"/>
            <v:oval id="_x0000_s6089" style="position:absolute;left:8385;top:3000;width:60;height:90" o:regroupid="44">
              <v:textbox inset="0,0,0,0"/>
            </v:oval>
            <v:oval id="_x0000_s6090" style="position:absolute;left:8640;top:2985;width:60;height:90" o:regroupid="44">
              <v:textbox inset="0,0,0,0"/>
            </v:oval>
            <v:line id="_x0000_s6091" style="position:absolute" from="8430,3030" to="8670,3030" o:regroupid="44"/>
            <v:rect id="_x0000_s6092" style="position:absolute;left:8040;top:4845;width:705;height:225" o:regroupid="44" fillcolor="black" stroked="f">
              <v:fill r:id="rId19" o:title="Light upward diagonal" type="pattern"/>
              <v:textbox inset="0,0,0,0"/>
            </v:rect>
            <v:line id="_x0000_s6093" style="position:absolute" from="8010,4815" to="8880,4815" o:regroupid="44"/>
            <v:line id="_x0000_s6094" style="position:absolute" from="8715,2850" to="8715,3315" o:regroupid="44"/>
            <v:rect id="_x0000_s6095" style="position:absolute;left:8490;top:2955;width:705;height:225;rotation:-90" o:regroupid="44" fillcolor="black" stroked="f">
              <v:fill r:id="rId19" o:title="Light upward diagonal" type="pattern"/>
              <v:textbox inset="0,0,0,0"/>
            </v:rect>
            <v:line id="_x0000_s6096" style="position:absolute" from="9120,4830" to="9570,4830" o:regroupid="44"/>
            <v:line id="_x0000_s6097" style="position:absolute" from="9015,3030" to="9465,3030" o:regroupid="44"/>
            <v:line id="_x0000_s6098" style="position:absolute" from="9210,3030" to="9210,4830" o:regroupid="44">
              <v:stroke startarrow="block" endarrow="block"/>
            </v:line>
            <v:shape id="_x0000_s6099" type="#_x0000_t202" style="position:absolute;left:9330;top:3780;width:945;height:330" o:regroupid="44" stroked="f">
              <v:textbox style="mso-next-textbox:#_x0000_s6099" inset="0,0,0,0">
                <w:txbxContent>
                  <w:p w:rsidR="00E4013F" w:rsidRDefault="00E4013F">
                    <w:r>
                      <w:t>h</w:t>
                    </w:r>
                    <w:r>
                      <w:rPr>
                        <w:vertAlign w:val="subscript"/>
                      </w:rPr>
                      <w:t>p</w:t>
                    </w:r>
                    <w:r>
                      <w:t xml:space="preserve"> = 7,0 m</w:t>
                    </w:r>
                  </w:p>
                </w:txbxContent>
              </v:textbox>
            </v:shape>
            <v:line id="_x0000_s6100" style="position:absolute" from="8400,2460" to="8400,3000" o:regroupid="44">
              <v:stroke endarrow="block"/>
            </v:line>
            <v:shape id="_x0000_s6101" type="#_x0000_t202" style="position:absolute;left:8490;top:2295;width:630;height:330" o:regroupid="44" stroked="f">
              <v:textbox style="mso-next-textbox:#_x0000_s6101" inset="0,0,0,0">
                <w:txbxContent>
                  <w:p w:rsidR="00E4013F" w:rsidRDefault="00E4013F">
                    <w:r>
                      <w:t>Q</w:t>
                    </w:r>
                  </w:p>
                </w:txbxContent>
              </v:textbox>
            </v:shape>
            <v:shape id="_x0000_s6102" type="#_x0000_t19" style="position:absolute;left:8220;top:2670;width:420;height:420;rotation:-2530815fd" o:regroupid="44">
              <v:stroke endarrow="block"/>
              <v:textbox inset="0,0,0,0"/>
            </v:shape>
            <v:shape id="_x0000_s6103" type="#_x0000_t202" style="position:absolute;left:7545;top:2850;width:630;height:330" o:regroupid="44" filled="f" stroked="f">
              <v:textbox style="mso-next-textbox:#_x0000_s6103" inset="0,0,0,0">
                <w:txbxContent>
                  <w:p w:rsidR="00E4013F" w:rsidRDefault="00E4013F">
                    <w:pPr>
                      <w:rPr>
                        <w:vertAlign w:val="subscript"/>
                      </w:rPr>
                    </w:pPr>
                    <w:r>
                      <w:t>M</w:t>
                    </w:r>
                    <w:r>
                      <w:rPr>
                        <w:vertAlign w:val="subscript"/>
                      </w:rPr>
                      <w:t>1</w:t>
                    </w:r>
                  </w:p>
                </w:txbxContent>
              </v:textbox>
            </v:shape>
            <v:shape id="_x0000_s6104" type="#_x0000_t6" style="position:absolute;left:8400;top:4170;width:210;height:645" o:regroupid="44" fillcolor="black">
              <v:fill r:id="rId20" o:title="Light horizontal" type="pattern"/>
              <v:textbox inset="0,0,0,0"/>
            </v:shape>
            <v:shape id="_x0000_s6105" type="#_x0000_t6" style="position:absolute;left:8070;top:3030;width:330;height:1170;flip:x y" o:regroupid="44" fillcolor="black">
              <v:fill r:id="rId20" o:title="Light horizontal" type="pattern"/>
              <v:textbox inset="0,0,0,0"/>
            </v:shape>
            <v:shape id="_x0000_s6106" style="position:absolute;left:8308;top:3045;width:92;height:1755;mso-wrap-distance-left:9pt;mso-wrap-distance-top:0;mso-wrap-distance-right:9pt;mso-wrap-distance-bottom:0;v-text-anchor:top" coordsize="227,1740" o:regroupid="44" path="m227,c145,150,64,300,32,450,,600,7,748,32,900v25,152,122,325,150,465c210,1505,180,1693,197,1740e" filled="f">
              <v:stroke dashstyle="dash"/>
              <v:path arrowok="t"/>
            </v:shape>
            <v:shape id="_x0000_s6107" type="#_x0000_t202" style="position:absolute;left:8625;top:4530;width:570;height:330" o:regroupid="44" filled="f" stroked="f">
              <v:textbox style="mso-next-textbox:#_x0000_s6107" inset="0,0,0,0">
                <w:txbxContent>
                  <w:p w:rsidR="00E4013F" w:rsidRDefault="00E4013F">
                    <w:pPr>
                      <w:rPr>
                        <w:vertAlign w:val="subscript"/>
                      </w:rPr>
                    </w:pPr>
                    <w:r>
                      <w:t>M</w:t>
                    </w:r>
                    <w:r>
                      <w:rPr>
                        <w:vertAlign w:val="subscript"/>
                      </w:rPr>
                      <w:t>2</w:t>
                    </w:r>
                  </w:p>
                </w:txbxContent>
              </v:textbox>
            </v:shape>
            <v:line id="_x0000_s6108" style="position:absolute" from="8070,3030" to="8385,4785" o:regroupid="44">
              <v:stroke dashstyle="dash"/>
            </v:line>
            <v:shape id="_x0000_s6109" type="#_x0000_t202" style="position:absolute;left:7095;top:3870;width:975;height:570" o:regroupid="44" stroked="f">
              <v:textbox style="mso-next-textbox:#_x0000_s6109" inset="0,0,0,0">
                <w:txbxContent>
                  <w:p w:rsidR="00E4013F" w:rsidRDefault="00E4013F">
                    <w:pPr>
                      <w:spacing w:line="240" w:lineRule="auto"/>
                    </w:pPr>
                    <w:r>
                      <w:t>M-tagavara kasuks</w:t>
                    </w:r>
                  </w:p>
                </w:txbxContent>
              </v:textbox>
            </v:shape>
            <v:line id="_x0000_s6110" style="position:absolute" from="7260,4335" to="8250,4335" o:regroupid="44"/>
            <v:shape id="_x0000_s6111" type="#_x0000_t202" style="position:absolute;left:7155;top:3165;width:825;height:570" o:regroupid="44" stroked="f">
              <v:textbox style="mso-next-textbox:#_x0000_s6111" inset="0,0,0,0">
                <w:txbxContent>
                  <w:p w:rsidR="00E4013F" w:rsidRDefault="00E4013F">
                    <w:pPr>
                      <w:spacing w:line="240" w:lineRule="auto"/>
                    </w:pPr>
                    <w:r>
                      <w:t>Nõtk</w:t>
                    </w:r>
                    <w:r>
                      <w:t>e</w:t>
                    </w:r>
                    <w:r>
                      <w:t>joon</w:t>
                    </w:r>
                  </w:p>
                </w:txbxContent>
              </v:textbox>
            </v:shape>
            <v:line id="_x0000_s6112" style="position:absolute" from="7155,3600" to="8295,3600" o:regroupid="44">
              <v:stroke endarrow="block" endarrowwidth="narrow" endarrowlength="short"/>
            </v:line>
          </v:group>
        </w:pict>
      </w:r>
      <w:r w:rsidR="00E4013F">
        <w:t>M</w:t>
      </w:r>
      <w:r w:rsidR="00E4013F">
        <w:rPr>
          <w:vertAlign w:val="subscript"/>
        </w:rPr>
        <w:t>2</w:t>
      </w:r>
      <w:r w:rsidR="00E4013F">
        <w:t xml:space="preserve"> ≈ 17,0 kNm.</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 xml:space="preserve">Joonis 2.46 </w:t>
      </w:r>
      <w:r>
        <w:rPr>
          <w:b w:val="0"/>
        </w:rPr>
        <w:t>Posti arvutusskeem</w:t>
      </w:r>
    </w:p>
    <w:p w:rsidR="00E4013F" w:rsidRDefault="00E4013F">
      <w:r>
        <w:t>Normaaljõud lõikes 1 – 1 on ligikaudselt</w:t>
      </w:r>
    </w:p>
    <w:p w:rsidR="00E4013F" w:rsidRDefault="00E4013F">
      <w:r>
        <w:t>N</w:t>
      </w:r>
      <w:r>
        <w:rPr>
          <w:vertAlign w:val="subscript"/>
        </w:rPr>
        <w:t>1</w:t>
      </w:r>
      <w:r>
        <w:t xml:space="preserve"> ≈ 180 kN. </w:t>
      </w:r>
    </w:p>
    <w:p w:rsidR="00E4013F" w:rsidRDefault="00E4013F">
      <w:r>
        <w:t>Võtame avaldises (2.47) K</w:t>
      </w:r>
      <w:r>
        <w:rPr>
          <w:vertAlign w:val="subscript"/>
        </w:rPr>
        <w:t>2</w:t>
      </w:r>
      <w:r>
        <w:t xml:space="preserve"> = 1, armatuuri piird</w:t>
      </w:r>
      <w:r>
        <w:t>e</w:t>
      </w:r>
      <w:r>
        <w:t>formatsiooniks ε</w:t>
      </w:r>
      <w:r>
        <w:rPr>
          <w:vertAlign w:val="subscript"/>
        </w:rPr>
        <w:t>yd</w:t>
      </w:r>
      <w:r>
        <w:t xml:space="preserve"> = f</w:t>
      </w:r>
      <w:r>
        <w:rPr>
          <w:vertAlign w:val="subscript"/>
        </w:rPr>
        <w:t>yd</w:t>
      </w:r>
      <w:r>
        <w:t>/E</w:t>
      </w:r>
      <w:r>
        <w:rPr>
          <w:vertAlign w:val="subscript"/>
        </w:rPr>
        <w:t>s</w:t>
      </w:r>
      <w:r>
        <w:t xml:space="preserve"> = 0,0017 ja ristlõike tö</w:t>
      </w:r>
      <w:r>
        <w:t>ö</w:t>
      </w:r>
      <w:r>
        <w:t>tavaks kõrguseks d</w:t>
      </w:r>
      <w:r>
        <w:rPr>
          <w:vertAlign w:val="subscript"/>
        </w:rPr>
        <w:t>1</w:t>
      </w:r>
      <w:r>
        <w:t xml:space="preserve"> = 0,59 – 0,06 =0,53 m.</w:t>
      </w:r>
    </w:p>
    <w:p w:rsidR="00E4013F" w:rsidRDefault="00E4013F">
      <w:r>
        <w:t>Kõverus kriitilises lõikes (2.47) põhjal</w:t>
      </w:r>
    </w:p>
    <w:p w:rsidR="00E4013F" w:rsidRDefault="00E4013F">
      <w:r w:rsidRPr="003F65E4">
        <w:rPr>
          <w:position w:val="-24"/>
        </w:rPr>
        <w:object w:dxaOrig="1460" w:dyaOrig="580">
          <v:shape id="_x0000_i1128" type="#_x0000_t75" style="width:72.75pt;height:29.25pt" o:ole="" fillcolor="window">
            <v:imagedata r:id="rId249" o:title=""/>
          </v:shape>
          <o:OLEObject Type="Embed" ProgID="Equation.3" ShapeID="_x0000_i1128" DrawAspect="Content" ObjectID="_1539932866" r:id="rId250"/>
        </w:object>
      </w:r>
      <w:r>
        <w:t xml:space="preserve">= </w:t>
      </w:r>
      <w:r w:rsidRPr="003F65E4">
        <w:rPr>
          <w:position w:val="-22"/>
        </w:rPr>
        <w:object w:dxaOrig="400" w:dyaOrig="560">
          <v:shape id="_x0000_i1129" type="#_x0000_t75" style="width:20.25pt;height:27.75pt" o:ole="" fillcolor="window">
            <v:imagedata r:id="rId251" o:title=""/>
          </v:shape>
          <o:OLEObject Type="Embed" ProgID="Equation.3" ShapeID="_x0000_i1129" DrawAspect="Content" ObjectID="_1539932867" r:id="rId252"/>
        </w:object>
      </w:r>
      <w:r>
        <w:t>1/m.</w:t>
      </w:r>
    </w:p>
    <w:p w:rsidR="00E4013F" w:rsidRDefault="00E4013F">
      <w:r>
        <w:t>Teist järku ekstsentrilisuse arvutame valemiga (2.46) võttes K</w:t>
      </w:r>
      <w:r>
        <w:rPr>
          <w:vertAlign w:val="subscript"/>
        </w:rPr>
        <w:t>1</w:t>
      </w:r>
      <w:r>
        <w:t xml:space="preserve"> ≈ 1 </w:t>
      </w:r>
    </w:p>
    <w:p w:rsidR="00E4013F" w:rsidRDefault="00E4013F">
      <w:r>
        <w:t>e</w:t>
      </w:r>
      <w:r>
        <w:rPr>
          <w:vertAlign w:val="subscript"/>
        </w:rPr>
        <w:t>2</w:t>
      </w:r>
      <w:r>
        <w:t xml:space="preserve"> = </w:t>
      </w:r>
      <w:r w:rsidRPr="003F65E4">
        <w:rPr>
          <w:position w:val="-22"/>
        </w:rPr>
        <w:object w:dxaOrig="1120" w:dyaOrig="600">
          <v:shape id="_x0000_i1130" type="#_x0000_t75" style="width:56.25pt;height:30pt" o:ole="" fillcolor="window">
            <v:imagedata r:id="rId253" o:title=""/>
          </v:shape>
          <o:OLEObject Type="Embed" ProgID="Equation.3" ShapeID="_x0000_i1130" DrawAspect="Content" ObjectID="_1539932868" r:id="rId254"/>
        </w:object>
      </w:r>
      <w:r>
        <w:t>= 0,017 m.</w:t>
      </w:r>
    </w:p>
    <w:p w:rsidR="00E4013F" w:rsidRDefault="00E4013F">
      <w:r>
        <w:t>Kuna ekstsentrilisused posti otstes on erinevad, siis määrame ekvivalentekstsentrilisuse avaldistega (2.44) ja (2.45) (e</w:t>
      </w:r>
      <w:r>
        <w:rPr>
          <w:vertAlign w:val="subscript"/>
        </w:rPr>
        <w:t>01</w:t>
      </w:r>
      <w:r>
        <w:t xml:space="preserve"> ≈ 0,12 m)</w:t>
      </w:r>
    </w:p>
    <w:p w:rsidR="00E4013F" w:rsidRDefault="00E4013F">
      <w:r>
        <w:t>e</w:t>
      </w:r>
      <w:r>
        <w:rPr>
          <w:vertAlign w:val="subscript"/>
        </w:rPr>
        <w:t>e1</w:t>
      </w:r>
      <w:r>
        <w:t xml:space="preserve"> = 0,6e</w:t>
      </w:r>
      <w:r>
        <w:rPr>
          <w:vertAlign w:val="subscript"/>
        </w:rPr>
        <w:t>02</w:t>
      </w:r>
      <w:r>
        <w:t xml:space="preserve"> + 0,4e</w:t>
      </w:r>
      <w:r>
        <w:rPr>
          <w:vertAlign w:val="subscript"/>
        </w:rPr>
        <w:t>01</w:t>
      </w:r>
      <w:r>
        <w:t xml:space="preserve"> = - 0,6x0,23 + 0,4x0,12 =</w:t>
      </w:r>
    </w:p>
    <w:p w:rsidR="00E4013F" w:rsidRDefault="00E4013F">
      <w:r>
        <w:t>= - 0,09m,</w:t>
      </w:r>
    </w:p>
    <w:p w:rsidR="00E4013F" w:rsidRDefault="00E4013F">
      <w:r>
        <w:t>e</w:t>
      </w:r>
      <w:r>
        <w:rPr>
          <w:vertAlign w:val="subscript"/>
        </w:rPr>
        <w:t>e2</w:t>
      </w:r>
      <w:r>
        <w:t xml:space="preserve"> = 0,4e</w:t>
      </w:r>
      <w:r>
        <w:rPr>
          <w:vertAlign w:val="subscript"/>
        </w:rPr>
        <w:t>02</w:t>
      </w:r>
      <w:r>
        <w:t xml:space="preserve"> = -0,4x0,23 = -0,092 m.</w:t>
      </w:r>
    </w:p>
    <w:p w:rsidR="00E4013F" w:rsidRDefault="00E4013F">
      <w:r>
        <w:t>Võtame e</w:t>
      </w:r>
      <w:r>
        <w:rPr>
          <w:vertAlign w:val="subscript"/>
        </w:rPr>
        <w:t>e</w:t>
      </w:r>
      <w:r>
        <w:t xml:space="preserve"> = | e</w:t>
      </w:r>
      <w:r>
        <w:rPr>
          <w:vertAlign w:val="subscript"/>
        </w:rPr>
        <w:t>e2</w:t>
      </w:r>
      <w:r>
        <w:t xml:space="preserve"> | = 0,092 m.</w:t>
      </w:r>
    </w:p>
    <w:p w:rsidR="00E4013F" w:rsidRDefault="00E4013F">
      <w:r>
        <w:t>Võtame ekstsentrilisuse posti kõrvalekaldest</w:t>
      </w:r>
    </w:p>
    <w:p w:rsidR="00E4013F" w:rsidRDefault="00E4013F">
      <w:r>
        <w:t>e</w:t>
      </w:r>
      <w:r>
        <w:rPr>
          <w:vertAlign w:val="subscript"/>
        </w:rPr>
        <w:t>a</w:t>
      </w:r>
      <w:r>
        <w:t xml:space="preserve"> = 0.</w:t>
      </w:r>
    </w:p>
    <w:p w:rsidR="00E4013F" w:rsidRDefault="00E4013F">
      <w:r>
        <w:t>Lõplik ekstsentrilisus</w:t>
      </w:r>
    </w:p>
    <w:p w:rsidR="00E4013F" w:rsidRDefault="00E4013F">
      <w:r>
        <w:t>e</w:t>
      </w:r>
      <w:r>
        <w:rPr>
          <w:vertAlign w:val="subscript"/>
        </w:rPr>
        <w:t>tot</w:t>
      </w:r>
      <w:r>
        <w:t xml:space="preserve"> = 0,092 + 0 + 0,017 = 0,109 m.</w:t>
      </w:r>
    </w:p>
    <w:p w:rsidR="00E4013F" w:rsidRDefault="00E4013F">
      <w:r>
        <w:t>Kriitilise lõike kaugus posti ülemisest otsast on</w:t>
      </w:r>
    </w:p>
    <w:p w:rsidR="00E4013F" w:rsidRDefault="00E4013F">
      <w:r>
        <w:t>l</w:t>
      </w:r>
      <w:r>
        <w:rPr>
          <w:vertAlign w:val="subscript"/>
        </w:rPr>
        <w:t>cri</w:t>
      </w:r>
      <w:r>
        <w:t xml:space="preserve"> = 0,4l =0,4x7,0 = 2,8 m.</w:t>
      </w:r>
    </w:p>
    <w:p w:rsidR="00E4013F" w:rsidRDefault="00E4013F">
      <w:r>
        <w:t>Kui post armeerida ühtlaselt terves kõrguses, siis ei ole määravaks kriitiline lõige, vaid posti ülemine ots, kus ekstsentrilisus on</w:t>
      </w:r>
    </w:p>
    <w:p w:rsidR="00E4013F" w:rsidRDefault="00E4013F">
      <w:r>
        <w:t>e</w:t>
      </w:r>
      <w:r>
        <w:rPr>
          <w:vertAlign w:val="subscript"/>
        </w:rPr>
        <w:t>02</w:t>
      </w:r>
      <w:r>
        <w:t xml:space="preserve"> = 0,23 m.</w:t>
      </w:r>
    </w:p>
    <w:p w:rsidR="00E4013F" w:rsidRDefault="00E4013F">
      <w:r>
        <w:t xml:space="preserve">On ilmne, et antud juhul, kus </w:t>
      </w:r>
      <w:r>
        <w:rPr>
          <w:i/>
          <w:spacing w:val="-2"/>
        </w:rPr>
        <w:t>λ</w:t>
      </w:r>
      <w:r>
        <w:t xml:space="preserve"> ≈ </w:t>
      </w:r>
      <w:r>
        <w:rPr>
          <w:i/>
          <w:spacing w:val="-2"/>
        </w:rPr>
        <w:t>λ</w:t>
      </w:r>
      <w:r>
        <w:rPr>
          <w:vertAlign w:val="subscript"/>
        </w:rPr>
        <w:t>u</w:t>
      </w:r>
      <w:r>
        <w:t xml:space="preserve"> ja post on koormatud kahaneva momendiga, ei ole teist järku ekstsentrilisuse arvestamine vajalik.</w:t>
      </w:r>
    </w:p>
    <w:p w:rsidR="00E4013F" w:rsidRDefault="00E4013F"/>
    <w:p w:rsidR="00E4013F" w:rsidRDefault="00E4013F">
      <w:pPr>
        <w:pStyle w:val="Pealkiri8"/>
      </w:pPr>
      <w:r>
        <w:t>Kandevõime kontroll</w:t>
      </w:r>
    </w:p>
    <w:p w:rsidR="00E4013F" w:rsidRDefault="00E4013F">
      <w:r>
        <w:t>Kontrollime survetsooni arvutuskõrgust avaldisega (2.54) eeldades, et tegemist on suure ekstsentrilis</w:t>
      </w:r>
      <w:r>
        <w:t>u</w:t>
      </w:r>
      <w:r>
        <w:t>sega</w:t>
      </w:r>
    </w:p>
    <w:p w:rsidR="00E4013F" w:rsidRDefault="00E4013F">
      <w:r>
        <w:t xml:space="preserve"> (σ</w:t>
      </w:r>
      <w:r>
        <w:rPr>
          <w:vertAlign w:val="subscript"/>
        </w:rPr>
        <w:t>s1</w:t>
      </w:r>
      <w:r>
        <w:t xml:space="preserve"> = f</w:t>
      </w:r>
      <w:r>
        <w:rPr>
          <w:vertAlign w:val="subscript"/>
        </w:rPr>
        <w:t>t</w:t>
      </w:r>
      <w:r>
        <w:t xml:space="preserve"> = 256,5 MPa) ja σ</w:t>
      </w:r>
      <w:r>
        <w:rPr>
          <w:vertAlign w:val="subscript"/>
        </w:rPr>
        <w:t>s2</w:t>
      </w:r>
      <w:r>
        <w:t xml:space="preserve"> = abs σ</w:t>
      </w:r>
      <w:r>
        <w:rPr>
          <w:vertAlign w:val="subscript"/>
        </w:rPr>
        <w:t>s1</w:t>
      </w:r>
      <w:r>
        <w:t>.</w:t>
      </w:r>
    </w:p>
    <w:p w:rsidR="00E4013F" w:rsidRDefault="00E4013F">
      <w:r>
        <w:t xml:space="preserve"> Sel juhul </w:t>
      </w:r>
    </w:p>
    <w:p w:rsidR="00E4013F" w:rsidRDefault="00E4013F">
      <w:r>
        <w:t xml:space="preserve">y = </w:t>
      </w:r>
      <w:r w:rsidRPr="003F65E4">
        <w:rPr>
          <w:position w:val="-26"/>
        </w:rPr>
        <w:object w:dxaOrig="520" w:dyaOrig="600">
          <v:shape id="_x0000_i1131" type="#_x0000_t75" style="width:26.25pt;height:30pt" o:ole="" fillcolor="window">
            <v:imagedata r:id="rId255" o:title=""/>
          </v:shape>
          <o:OLEObject Type="Embed" ProgID="Equation.3" ShapeID="_x0000_i1131" DrawAspect="Content" ObjectID="_1539932869" r:id="rId256"/>
        </w:object>
      </w:r>
      <w:r>
        <w:t xml:space="preserve">= </w:t>
      </w:r>
      <w:r w:rsidRPr="003F65E4">
        <w:rPr>
          <w:position w:val="-26"/>
        </w:rPr>
        <w:object w:dxaOrig="1440" w:dyaOrig="639">
          <v:shape id="_x0000_i1132" type="#_x0000_t75" style="width:1in;height:32.25pt" o:ole="" fillcolor="window">
            <v:imagedata r:id="rId257" o:title=""/>
          </v:shape>
          <o:OLEObject Type="Embed" ProgID="Equation.3" ShapeID="_x0000_i1132" DrawAspect="Content" ObjectID="_1539932870" r:id="rId258"/>
        </w:object>
      </w:r>
      <w:r>
        <w:t>= 0,20 m.</w:t>
      </w:r>
    </w:p>
    <w:p w:rsidR="00E4013F" w:rsidRDefault="00E4013F">
      <w:r>
        <w:t>Survetsooni suhteline arvutuskõrgus</w:t>
      </w:r>
    </w:p>
    <w:p w:rsidR="00E4013F" w:rsidRDefault="00E4013F">
      <w:r>
        <w:t>ω = 0,20/0,53 = 0,37 &lt; ω</w:t>
      </w:r>
      <w:r>
        <w:rPr>
          <w:vertAlign w:val="subscript"/>
        </w:rPr>
        <w:t>c</w:t>
      </w:r>
      <w:r>
        <w:t xml:space="preserve"> =0,586 (vt tabel  2.1), seega on eeldus õige.</w:t>
      </w:r>
    </w:p>
    <w:p w:rsidR="00E4013F" w:rsidRDefault="00E4013F">
      <w:r>
        <w:t>Kontrollime kandevõimet avaldisega (2.60)</w:t>
      </w:r>
    </w:p>
    <w:p w:rsidR="00E4013F" w:rsidRDefault="00E4013F">
      <w:r>
        <w:t>(Ne)</w:t>
      </w:r>
      <w:r>
        <w:rPr>
          <w:vertAlign w:val="subscript"/>
        </w:rPr>
        <w:t>Rd</w:t>
      </w:r>
      <w:r>
        <w:t xml:space="preserve"> =1,0x2,35x10</w:t>
      </w:r>
      <w:r>
        <w:rPr>
          <w:vertAlign w:val="superscript"/>
        </w:rPr>
        <w:t>6</w:t>
      </w:r>
      <w:r>
        <w:t>x0,39x0,20x(0,53 – 0,5x</w:t>
      </w:r>
    </w:p>
    <w:p w:rsidR="00E4013F" w:rsidRDefault="00E4013F">
      <w:r>
        <w:t>x0,20) + 256,5x10</w:t>
      </w:r>
      <w:r>
        <w:rPr>
          <w:vertAlign w:val="superscript"/>
        </w:rPr>
        <w:t>6</w:t>
      </w:r>
      <w:r>
        <w:t>x3,08x10</w:t>
      </w:r>
      <w:r>
        <w:rPr>
          <w:vertAlign w:val="superscript"/>
        </w:rPr>
        <w:t>-4</w:t>
      </w:r>
      <w:r>
        <w:t>(0,53 – 0,06) =</w:t>
      </w:r>
    </w:p>
    <w:p w:rsidR="00E4013F" w:rsidRDefault="00E4013F">
      <w:r>
        <w:t>=0,116x10</w:t>
      </w:r>
      <w:r>
        <w:rPr>
          <w:vertAlign w:val="superscript"/>
        </w:rPr>
        <w:t>6</w:t>
      </w:r>
      <w:r>
        <w:t>Nm=116,0 kNm&gt; 180x0,47= 84,6 kNm.</w:t>
      </w:r>
    </w:p>
    <w:p w:rsidR="00E4013F" w:rsidRDefault="00E4013F">
      <w:pPr>
        <w:rPr>
          <w:u w:val="single"/>
        </w:rPr>
      </w:pPr>
      <w:r>
        <w:rPr>
          <w:u w:val="single"/>
        </w:rPr>
        <w:t>Kandevõime on varuga tagatud.</w:t>
      </w:r>
    </w:p>
    <w:p w:rsidR="00E4013F" w:rsidRDefault="00E4013F">
      <w:r>
        <w:t>Arvestades tsementkivi-plokkidest müüritise suurt tugevust, on seinte ja postide armeerimine koos betoneerimisega tegelikult üldjuhul mitte vajalik. Üldiselt võiks osa õõnsusi täita betooniga ja kons</w:t>
      </w:r>
      <w:r>
        <w:t>t</w:t>
      </w:r>
      <w:r>
        <w:t>ruktiivselt armeerida müüritise kvaliteedi puu</w:t>
      </w:r>
      <w:r>
        <w:softHyphen/>
        <w:t>duste korvamiseks ja seina või posti üldise varuteguri tõstmiseks.</w:t>
      </w:r>
    </w:p>
    <w:p w:rsidR="00E4013F" w:rsidRDefault="00E4013F">
      <w:pPr>
        <w:pStyle w:val="Pealkiri2"/>
      </w:pPr>
      <w:bookmarkStart w:id="147" w:name="_Toc523385710"/>
      <w:r>
        <w:t>2.5 Horisontaalselt koormatud konstruktsioonid</w:t>
      </w:r>
      <w:bookmarkEnd w:id="147"/>
    </w:p>
    <w:p w:rsidR="00E4013F" w:rsidRDefault="00E4013F">
      <w:r>
        <w:t>Külgkoormusega koormatud armeerimata seina kontrollitakse EPN-ENV 6.1.1 j 4.6 alusel. Vert</w:t>
      </w:r>
      <w:r>
        <w:t>i</w:t>
      </w:r>
      <w:r>
        <w:t>kaallõikes kontrollitakse seina painet või horiso</w:t>
      </w:r>
      <w:r>
        <w:t>n</w:t>
      </w:r>
      <w:r>
        <w:t>taalvõlvi tugevust, kui on võimalik selle tekkimine. Horisontaallõikes kontrollitakse tugevust ekstsentr</w:t>
      </w:r>
      <w:r>
        <w:t>i</w:t>
      </w:r>
      <w:r>
        <w:t>lisele survele.</w:t>
      </w:r>
    </w:p>
    <w:p w:rsidR="00E4013F" w:rsidRDefault="00E4013F">
      <w:pPr>
        <w:rPr>
          <w:i/>
          <w:spacing w:val="-2"/>
        </w:rPr>
      </w:pPr>
      <w:r>
        <w:rPr>
          <w:i/>
          <w:spacing w:val="-2"/>
        </w:rPr>
        <w:t>Kui müüritis on laotud ühtse tervikuna tugede vah</w:t>
      </w:r>
      <w:r>
        <w:rPr>
          <w:i/>
          <w:spacing w:val="-2"/>
        </w:rPr>
        <w:t>e</w:t>
      </w:r>
      <w:r>
        <w:rPr>
          <w:i/>
          <w:spacing w:val="-2"/>
        </w:rPr>
        <w:t>le, mis on võimelised vastu võtma võlvi kannas tekk</w:t>
      </w:r>
      <w:r>
        <w:rPr>
          <w:i/>
          <w:spacing w:val="-2"/>
        </w:rPr>
        <w:t>i</w:t>
      </w:r>
      <w:r>
        <w:rPr>
          <w:i/>
          <w:spacing w:val="-2"/>
        </w:rPr>
        <w:t>vaid jõude, või kui mitu seina on laotud jätkuvalt üle tugede, võib seina arvutada eeldades, et seina paks</w:t>
      </w:r>
      <w:r>
        <w:rPr>
          <w:i/>
          <w:spacing w:val="-2"/>
        </w:rPr>
        <w:t>u</w:t>
      </w:r>
      <w:r>
        <w:rPr>
          <w:i/>
          <w:spacing w:val="-2"/>
        </w:rPr>
        <w:t>se piirides tekib horisontaalne või vertikaalne võlv.</w:t>
      </w:r>
    </w:p>
    <w:p w:rsidR="00E4013F" w:rsidRDefault="00E4013F">
      <w:pPr>
        <w:rPr>
          <w:i/>
          <w:spacing w:val="-2"/>
        </w:rPr>
      </w:pPr>
      <w:r>
        <w:rPr>
          <w:i/>
          <w:spacing w:val="-2"/>
        </w:rPr>
        <w:t>Arvutada tuleks sellist seina lihtsa kolme liigendiga kaarena (võlvina), kaare kanna- ja lukuliigendi ka</w:t>
      </w:r>
      <w:r>
        <w:rPr>
          <w:i/>
          <w:spacing w:val="-2"/>
        </w:rPr>
        <w:t>u</w:t>
      </w:r>
      <w:r>
        <w:rPr>
          <w:i/>
          <w:spacing w:val="-2"/>
        </w:rPr>
        <w:t>gusega 0.1 seinapaksust seinapinnast. Arvutuses vaadeldakse tava</w:t>
      </w:r>
      <w:r>
        <w:rPr>
          <w:i/>
          <w:spacing w:val="-2"/>
        </w:rPr>
        <w:softHyphen/>
        <w:t>liselt võlvi ühiku laiust riba kaarena (joonis 2.47).</w:t>
      </w:r>
    </w:p>
    <w:p w:rsidR="00E4013F" w:rsidRDefault="00E4013F">
      <w:pPr>
        <w:rPr>
          <w:i/>
          <w:spacing w:val="-2"/>
        </w:rPr>
      </w:pPr>
      <w:r>
        <w:rPr>
          <w:i/>
          <w:spacing w:val="-2"/>
        </w:rPr>
        <w:t>Kaare tõusu võib määrata avaldisega</w:t>
      </w:r>
    </w:p>
    <w:p w:rsidR="00E4013F" w:rsidRDefault="00E4013F">
      <w:pPr>
        <w:rPr>
          <w:i/>
        </w:rPr>
      </w:pPr>
      <w:r>
        <w:rPr>
          <w:i/>
        </w:rPr>
        <w:tab/>
        <w:t>0,8 t - d ,</w:t>
      </w:r>
      <w:r>
        <w:rPr>
          <w:i/>
        </w:rPr>
        <w:tab/>
      </w:r>
      <w:r>
        <w:rPr>
          <w:i/>
        </w:rPr>
        <w:tab/>
      </w:r>
      <w:r>
        <w:rPr>
          <w:i/>
        </w:rPr>
        <w:tab/>
      </w:r>
      <w:r>
        <w:rPr>
          <w:i/>
        </w:rPr>
        <w:tab/>
        <w:t>(2.61)</w:t>
      </w:r>
    </w:p>
    <w:p w:rsidR="00E4013F" w:rsidRDefault="00E4013F">
      <w:pPr>
        <w:rPr>
          <w:i/>
          <w:spacing w:val="-2"/>
        </w:rPr>
      </w:pPr>
      <w:r>
        <w:rPr>
          <w:i/>
          <w:spacing w:val="-2"/>
        </w:rPr>
        <w:t>kus</w:t>
      </w:r>
    </w:p>
    <w:p w:rsidR="00E4013F" w:rsidRDefault="00E4013F">
      <w:pPr>
        <w:pStyle w:val="Normalta"/>
        <w:rPr>
          <w:i/>
        </w:rPr>
      </w:pPr>
      <w:r>
        <w:rPr>
          <w:i/>
        </w:rPr>
        <w:t>t</w:t>
      </w:r>
      <w:r>
        <w:rPr>
          <w:i/>
        </w:rPr>
        <w:tab/>
      </w:r>
      <w:r>
        <w:rPr>
          <w:i/>
        </w:rPr>
        <w:tab/>
        <w:t>— seina paksus, mis võtab arvesse uu</w:t>
      </w:r>
      <w:r>
        <w:rPr>
          <w:i/>
        </w:rPr>
        <w:t>r</w:t>
      </w:r>
      <w:r>
        <w:rPr>
          <w:i/>
        </w:rPr>
        <w:t>ded sügavusega üle 5 mm,</w:t>
      </w:r>
    </w:p>
    <w:p w:rsidR="00E4013F" w:rsidRDefault="00E4013F">
      <w:pPr>
        <w:pStyle w:val="Normalta"/>
        <w:rPr>
          <w:i/>
        </w:rPr>
      </w:pPr>
      <w:r>
        <w:rPr>
          <w:i/>
        </w:rPr>
        <w:t>d</w:t>
      </w:r>
      <w:r>
        <w:rPr>
          <w:i/>
        </w:rPr>
        <w:tab/>
      </w:r>
      <w:r>
        <w:rPr>
          <w:i/>
        </w:rPr>
        <w:tab/>
        <w:t>— seina läbipaine arvutusliku külgkoo</w:t>
      </w:r>
      <w:r>
        <w:rPr>
          <w:i/>
        </w:rPr>
        <w:t>r</w:t>
      </w:r>
      <w:r>
        <w:rPr>
          <w:i/>
        </w:rPr>
        <w:t>muse mõjul; seinal, mille pikkuse ja pa</w:t>
      </w:r>
      <w:r>
        <w:rPr>
          <w:i/>
        </w:rPr>
        <w:t>k</w:t>
      </w:r>
      <w:r>
        <w:rPr>
          <w:i/>
        </w:rPr>
        <w:t>suse suhe on 25 või vähem, võib selle võtta nulliks.</w:t>
      </w:r>
    </w:p>
    <w:p w:rsidR="00E4013F" w:rsidRDefault="00E4013F">
      <w:pPr>
        <w:rPr>
          <w:i/>
          <w:spacing w:val="-2"/>
        </w:rPr>
      </w:pPr>
      <w:r>
        <w:rPr>
          <w:i/>
          <w:spacing w:val="-2"/>
        </w:rPr>
        <w:t>Maksimaalse survejõu seinariba laiusühiku kohta võiks võtta</w:t>
      </w:r>
    </w:p>
    <w:p w:rsidR="00E4013F" w:rsidRDefault="00E4013F">
      <w:pPr>
        <w:rPr>
          <w:i/>
        </w:rPr>
      </w:pPr>
      <w:r>
        <w:rPr>
          <w:i/>
        </w:rPr>
        <w:tab/>
      </w:r>
      <w:r w:rsidRPr="003F65E4">
        <w:rPr>
          <w:i/>
          <w:position w:val="-30"/>
        </w:rPr>
        <w:object w:dxaOrig="1320" w:dyaOrig="700">
          <v:shape id="_x0000_i1133" type="#_x0000_t75" style="width:66pt;height:35.25pt" o:ole="" fillcolor="window">
            <v:imagedata r:id="rId259" o:title=""/>
          </v:shape>
          <o:OLEObject Type="Embed" ProgID="Equation.3" ShapeID="_x0000_i1133" DrawAspect="Content" ObjectID="_1539932871" r:id="rId260"/>
        </w:object>
      </w:r>
      <w:r>
        <w:rPr>
          <w:i/>
        </w:rPr>
        <w:t xml:space="preserve"> .</w:t>
      </w:r>
      <w:r>
        <w:rPr>
          <w:i/>
        </w:rPr>
        <w:tab/>
      </w:r>
      <w:r>
        <w:rPr>
          <w:i/>
        </w:rPr>
        <w:tab/>
      </w:r>
      <w:r>
        <w:rPr>
          <w:i/>
        </w:rPr>
        <w:tab/>
      </w:r>
      <w:r>
        <w:t>(2.62)</w:t>
      </w:r>
    </w:p>
    <w:p w:rsidR="00E4013F" w:rsidRDefault="00E4013F">
      <w:pPr>
        <w:rPr>
          <w:i/>
        </w:rPr>
      </w:pPr>
      <w:r>
        <w:rPr>
          <w:i/>
        </w:rPr>
        <w:t>Kui külgläbipaine on väike,  võib külgkandevõime arvutada valemiga</w:t>
      </w:r>
    </w:p>
    <w:p w:rsidR="00E4013F" w:rsidRDefault="00E4013F">
      <w:pPr>
        <w:rPr>
          <w:i/>
        </w:rPr>
      </w:pPr>
      <w:r>
        <w:rPr>
          <w:i/>
        </w:rPr>
        <w:tab/>
      </w:r>
      <w:r w:rsidRPr="003F65E4">
        <w:rPr>
          <w:i/>
          <w:position w:val="-30"/>
        </w:rPr>
        <w:object w:dxaOrig="1860" w:dyaOrig="760">
          <v:shape id="_x0000_i1134" type="#_x0000_t75" style="width:93pt;height:38.25pt" o:ole="" fillcolor="window">
            <v:imagedata r:id="rId261" o:title=""/>
          </v:shape>
          <o:OLEObject Type="Embed" ProgID="Equation.3" ShapeID="_x0000_i1134" DrawAspect="Content" ObjectID="_1539932872" r:id="rId262"/>
        </w:object>
      </w:r>
      <w:r>
        <w:rPr>
          <w:i/>
        </w:rPr>
        <w:t xml:space="preserve">   ,</w:t>
      </w:r>
      <w:r>
        <w:rPr>
          <w:i/>
        </w:rPr>
        <w:tab/>
      </w:r>
      <w:r>
        <w:rPr>
          <w:i/>
        </w:rPr>
        <w:tab/>
      </w:r>
      <w:r>
        <w:t>(2.63)</w:t>
      </w:r>
    </w:p>
    <w:p w:rsidR="00E4013F" w:rsidRDefault="00E4013F">
      <w:pPr>
        <w:rPr>
          <w:i/>
        </w:rPr>
      </w:pPr>
      <w:r>
        <w:rPr>
          <w:i/>
        </w:rPr>
        <w:t>kus</w:t>
      </w:r>
    </w:p>
    <w:p w:rsidR="00E4013F" w:rsidRDefault="00E4013F">
      <w:pPr>
        <w:pStyle w:val="Normalta"/>
        <w:rPr>
          <w:i/>
        </w:rPr>
      </w:pPr>
      <w:r>
        <w:rPr>
          <w:i/>
        </w:rPr>
        <w:t>q</w:t>
      </w:r>
      <w:r>
        <w:rPr>
          <w:i/>
          <w:vertAlign w:val="subscript"/>
        </w:rPr>
        <w:t>lat</w:t>
      </w:r>
      <w:r>
        <w:rPr>
          <w:i/>
        </w:rPr>
        <w:tab/>
        <w:t>— arvutuslik külgkandevõime seina pinn</w:t>
      </w:r>
      <w:r>
        <w:rPr>
          <w:i/>
        </w:rPr>
        <w:t>a</w:t>
      </w:r>
      <w:r>
        <w:rPr>
          <w:i/>
        </w:rPr>
        <w:t>ühiku kohta;</w:t>
      </w:r>
    </w:p>
    <w:p w:rsidR="00E4013F" w:rsidRDefault="00E4013F">
      <w:pPr>
        <w:pStyle w:val="Normalta"/>
        <w:rPr>
          <w:i/>
        </w:rPr>
      </w:pPr>
      <w:r>
        <w:rPr>
          <w:i/>
        </w:rPr>
        <w:t>t</w:t>
      </w:r>
      <w:r>
        <w:rPr>
          <w:i/>
        </w:rPr>
        <w:tab/>
      </w:r>
      <w:r>
        <w:rPr>
          <w:i/>
        </w:rPr>
        <w:tab/>
        <w:t>— seina paksus, mis võtab arvesse uu</w:t>
      </w:r>
      <w:r>
        <w:rPr>
          <w:i/>
        </w:rPr>
        <w:t>r</w:t>
      </w:r>
      <w:r>
        <w:rPr>
          <w:i/>
        </w:rPr>
        <w:t>ded sügavusega üle 5 mm;</w:t>
      </w:r>
    </w:p>
    <w:p w:rsidR="00E4013F" w:rsidRDefault="00E4013F">
      <w:pPr>
        <w:pStyle w:val="Normalta"/>
        <w:rPr>
          <w:i/>
        </w:rPr>
      </w:pPr>
      <w:r>
        <w:rPr>
          <w:i/>
        </w:rPr>
        <w:t>f</w:t>
      </w:r>
      <w:r>
        <w:rPr>
          <w:i/>
          <w:vertAlign w:val="subscript"/>
        </w:rPr>
        <w:t>k</w:t>
      </w:r>
      <w:r>
        <w:rPr>
          <w:i/>
        </w:rPr>
        <w:t xml:space="preserve"> </w:t>
      </w:r>
      <w:r>
        <w:rPr>
          <w:i/>
        </w:rPr>
        <w:tab/>
        <w:t>— müüritise normsurvetugevus töötamisel paralleelselt sängitusvuugiga;</w:t>
      </w:r>
    </w:p>
    <w:p w:rsidR="00E4013F" w:rsidRDefault="00E4013F">
      <w:pPr>
        <w:pStyle w:val="Normalta"/>
        <w:rPr>
          <w:i/>
        </w:rPr>
      </w:pPr>
      <w:r>
        <w:rPr>
          <w:i/>
        </w:rPr>
        <w:t>L</w:t>
      </w:r>
      <w:r>
        <w:rPr>
          <w:i/>
        </w:rPr>
        <w:tab/>
      </w:r>
      <w:r>
        <w:rPr>
          <w:i/>
        </w:rPr>
        <w:tab/>
        <w:t>— seinapaneeli pikkus;</w:t>
      </w:r>
    </w:p>
    <w:p w:rsidR="00E4013F" w:rsidRDefault="00E4013F">
      <w:pPr>
        <w:pStyle w:val="Normalta"/>
        <w:rPr>
          <w:i/>
        </w:rPr>
      </w:pPr>
      <w:r>
        <w:rPr>
          <w:i/>
        </w:rPr>
        <w:t>α</w:t>
      </w:r>
      <w:r>
        <w:rPr>
          <w:i/>
          <w:vertAlign w:val="subscript"/>
        </w:rPr>
        <w:t>m</w:t>
      </w:r>
      <w:r>
        <w:rPr>
          <w:i/>
        </w:rPr>
        <w:tab/>
        <w:t>— müüritise horisontaalsuunalist tööt</w:t>
      </w:r>
      <w:r>
        <w:rPr>
          <w:i/>
        </w:rPr>
        <w:t>a</w:t>
      </w:r>
      <w:r>
        <w:rPr>
          <w:i/>
        </w:rPr>
        <w:t>mist arvestav tegur.</w:t>
      </w:r>
    </w:p>
    <w:p w:rsidR="00E4013F" w:rsidRDefault="00E4013F">
      <w:pPr>
        <w:rPr>
          <w:i/>
          <w:spacing w:val="-2"/>
        </w:rPr>
      </w:pPr>
      <w:r>
        <w:rPr>
          <w:i/>
          <w:spacing w:val="-2"/>
        </w:rPr>
        <w:t>Seina, mis rahuldab kandepiirseisundi nõudeid, võib lugeda ka kasu</w:t>
      </w:r>
      <w:r>
        <w:rPr>
          <w:i/>
          <w:spacing w:val="-2"/>
        </w:rPr>
        <w:softHyphen/>
        <w:t>tuspiir</w:t>
      </w:r>
      <w:r>
        <w:rPr>
          <w:i/>
          <w:spacing w:val="-2"/>
        </w:rPr>
        <w:softHyphen/>
        <w:t>seisundi nõudeid rahuldavaks.</w:t>
      </w:r>
    </w:p>
    <w:p w:rsidR="00E4013F" w:rsidRDefault="003F65E4">
      <w:pPr>
        <w:rPr>
          <w:i/>
          <w:spacing w:val="-2"/>
        </w:rPr>
      </w:pPr>
      <w:r w:rsidRPr="003F65E4">
        <w:rPr>
          <w:noProof/>
        </w:rPr>
        <w:pict>
          <v:group id="_x0000_s4719" style="position:absolute;left:0;text-align:left;margin-left:-18.75pt;margin-top:80pt;width:242.55pt;height:118.5pt;z-index:251638272;mso-position-vertical-relative:page" coordorigin="6185,11910" coordsize="4851,2370" o:allowoverlap="f">
            <v:rect id="_x0000_s4695" style="position:absolute;left:6225;top:12840;width:4755;height:315" fillcolor="black">
              <v:fill r:id="rId19" o:title="Light upward diagonal" type="pattern"/>
            </v:rect>
            <v:rect id="_x0000_s4696" style="position:absolute;left:6525;top:13155;width:195;height:1065"/>
            <v:rect id="_x0000_s4697" style="position:absolute;left:10350;top:13155;width:195;height:1065"/>
            <v:shape id="_x0000_s4698" style="position:absolute;left:6645;top:12888;width:1830;height:222" coordsize="1830,222" path="m,222c260,164,520,107,825,72,1130,37,1675,,1830,12e" filled="f">
              <v:stroke dashstyle="dash" startarrow="block" startarrowwidth="narrow" startarrowlength="short" endarrow="block" endarrowwidth="narrow" endarrowlength="short"/>
              <v:path arrowok="t"/>
            </v:shape>
            <v:shape id="_x0000_s4699" style="position:absolute;left:8502;top:12888;width:1935;height:237;flip:x" coordsize="1830,222" path="m,222c260,164,520,107,825,72,1130,37,1675,,1830,12e" filled="f">
              <v:stroke dashstyle="dash" startarrow="block" startarrowwidth="narrow" startarrowlength="short" endarrow="block" endarrowwidth="narrow" endarrowlength="short"/>
              <v:path arrowok="t"/>
            </v:shape>
            <v:shape id="_x0000_s4700" style="position:absolute;left:10425;top:12945;width:570;height:225" coordsize="495,165" path="m,165c86,126,173,87,255,60,337,33,453,7,495,e" filled="f">
              <v:stroke dashstyle="dash" startarrow="block" startarrowwidth="narrow" startarrowlength="short"/>
              <v:path arrowok="t"/>
            </v:shape>
            <v:shape id="_x0000_s4701" style="position:absolute;left:6285;top:12990;width:330;height:135;flip:x" coordsize="495,165" path="m,165c86,126,173,87,255,60,337,33,453,7,495,e" filled="f">
              <v:stroke dashstyle="dash" startarrow="block" startarrowwidth="narrow" startarrowlength="short"/>
              <v:path arrowok="t"/>
            </v:shape>
            <v:shape id="_x0000_s4703" style="position:absolute;left:6315;top:14169;width:645;height:96" coordsize="645,96" path="m,96hdc114,20,364,44,495,36,604,,553,6,645,6e" filled="f">
              <v:path arrowok="t"/>
            </v:shape>
            <v:shape id="_x0000_s4704" style="position:absolute;left:10125;top:14169;width:645;height:96" coordsize="645,96" path="m,96hdc114,20,364,44,495,36,604,,553,6,645,6e" filled="f">
              <v:path arrowok="t"/>
            </v:shape>
            <v:shape id="_x0000_s4705" style="position:absolute;left:5910;top:12879;width:645;height:96;rotation:-90" coordsize="645,96" path="m,96hdc114,20,364,44,495,36,604,,553,6,645,6e" filled="f">
              <v:path arrowok="t"/>
            </v:shape>
            <v:shape id="_x0000_s4706" style="position:absolute;left:10665;top:12939;width:645;height:96;rotation:-90" coordsize="645,96" path="m,96hdc114,20,364,44,495,36,604,,553,6,645,6e" filled="f">
              <v:path arrowok="t"/>
            </v:shape>
            <v:rect id="_x0000_s4707" style="position:absolute;left:6195;top:12315;width:4800;height:210" fillcolor="black">
              <v:fill r:id="rId29" o:title="Light vertical" type="pattern"/>
            </v:rect>
            <v:shape id="_x0000_s4708" type="#_x0000_t202" style="position:absolute;left:8925;top:11910;width:660;height:375" filled="f" stroked="f">
              <v:textbox style="mso-next-textbox:#_x0000_s4708">
                <w:txbxContent>
                  <w:p w:rsidR="00E4013F" w:rsidRDefault="00E4013F">
                    <w:pPr>
                      <w:rPr>
                        <w:vertAlign w:val="subscript"/>
                      </w:rPr>
                    </w:pPr>
                    <w:r>
                      <w:t>q</w:t>
                    </w:r>
                    <w:r>
                      <w:rPr>
                        <w:vertAlign w:val="subscript"/>
                      </w:rPr>
                      <w:t>hor</w:t>
                    </w:r>
                  </w:p>
                </w:txbxContent>
              </v:textbox>
            </v:shape>
            <v:line id="_x0000_s4709" style="position:absolute;flip:x" from="8985,12210" to="9345,12210"/>
            <v:line id="_x0000_s4710" style="position:absolute;flip:x" from="8850,12210" to="9000,12450"/>
            <v:line id="_x0000_s4711" style="position:absolute" from="6615,12570" to="6615,14280">
              <v:stroke dashstyle="longDashDot"/>
            </v:line>
            <v:line id="_x0000_s4712" style="position:absolute" from="10455,12570" to="10455,14280">
              <v:stroke dashstyle="longDashDot"/>
            </v:line>
            <v:line id="_x0000_s4713" style="position:absolute" from="6615,13743" to="10455,13743">
              <v:stroke startarrow="block" startarrowwidth="narrow" startarrowlength="short" endarrow="block" endarrowwidth="narrow" endarrowlength="short"/>
            </v:line>
            <v:shape id="_x0000_s4714" type="#_x0000_t202" style="position:absolute;left:8325;top:13410;width:495;height:375" filled="f" stroked="f">
              <v:textbox style="mso-next-textbox:#_x0000_s4714">
                <w:txbxContent>
                  <w:p w:rsidR="00E4013F" w:rsidRDefault="00E4013F">
                    <w:pPr>
                      <w:rPr>
                        <w:vertAlign w:val="subscript"/>
                      </w:rPr>
                    </w:pPr>
                    <w:r>
                      <w:t>L</w:t>
                    </w:r>
                  </w:p>
                </w:txbxContent>
              </v:textbox>
            </v:shape>
            <v:line id="_x0000_s4715" style="position:absolute" from="9630,12690" to="9630,13485"/>
            <v:line id="_x0000_s4716" style="position:absolute;flip:x" from="9570,12765" to="9705,12885"/>
            <v:line id="_x0000_s4717" style="position:absolute;flip:x" from="9555,13065" to="9690,13185"/>
            <v:shape id="_x0000_s4718" type="#_x0000_t202" style="position:absolute;left:9195;top:13200;width:495;height:375" filled="f" stroked="f">
              <v:textbox style="mso-next-textbox:#_x0000_s4718">
                <w:txbxContent>
                  <w:p w:rsidR="00E4013F" w:rsidRDefault="00E4013F">
                    <w:pPr>
                      <w:rPr>
                        <w:vertAlign w:val="subscript"/>
                      </w:rPr>
                    </w:pPr>
                    <w:r>
                      <w:t>t</w:t>
                    </w:r>
                  </w:p>
                </w:txbxContent>
              </v:textbox>
            </v:shape>
            <w10:wrap type="square" anchory="page"/>
          </v:group>
        </w:pict>
      </w:r>
    </w:p>
    <w:p w:rsidR="00E4013F" w:rsidRDefault="00E4013F">
      <w:pPr>
        <w:pStyle w:val="Figure"/>
      </w:pPr>
      <w:r>
        <w:t xml:space="preserve">Joonis 2.47 </w:t>
      </w:r>
      <w:r>
        <w:rPr>
          <w:b w:val="0"/>
        </w:rPr>
        <w:t>Külgkoormusega sein</w:t>
      </w:r>
    </w:p>
    <w:p w:rsidR="00E4013F" w:rsidRDefault="00E4013F">
      <w:r>
        <w:t>Juhul kui sellise skeemiga arvutamine ei garanteeri seina tugevust, tuleks seina kontrollida vertikaalse ekstsentriliselt surutud vardana ja vajadusel arme</w:t>
      </w:r>
      <w:r>
        <w:t>e</w:t>
      </w:r>
      <w:r>
        <w:t>rida kas vertikaal- või horisontaalsuunas.</w:t>
      </w:r>
    </w:p>
    <w:p w:rsidR="00E4013F" w:rsidRDefault="00E4013F"/>
    <w:p w:rsidR="00E4013F" w:rsidRDefault="00E4013F">
      <w:pPr>
        <w:pStyle w:val="Pealkiri2"/>
      </w:pPr>
      <w:bookmarkStart w:id="148" w:name="_Toc523385711"/>
      <w:r>
        <w:t>Näide 9 Keldriseina kandevõime</w:t>
      </w:r>
      <w:bookmarkEnd w:id="148"/>
    </w:p>
    <w:p w:rsidR="00E4013F" w:rsidRDefault="003F65E4" w:rsidP="00CD4B2B">
      <w:pPr>
        <w:pStyle w:val="Pis"/>
        <w:tabs>
          <w:tab w:val="clear" w:pos="4320"/>
          <w:tab w:val="clear" w:pos="8640"/>
        </w:tabs>
        <w:rPr>
          <w:b/>
          <w:vertAlign w:val="subscript"/>
        </w:rPr>
      </w:pPr>
      <w:r w:rsidRPr="003F65E4">
        <w:rPr>
          <w:noProof/>
        </w:rPr>
        <w:pict>
          <v:group id="_x0000_s6117" style="position:absolute;left:0;text-align:left;margin-left:-1.15pt;margin-top:7.35pt;width:468.5pt;height:229pt;z-index:251639296" coordorigin="1425,5191" coordsize="9370,4580">
            <v:shape id="_x0000_s6115" type="#_x0000_t5" style="position:absolute;left:5565;top:9195;width:435;height:255" o:regroupid="47"/>
            <v:rect id="_x0000_s4721" style="position:absolute;left:6035;top:6341;width:80;height:280" o:regroupid="47" fillcolor="black" stroked="f">
              <v:fill r:id="rId19" o:title="Light upward diagonal" type="pattern"/>
              <v:textbox inset="0,0,0,0"/>
            </v:rect>
            <v:rect id="_x0000_s4723" style="position:absolute;left:1435;top:7051;width:1210;height:130" o:regroupid="47" fillcolor="black" stroked="f">
              <v:fill r:id="rId263" o:title="Small checker board" type="pattern"/>
              <v:textbox inset="0,0,0,0"/>
            </v:rect>
            <v:rect id="_x0000_s4724" style="position:absolute;left:2650;top:6511;width:380;height:405" o:regroupid="47" fillcolor="black">
              <v:fill r:id="rId19" o:title="Light upward diagonal" type="pattern"/>
            </v:rect>
            <v:rect id="_x0000_s4725" style="position:absolute;left:2715;top:6511;width:250;height:400" o:regroupid="47" fillcolor="silver"/>
            <v:group id="_x0000_s4726" style="position:absolute;left:2650;top:6909;width:380;height:56" coordorigin="3605,11819" coordsize="380,65" o:regroupid="47">
              <v:rect id="_x0000_s4727" style="position:absolute;left:3605;top:11819;width:380;height:56" fillcolor="gray"/>
              <v:rect id="_x0000_s4728" style="position:absolute;left:3670;top:11819;width:250;height:65"/>
            </v:group>
            <v:group id="_x0000_s4729" style="position:absolute;left:2650;top:6951;width:380;height:454" coordorigin="2875,11310" coordsize="380,454" o:regroupid="47">
              <v:rect id="_x0000_s4730" style="position:absolute;left:2875;top:11310;width:380;height:405" fillcolor="black">
                <v:fill r:id="rId19" o:title="Light upward diagonal" type="pattern"/>
              </v:rect>
              <v:rect id="_x0000_s4731" style="position:absolute;left:2940;top:11310;width:250;height:400"/>
              <v:group id="_x0000_s4732" style="position:absolute;left:2875;top:11708;width:380;height:56" coordorigin="3605,11819" coordsize="380,65">
                <v:rect id="_x0000_s4733" style="position:absolute;left:3605;top:11819;width:380;height:56" fillcolor="gray"/>
                <v:rect id="_x0000_s4734" style="position:absolute;left:3670;top:11819;width:250;height:65"/>
              </v:group>
            </v:group>
            <v:group id="_x0000_s4735" style="position:absolute;left:2650;top:7391;width:380;height:454" coordorigin="2875,11310" coordsize="380,454" o:regroupid="47">
              <v:rect id="_x0000_s4736" style="position:absolute;left:2875;top:11310;width:380;height:405" fillcolor="black">
                <v:fill r:id="rId19" o:title="Light upward diagonal" type="pattern"/>
              </v:rect>
              <v:rect id="_x0000_s4737" style="position:absolute;left:2940;top:11310;width:250;height:400"/>
              <v:group id="_x0000_s4738" style="position:absolute;left:2875;top:11708;width:380;height:56" coordorigin="3605,11819" coordsize="380,65">
                <v:rect id="_x0000_s4739" style="position:absolute;left:3605;top:11819;width:380;height:56" fillcolor="gray"/>
                <v:rect id="_x0000_s4740" style="position:absolute;left:3670;top:11819;width:250;height:65"/>
              </v:group>
            </v:group>
            <v:group id="_x0000_s4741" style="position:absolute;left:2650;top:7841;width:380;height:454" coordorigin="2875,11310" coordsize="380,454" o:regroupid="47">
              <v:rect id="_x0000_s4742" style="position:absolute;left:2875;top:11310;width:380;height:405" fillcolor="black">
                <v:fill r:id="rId19" o:title="Light upward diagonal" type="pattern"/>
              </v:rect>
              <v:rect id="_x0000_s4743" style="position:absolute;left:2940;top:11310;width:250;height:400"/>
              <v:group id="_x0000_s4744" style="position:absolute;left:2875;top:11708;width:380;height:56" coordorigin="3605,11819" coordsize="380,65">
                <v:rect id="_x0000_s4745" style="position:absolute;left:3605;top:11819;width:380;height:56" fillcolor="gray"/>
                <v:rect id="_x0000_s4746" style="position:absolute;left:3670;top:11819;width:250;height:65"/>
              </v:group>
            </v:group>
            <v:group id="_x0000_s4747" style="position:absolute;left:2650;top:8281;width:380;height:454" coordorigin="2875,11310" coordsize="380,454" o:regroupid="47">
              <v:rect id="_x0000_s4748" style="position:absolute;left:2875;top:11310;width:380;height:405" fillcolor="black">
                <v:fill r:id="rId19" o:title="Light upward diagonal" type="pattern"/>
              </v:rect>
              <v:rect id="_x0000_s4749" style="position:absolute;left:2940;top:11310;width:250;height:400"/>
              <v:group id="_x0000_s4750" style="position:absolute;left:2875;top:11708;width:380;height:56" coordorigin="3605,11819" coordsize="380,65">
                <v:rect id="_x0000_s4751" style="position:absolute;left:3605;top:11819;width:380;height:56" fillcolor="gray"/>
                <v:rect id="_x0000_s4752" style="position:absolute;left:3670;top:11819;width:250;height:65"/>
              </v:group>
            </v:group>
            <v:group id="_x0000_s4753" style="position:absolute;left:2660;top:8721;width:380;height:454" coordorigin="2875,11310" coordsize="380,454" o:regroupid="47">
              <v:rect id="_x0000_s4754" style="position:absolute;left:2875;top:11310;width:380;height:405" fillcolor="black">
                <v:fill r:id="rId19" o:title="Light upward diagonal" type="pattern"/>
              </v:rect>
              <v:rect id="_x0000_s4755" style="position:absolute;left:2940;top:11310;width:250;height:400"/>
              <v:group id="_x0000_s4756" style="position:absolute;left:2875;top:11708;width:380;height:56" coordorigin="3605,11819" coordsize="380,65">
                <v:rect id="_x0000_s4757" style="position:absolute;left:3605;top:11819;width:380;height:56" fillcolor="gray"/>
                <v:rect id="_x0000_s4758" style="position:absolute;left:3670;top:11819;width:250;height:65"/>
              </v:group>
            </v:group>
            <v:rect id="_x0000_s4759" style="position:absolute;left:2395;top:9181;width:950;height:250" o:regroupid="47" fillcolor="#969696"/>
            <v:rect id="_x0000_s4760" style="position:absolute;left:2565;top:5251;width:400;height:1260" o:regroupid="47"/>
            <v:rect id="_x0000_s4761" style="position:absolute;left:2855;top:6371;width:1580;height:140" o:regroupid="47"/>
            <v:line id="_x0000_s4762" style="position:absolute" from="2835,5851" to="2835,9771" o:regroupid="47">
              <v:stroke dashstyle="dashDot"/>
            </v:line>
            <v:line id="_x0000_s4763" style="position:absolute" from="2775,5191" to="2775,6501" o:regroupid="47">
              <v:stroke dashstyle="dashDot"/>
            </v:line>
            <v:line id="_x0000_s4764" style="position:absolute" from="2785,5801" to="2785,6511" o:regroupid="47" strokeweight="1.5pt">
              <v:stroke endarrow="block" endarrowwidth="narrow"/>
            </v:line>
            <v:line id="_x0000_s4765" style="position:absolute" from="2935,6081" to="2935,6501" o:regroupid="47">
              <v:stroke endarrow="block" endarrowwidth="narrow"/>
            </v:line>
            <v:shape id="_x0000_s4766" type="#_x0000_t202" style="position:absolute;left:2315;top:5881;width:330;height:260" o:regroupid="47" filled="f" stroked="f">
              <v:textbox style="mso-next-textbox:#_x0000_s4766" inset="0,0,0,0">
                <w:txbxContent>
                  <w:p w:rsidR="00E4013F" w:rsidRDefault="00E4013F">
                    <w:pPr>
                      <w:rPr>
                        <w:vertAlign w:val="subscript"/>
                      </w:rPr>
                    </w:pPr>
                    <w:r>
                      <w:t>N</w:t>
                    </w:r>
                    <w:r>
                      <w:rPr>
                        <w:vertAlign w:val="subscript"/>
                      </w:rPr>
                      <w:t>1</w:t>
                    </w:r>
                  </w:p>
                </w:txbxContent>
              </v:textbox>
            </v:shape>
            <v:shape id="_x0000_s4767" type="#_x0000_t202" style="position:absolute;left:3115;top:5891;width:330;height:260" o:regroupid="47" filled="f" stroked="f">
              <v:textbox style="mso-next-textbox:#_x0000_s4767" inset="0,0,0,0">
                <w:txbxContent>
                  <w:p w:rsidR="00E4013F" w:rsidRDefault="00E4013F">
                    <w:pPr>
                      <w:rPr>
                        <w:vertAlign w:val="subscript"/>
                      </w:rPr>
                    </w:pPr>
                    <w:r>
                      <w:t>N</w:t>
                    </w:r>
                    <w:r>
                      <w:rPr>
                        <w:vertAlign w:val="subscript"/>
                      </w:rPr>
                      <w:t>2</w:t>
                    </w:r>
                  </w:p>
                </w:txbxContent>
              </v:textbox>
            </v:shape>
            <v:line id="_x0000_s4768" style="position:absolute" from="2335,6241" to="3235,6241" o:regroupid="47"/>
            <v:line id="_x0000_s4769" style="position:absolute;flip:x" from="2735,6211" to="2815,6281" o:regroupid="47"/>
            <v:line id="_x0000_s4770" style="position:absolute;flip:x" from="2825,6201" to="2885,6261" o:regroupid="47"/>
            <v:line id="_x0000_s4771" style="position:absolute;flip:x" from="2935,6201" to="2985,6271" o:regroupid="47"/>
            <v:shape id="_x0000_s4772" type="#_x0000_t202" style="position:absolute;left:2095;top:6071;width:330;height:260" o:regroupid="47" filled="f" stroked="f">
              <v:textbox style="mso-next-textbox:#_x0000_s4772" inset="0,0,0,0">
                <w:txbxContent>
                  <w:p w:rsidR="00E4013F" w:rsidRDefault="00E4013F">
                    <w:pPr>
                      <w:rPr>
                        <w:vertAlign w:val="subscript"/>
                      </w:rPr>
                    </w:pPr>
                    <w:r>
                      <w:t>e</w:t>
                    </w:r>
                    <w:r>
                      <w:rPr>
                        <w:vertAlign w:val="subscript"/>
                      </w:rPr>
                      <w:t>1</w:t>
                    </w:r>
                  </w:p>
                </w:txbxContent>
              </v:textbox>
            </v:shape>
            <v:shape id="_x0000_s4773" type="#_x0000_t202" style="position:absolute;left:3185;top:6091;width:330;height:260" o:regroupid="47" filled="f" stroked="f">
              <v:textbox style="mso-next-textbox:#_x0000_s4773" inset="0,0,0,0">
                <w:txbxContent>
                  <w:p w:rsidR="00E4013F" w:rsidRDefault="00E4013F">
                    <w:pPr>
                      <w:rPr>
                        <w:vertAlign w:val="subscript"/>
                      </w:rPr>
                    </w:pPr>
                    <w:r>
                      <w:t>e</w:t>
                    </w:r>
                    <w:r>
                      <w:rPr>
                        <w:vertAlign w:val="subscript"/>
                      </w:rPr>
                      <w:t>2</w:t>
                    </w:r>
                  </w:p>
                </w:txbxContent>
              </v:textbox>
            </v:shape>
            <v:line id="_x0000_s4774" style="position:absolute" from="1425,7051" to="2675,7051" o:regroupid="47"/>
            <v:rect id="_x0000_s4775" style="position:absolute;left:3045;top:9081;width:1580;height:90" o:regroupid="47" fillcolor="black">
              <v:fill r:id="rId78" o:title="Light downward diagonal" type="pattern"/>
              <v:textbox inset="0,0,0,0"/>
            </v:rect>
            <v:line id="_x0000_s4776" style="position:absolute" from="2225,6971" to="2225,9211" o:regroupid="47"/>
            <v:line id="_x0000_s4777" style="position:absolute" from="2165,9171" to="2545,9171" o:regroupid="47"/>
            <v:line id="_x0000_s4778" style="position:absolute;flip:x" from="2165,6991" to="2285,7101" o:regroupid="47"/>
            <v:line id="_x0000_s4779" style="position:absolute;flip:x" from="2185,9101" to="2305,9211" o:regroupid="47"/>
            <v:shape id="_x0000_s4780" type="#_x0000_t202" style="position:absolute;left:1975;top:7991;width:330;height:260" o:regroupid="47" filled="f" stroked="f">
              <v:textbox style="mso-next-textbox:#_x0000_s4780" inset="0,0,0,0">
                <w:txbxContent>
                  <w:p w:rsidR="00E4013F" w:rsidRDefault="00E4013F">
                    <w:pPr>
                      <w:rPr>
                        <w:vertAlign w:val="subscript"/>
                      </w:rPr>
                    </w:pPr>
                    <w:r>
                      <w:t>H</w:t>
                    </w:r>
                    <w:r>
                      <w:rPr>
                        <w:vertAlign w:val="subscript"/>
                      </w:rPr>
                      <w:t>2</w:t>
                    </w:r>
                  </w:p>
                </w:txbxContent>
              </v:textbox>
            </v:shape>
            <v:line id="_x0000_s4781" style="position:absolute" from="3825,6471" to="3825,9211" o:regroupid="47"/>
            <v:line id="_x0000_s4782" style="position:absolute;flip:x" from="3755,6461" to="3865,6541" o:regroupid="47"/>
            <v:line id="_x0000_s4783" style="position:absolute;flip:x" from="3795,9121" to="3865,9191" o:regroupid="47"/>
            <v:shape id="_x0000_s4784" type="#_x0000_t202" style="position:absolute;left:3445;top:7971;width:330;height:260" o:regroupid="47" filled="f" stroked="f">
              <v:textbox style="mso-next-textbox:#_x0000_s4784" inset="0,0,0,0">
                <w:txbxContent>
                  <w:p w:rsidR="00E4013F" w:rsidRDefault="00E4013F">
                    <w:pPr>
                      <w:rPr>
                        <w:vertAlign w:val="subscript"/>
                      </w:rPr>
                    </w:pPr>
                    <w:r>
                      <w:t>H</w:t>
                    </w:r>
                    <w:r>
                      <w:rPr>
                        <w:vertAlign w:val="subscript"/>
                      </w:rPr>
                      <w:t>1</w:t>
                    </w:r>
                  </w:p>
                </w:txbxContent>
              </v:textbox>
            </v:shape>
            <v:line id="_x0000_s4785" style="position:absolute" from="6855,6521" to="10055,6521" o:regroupid="47"/>
            <v:line id="_x0000_s4786" style="position:absolute" from="6895,9181" to="9810,9181" o:regroupid="47"/>
            <v:line id="_x0000_s4787" style="position:absolute" from="5765,6521" to="5765,9181" o:regroupid="47"/>
            <v:oval id="_x0000_s4788" style="position:absolute;left:5715;top:6481;width:80;height:80" o:regroupid="47">
              <v:textbox inset="0,0,0,0"/>
            </v:oval>
            <v:oval id="_x0000_s4789" style="position:absolute;left:5735;top:9161;width:80;height:80" o:regroupid="47">
              <v:textbox inset="0,0,0,0"/>
            </v:oval>
            <v:line id="_x0000_s4791" style="position:absolute" from="5805,6511" to="5985,6511" o:regroupid="47"/>
            <v:oval id="_x0000_s4792" style="position:absolute;left:5945;top:6481;width:80;height:80" o:regroupid="47">
              <v:textbox inset="0,0,0,0"/>
            </v:oval>
            <v:line id="_x0000_s4793" style="position:absolute" from="6025,6351" to="6025,6661" o:regroupid="47"/>
            <v:rect id="_x0000_s4795" style="position:absolute;left:5445;top:7071;width:310;height:2110" o:regroupid="47" fillcolor="black" stroked="f">
              <v:fill r:id="rId20" o:title="Light horizontal" type="pattern"/>
              <v:textbox inset="0,0,0,0"/>
            </v:rect>
            <v:shape id="_x0000_s4796" type="#_x0000_t6" style="position:absolute;left:4995;top:7081;width:450;height:2070;flip:x" o:regroupid="47" fillcolor="black" stroked="f">
              <v:fill r:id="rId20" o:title="Light horizontal" type="pattern"/>
              <v:textbox inset="0,0,0,0"/>
            </v:shape>
            <v:line id="_x0000_s4797" style="position:absolute;flip:x" from="4975,7081" to="5435,9196" o:regroupid="47"/>
            <v:line id="_x0000_s4798" style="position:absolute" from="5590,5831" to="5590,6541" o:regroupid="47" strokeweight="1.5pt">
              <v:stroke endarrow="block" endarrowwidth="narrow"/>
            </v:line>
            <v:line id="_x0000_s4799" style="position:absolute" from="5935,6021" to="5935,6441" o:regroupid="47">
              <v:stroke endarrow="block" endarrowwidth="narrow"/>
            </v:line>
            <v:line id="_x0000_s4800" style="position:absolute" from="5755,5651" to="5755,6361" o:regroupid="47" strokeweight="1.5pt">
              <v:stroke endarrow="block" endarrowwidth="narrow"/>
            </v:line>
            <v:shape id="_x0000_s4801" type="#_x0000_t202" style="position:absolute;left:5165;top:5866;width:330;height:260" o:regroupid="47" filled="f" stroked="f">
              <v:textbox style="mso-next-textbox:#_x0000_s4801" inset="0,0,0,0">
                <w:txbxContent>
                  <w:p w:rsidR="00E4013F" w:rsidRDefault="00E4013F">
                    <w:pPr>
                      <w:rPr>
                        <w:vertAlign w:val="subscript"/>
                      </w:rPr>
                    </w:pPr>
                    <w:r>
                      <w:t>N</w:t>
                    </w:r>
                    <w:r>
                      <w:rPr>
                        <w:vertAlign w:val="subscript"/>
                      </w:rPr>
                      <w:t>1</w:t>
                    </w:r>
                  </w:p>
                </w:txbxContent>
              </v:textbox>
            </v:shape>
            <v:shape id="_x0000_s4802" type="#_x0000_t202" style="position:absolute;left:6100;top:5876;width:330;height:260" o:regroupid="47" filled="f" stroked="f">
              <v:textbox style="mso-next-textbox:#_x0000_s4802" inset="0,0,0,0">
                <w:txbxContent>
                  <w:p w:rsidR="00E4013F" w:rsidRDefault="00E4013F">
                    <w:pPr>
                      <w:rPr>
                        <w:vertAlign w:val="subscript"/>
                      </w:rPr>
                    </w:pPr>
                    <w:r>
                      <w:t>N</w:t>
                    </w:r>
                    <w:r>
                      <w:rPr>
                        <w:vertAlign w:val="subscript"/>
                      </w:rPr>
                      <w:t>2</w:t>
                    </w:r>
                  </w:p>
                </w:txbxContent>
              </v:textbox>
            </v:shape>
            <v:shape id="_x0000_s4803" type="#_x0000_t202" style="position:absolute;left:5770;top:5411;width:330;height:260" o:regroupid="47" filled="f" stroked="f">
              <v:textbox style="mso-next-textbox:#_x0000_s4803" inset="0,0,0,0">
                <w:txbxContent>
                  <w:p w:rsidR="00E4013F" w:rsidRDefault="00E4013F">
                    <w:pPr>
                      <w:rPr>
                        <w:vertAlign w:val="subscript"/>
                      </w:rPr>
                    </w:pPr>
                    <w:r>
                      <w:t>ΣN</w:t>
                    </w:r>
                  </w:p>
                </w:txbxContent>
              </v:textbox>
            </v:shape>
            <v:line id="_x0000_s4804" style="position:absolute" from="5385,6811" to="6060,6811" o:regroupid="47"/>
            <v:line id="_x0000_s4805" style="position:absolute" from="5595,6601" to="5595,6946" o:regroupid="47"/>
            <v:line id="_x0000_s4806" style="position:absolute" from="5940,6601" to="5940,6946" o:regroupid="47"/>
            <v:line id="_x0000_s4807" style="position:absolute;flip:x" from="5715,6766" to="5805,6871" o:regroupid="47"/>
            <v:line id="_x0000_s4808" style="position:absolute;flip:x" from="5565,6721" to="5655,6826" o:regroupid="47"/>
            <v:line id="_x0000_s4809" style="position:absolute;flip:x" from="5895,6766" to="5985,6871" o:regroupid="47"/>
            <v:shape id="_x0000_s4810" type="#_x0000_t202" style="position:absolute;left:5155;top:6506;width:330;height:260" o:regroupid="47" filled="f" stroked="f">
              <v:textbox style="mso-next-textbox:#_x0000_s4810" inset="0,0,0,0">
                <w:txbxContent>
                  <w:p w:rsidR="00E4013F" w:rsidRDefault="00E4013F">
                    <w:pPr>
                      <w:rPr>
                        <w:vertAlign w:val="subscript"/>
                      </w:rPr>
                    </w:pPr>
                    <w:r>
                      <w:t>e</w:t>
                    </w:r>
                    <w:r>
                      <w:rPr>
                        <w:vertAlign w:val="subscript"/>
                      </w:rPr>
                      <w:t>1</w:t>
                    </w:r>
                  </w:p>
                </w:txbxContent>
              </v:textbox>
            </v:shape>
            <v:shape id="_x0000_s4811" type="#_x0000_t202" style="position:absolute;left:6020;top:6571;width:330;height:260" o:regroupid="47" filled="f" stroked="f">
              <v:textbox style="mso-next-textbox:#_x0000_s4811" inset="0,0,0,0">
                <w:txbxContent>
                  <w:p w:rsidR="00E4013F" w:rsidRDefault="00E4013F">
                    <w:pPr>
                      <w:rPr>
                        <w:vertAlign w:val="subscript"/>
                      </w:rPr>
                    </w:pPr>
                    <w:r>
                      <w:t>e</w:t>
                    </w:r>
                    <w:r>
                      <w:rPr>
                        <w:vertAlign w:val="subscript"/>
                      </w:rPr>
                      <w:t>2</w:t>
                    </w:r>
                  </w:p>
                </w:txbxContent>
              </v:textbox>
            </v:shape>
            <v:shape id="_x0000_s4812" type="#_x0000_t202" style="position:absolute;left:5110;top:6821;width:330;height:260" o:regroupid="47" filled="f" stroked="f">
              <v:textbox style="mso-next-textbox:#_x0000_s4812" inset="0,0,0,0">
                <w:txbxContent>
                  <w:p w:rsidR="00E4013F" w:rsidRDefault="00E4013F">
                    <w:pPr>
                      <w:rPr>
                        <w:vertAlign w:val="subscript"/>
                      </w:rPr>
                    </w:pPr>
                    <w:r>
                      <w:t>q</w:t>
                    </w:r>
                    <w:r>
                      <w:rPr>
                        <w:vertAlign w:val="subscript"/>
                      </w:rPr>
                      <w:t>1</w:t>
                    </w:r>
                  </w:p>
                </w:txbxContent>
              </v:textbox>
            </v:shape>
            <v:shape id="_x0000_s4813" type="#_x0000_t202" style="position:absolute;left:5005;top:9191;width:330;height:260" o:regroupid="47" filled="f" stroked="f">
              <v:textbox style="mso-next-textbox:#_x0000_s4813" inset="0,0,0,0">
                <w:txbxContent>
                  <w:p w:rsidR="00E4013F" w:rsidRDefault="00E4013F">
                    <w:pPr>
                      <w:rPr>
                        <w:vertAlign w:val="subscript"/>
                      </w:rPr>
                    </w:pPr>
                    <w:r>
                      <w:t>q</w:t>
                    </w:r>
                    <w:r>
                      <w:rPr>
                        <w:vertAlign w:val="subscript"/>
                      </w:rPr>
                      <w:t>2</w:t>
                    </w:r>
                  </w:p>
                </w:txbxContent>
              </v:textbox>
            </v:shape>
            <v:line id="_x0000_s4814" style="position:absolute" from="6165,6511" to="6540,6511" o:regroupid="47"/>
            <v:line id="_x0000_s4815" style="position:absolute" from="5835,7876" to="6720,7876" o:regroupid="47"/>
            <v:line id="_x0000_s4816" style="position:absolute" from="6375,6511" to="6375,7876" o:regroupid="47">
              <v:stroke endarrow="block"/>
            </v:line>
            <v:shape id="_x0000_s4817" type="#_x0000_t202" style="position:absolute;left:6085;top:7091;width:330;height:260" o:regroupid="47" filled="f" stroked="f">
              <v:textbox style="mso-next-textbox:#_x0000_s4817" inset="0,0,0,0">
                <w:txbxContent>
                  <w:p w:rsidR="00E4013F" w:rsidRDefault="00E4013F">
                    <w:pPr>
                      <w:rPr>
                        <w:vertAlign w:val="subscript"/>
                      </w:rPr>
                    </w:pPr>
                    <w:r>
                      <w:t>x</w:t>
                    </w:r>
                  </w:p>
                </w:txbxContent>
              </v:textbox>
            </v:shape>
            <v:line id="_x0000_s4818" style="position:absolute" from="4980,9181" to="5790,9181" o:regroupid="47"/>
            <v:shape id="_x0000_s4819" type="#_x0000_t6" style="position:absolute;left:7170;top:6526;width:405;height:2670;flip:y" o:regroupid="47" fillcolor="black">
              <v:fill r:id="rId20" o:title="Light horizontal" type="pattern"/>
              <v:textbox inset="0,0,0,0"/>
            </v:shape>
            <v:shape id="_x0000_s4820" type="#_x0000_t6" style="position:absolute;left:8055;top:6526;width:225;height:2670;flip:x y" o:regroupid="47" fillcolor="black">
              <v:fill r:id="rId20" o:title="Light horizontal" type="pattern"/>
              <v:textbox inset="0,0,0,0"/>
            </v:shape>
            <v:line id="_x0000_s4821" style="position:absolute" from="8775,6451" to="8775,9196" o:regroupid="47"/>
            <v:shape id="_x0000_s4822" style="position:absolute;left:8790;top:6526;width:470;height:2670;mso-wrap-distance-left:9pt;mso-wrap-distance-top:0;mso-wrap-distance-right:9pt;mso-wrap-distance-bottom:0;v-text-anchor:top" coordsize="470,2670" o:regroupid="47" path="m,c170,562,340,1125,405,1485v65,360,50,478,-15,675c325,2357,83,2597,15,2670e" fillcolor="black">
              <v:fill r:id="rId20" o:title="Light horizontal" type="pattern"/>
              <v:path arrowok="t"/>
            </v:shape>
            <v:shape id="_x0000_s4823" type="#_x0000_t6" style="position:absolute;left:9615;top:6541;width:225;height:2640;flip:y" o:regroupid="47" fillcolor="black">
              <v:fill r:id="rId20" o:title="Light horizontal" type="pattern"/>
              <v:textbox inset="0,0,0,0"/>
            </v:shape>
            <v:shape id="_x0000_s4824" style="position:absolute;left:9600;top:6541;width:685;height:2655;mso-wrap-distance-left:9pt;mso-wrap-distance-top:0;mso-wrap-distance-right:9pt;mso-wrap-distance-bottom:0;v-text-anchor:top" coordsize="685,2655" o:regroupid="47" path="m240,c407,637,575,1275,630,1650v55,375,45,433,-60,600c465,2417,67,2615,,2655e" fillcolor="black">
              <v:fill r:id="rId20" o:title="Light horizontal" type="pattern"/>
              <v:path arrowok="t"/>
            </v:shape>
            <v:line id="_x0000_s4825" style="position:absolute" from="9615,6376" to="9615,9286" o:regroupid="47"/>
            <v:shape id="_x0000_s4826" type="#_x0000_t202" style="position:absolute;left:9730;top:6131;width:330;height:260" o:regroupid="47" filled="f" stroked="f">
              <v:textbox style="mso-next-textbox:#_x0000_s4826" inset="0,0,0,0">
                <w:txbxContent>
                  <w:p w:rsidR="00E4013F" w:rsidRDefault="00E4013F">
                    <w:pPr>
                      <w:rPr>
                        <w:vertAlign w:val="subscript"/>
                      </w:rPr>
                    </w:pPr>
                    <w:r>
                      <w:t>ΣM</w:t>
                    </w:r>
                  </w:p>
                </w:txbxContent>
              </v:textbox>
            </v:shape>
            <v:shape id="_x0000_s4827" type="#_x0000_t202" style="position:absolute;left:7205;top:6121;width:330;height:260" o:regroupid="47" filled="f" stroked="f">
              <v:textbox style="mso-next-textbox:#_x0000_s4827" inset="0,0,0,0">
                <w:txbxContent>
                  <w:p w:rsidR="00E4013F" w:rsidRDefault="00E4013F">
                    <w:pPr>
                      <w:rPr>
                        <w:vertAlign w:val="subscript"/>
                      </w:rPr>
                    </w:pPr>
                    <w:r>
                      <w:t>M</w:t>
                    </w:r>
                    <w:r>
                      <w:rPr>
                        <w:vertAlign w:val="subscript"/>
                      </w:rPr>
                      <w:t>1</w:t>
                    </w:r>
                  </w:p>
                </w:txbxContent>
              </v:textbox>
            </v:shape>
            <v:shape id="_x0000_s4828" type="#_x0000_t202" style="position:absolute;left:7985;top:6151;width:330;height:260" o:regroupid="47" filled="f" stroked="f">
              <v:textbox style="mso-next-textbox:#_x0000_s4828" inset="0,0,0,0">
                <w:txbxContent>
                  <w:p w:rsidR="00E4013F" w:rsidRDefault="00E4013F">
                    <w:pPr>
                      <w:rPr>
                        <w:vertAlign w:val="subscript"/>
                      </w:rPr>
                    </w:pPr>
                    <w:r>
                      <w:t>M</w:t>
                    </w:r>
                    <w:r>
                      <w:rPr>
                        <w:vertAlign w:val="subscript"/>
                      </w:rPr>
                      <w:t>2</w:t>
                    </w:r>
                  </w:p>
                </w:txbxContent>
              </v:textbox>
            </v:shape>
            <v:shape id="_x0000_s4829" type="#_x0000_t202" style="position:absolute;left:8600;top:6136;width:330;height:260" o:regroupid="47" filled="f" stroked="f">
              <v:textbox style="mso-next-textbox:#_x0000_s4829" inset="0,0,0,0">
                <w:txbxContent>
                  <w:p w:rsidR="00E4013F" w:rsidRDefault="00E4013F">
                    <w:pPr>
                      <w:rPr>
                        <w:vertAlign w:val="subscript"/>
                      </w:rPr>
                    </w:pPr>
                    <w:r>
                      <w:t>M</w:t>
                    </w:r>
                    <w:r>
                      <w:rPr>
                        <w:vertAlign w:val="subscript"/>
                      </w:rPr>
                      <w:t>q</w:t>
                    </w:r>
                  </w:p>
                </w:txbxContent>
              </v:textbox>
            </v:shape>
            <v:shape id="_x0000_s4830" type="#_x0000_t202" style="position:absolute;left:10315;top:8456;width:480;height:260" o:regroupid="47" filled="f" stroked="f">
              <v:textbox style="mso-next-textbox:#_x0000_s4830" inset="0,0,0,0">
                <w:txbxContent>
                  <w:p w:rsidR="00E4013F" w:rsidRDefault="00E4013F">
                    <w:pPr>
                      <w:rPr>
                        <w:vertAlign w:val="subscript"/>
                      </w:rPr>
                    </w:pPr>
                    <w:r>
                      <w:t>M</w:t>
                    </w:r>
                    <w:r>
                      <w:rPr>
                        <w:vertAlign w:val="subscript"/>
                      </w:rPr>
                      <w:t>max</w:t>
                    </w:r>
                  </w:p>
                </w:txbxContent>
              </v:textbox>
            </v:shape>
            <v:line id="_x0000_s4831" style="position:absolute" from="1735,6624" to="1735,6944" o:regroupid="47">
              <v:stroke endarrow="block" endarrowwidth="narrow" endarrowlength="short"/>
            </v:line>
            <v:line id="_x0000_s4832" style="position:absolute" from="1935,6624" to="1935,6944" o:regroupid="47">
              <v:stroke endarrow="block" endarrowwidth="narrow" endarrowlength="short"/>
            </v:line>
            <v:line id="_x0000_s4833" style="position:absolute" from="2085,6644" to="2085,6964" o:regroupid="47">
              <v:stroke endarrow="block" endarrowwidth="narrow" endarrowlength="short"/>
            </v:line>
            <v:line id="_x0000_s4834" style="position:absolute" from="2235,6644" to="2235,6964" o:regroupid="47">
              <v:stroke endarrow="block" endarrowwidth="narrow" endarrowlength="short"/>
            </v:line>
            <v:line id="_x0000_s4835" style="position:absolute" from="2375,6644" to="2375,6964" o:regroupid="47">
              <v:stroke endarrow="block" endarrowwidth="narrow" endarrowlength="short"/>
            </v:line>
            <v:shape id="_x0000_s4836" type="#_x0000_t202" style="position:absolute;left:1625;top:6391;width:330;height:260" o:regroupid="47" filled="f" stroked="f">
              <v:textbox style="mso-next-textbox:#_x0000_s4836" inset="0,0,0,0">
                <w:txbxContent>
                  <w:p w:rsidR="00E4013F" w:rsidRDefault="00E4013F">
                    <w:pPr>
                      <w:rPr>
                        <w:vertAlign w:val="subscript"/>
                      </w:rPr>
                    </w:pPr>
                    <w:r>
                      <w:t>p</w:t>
                    </w:r>
                  </w:p>
                </w:txbxContent>
              </v:textbox>
            </v:shape>
            <w10:wrap type="topAndBottom"/>
          </v:group>
        </w:pict>
      </w:r>
      <w:r w:rsidR="005864FB">
        <w:t xml:space="preserve"> </w:t>
      </w:r>
    </w:p>
    <w:p w:rsidR="00E4013F" w:rsidRDefault="00E4013F"/>
    <w:p w:rsidR="00E4013F" w:rsidRDefault="00E4013F">
      <w:r>
        <w:t xml:space="preserve">Pinnasesurve keldriseinale arvutatakse avaldisega </w:t>
      </w:r>
    </w:p>
    <w:p w:rsidR="00E4013F" w:rsidRDefault="00E4013F">
      <w:r>
        <w:t>q</w:t>
      </w:r>
      <w:r>
        <w:rPr>
          <w:vertAlign w:val="subscript"/>
        </w:rPr>
        <w:t>1</w:t>
      </w:r>
      <w:r>
        <w:t xml:space="preserve"> = γ</w:t>
      </w:r>
      <w:r>
        <w:rPr>
          <w:vertAlign w:val="subscript"/>
        </w:rPr>
        <w:t>F</w:t>
      </w:r>
      <w:r>
        <w:rPr>
          <w:b/>
        </w:rPr>
        <w:t xml:space="preserve"> </w:t>
      </w:r>
      <w:r>
        <w:t>γ</w:t>
      </w:r>
      <w:r>
        <w:rPr>
          <w:vertAlign w:val="subscript"/>
        </w:rPr>
        <w:t>p</w:t>
      </w:r>
      <w:r>
        <w:t>H</w:t>
      </w:r>
      <w:r>
        <w:rPr>
          <w:vertAlign w:val="subscript"/>
        </w:rPr>
        <w:t>red</w:t>
      </w:r>
      <w:r>
        <w:t>tan</w:t>
      </w:r>
      <w:r>
        <w:rPr>
          <w:vertAlign w:val="superscript"/>
        </w:rPr>
        <w:t>2</w:t>
      </w:r>
      <w:r>
        <w:t xml:space="preserve">(45º - φ/2) ja </w:t>
      </w:r>
    </w:p>
    <w:p w:rsidR="00E4013F" w:rsidRDefault="00E4013F">
      <w:r>
        <w:t>q</w:t>
      </w:r>
      <w:r>
        <w:rPr>
          <w:vertAlign w:val="subscript"/>
        </w:rPr>
        <w:t>2</w:t>
      </w:r>
      <w:r>
        <w:t xml:space="preserve"> = γ</w:t>
      </w:r>
      <w:r w:rsidR="007C2ADB">
        <w:rPr>
          <w:vertAlign w:val="subscript"/>
        </w:rPr>
        <w:t>G</w:t>
      </w:r>
      <w:r>
        <w:t xml:space="preserve"> γ</w:t>
      </w:r>
      <w:r>
        <w:rPr>
          <w:vertAlign w:val="subscript"/>
        </w:rPr>
        <w:t>p</w:t>
      </w:r>
      <w:r>
        <w:t xml:space="preserve"> (</w:t>
      </w:r>
      <w:r w:rsidRPr="003F65E4">
        <w:rPr>
          <w:position w:val="-26"/>
        </w:rPr>
        <w:object w:dxaOrig="360" w:dyaOrig="600">
          <v:shape id="_x0000_i1135" type="#_x0000_t75" style="width:18pt;height:30pt" o:ole="" fillcolor="window">
            <v:imagedata r:id="rId264" o:title=""/>
          </v:shape>
          <o:OLEObject Type="Embed" ProgID="Equation.3" ShapeID="_x0000_i1135" DrawAspect="Content" ObjectID="_1539932873" r:id="rId265"/>
        </w:object>
      </w:r>
      <w:r>
        <w:t>H</w:t>
      </w:r>
      <w:r>
        <w:rPr>
          <w:vertAlign w:val="subscript"/>
        </w:rPr>
        <w:t>red</w:t>
      </w:r>
      <w:r>
        <w:t xml:space="preserve"> + H</w:t>
      </w:r>
      <w:r>
        <w:rPr>
          <w:vertAlign w:val="subscript"/>
        </w:rPr>
        <w:t>2</w:t>
      </w:r>
      <w:r>
        <w:t>)</w:t>
      </w:r>
      <w:r>
        <w:rPr>
          <w:vertAlign w:val="subscript"/>
        </w:rPr>
        <w:t xml:space="preserve">  </w:t>
      </w:r>
      <w:r>
        <w:t>tan</w:t>
      </w:r>
      <w:r>
        <w:rPr>
          <w:vertAlign w:val="superscript"/>
        </w:rPr>
        <w:t>2</w:t>
      </w:r>
      <w:r>
        <w:t xml:space="preserve">(45º - φ/2), </w:t>
      </w:r>
    </w:p>
    <w:p w:rsidR="00E4013F" w:rsidRDefault="00E4013F">
      <w:r>
        <w:t>kus</w:t>
      </w:r>
    </w:p>
    <w:p w:rsidR="00E4013F" w:rsidRDefault="00E4013F">
      <w:pPr>
        <w:pStyle w:val="Normalta"/>
      </w:pPr>
      <w:r>
        <w:t xml:space="preserve"> γ</w:t>
      </w:r>
      <w:r>
        <w:rPr>
          <w:vertAlign w:val="subscript"/>
        </w:rPr>
        <w:t>F</w:t>
      </w:r>
      <w:r>
        <w:tab/>
      </w:r>
      <w:r>
        <w:tab/>
        <w:t>- maapinnale mõjuva koormuse osavar</w:t>
      </w:r>
      <w:r>
        <w:t>u</w:t>
      </w:r>
      <w:r>
        <w:t>tegur;</w:t>
      </w:r>
    </w:p>
    <w:p w:rsidR="00E4013F" w:rsidRDefault="00E4013F">
      <w:pPr>
        <w:pStyle w:val="Normalta"/>
      </w:pPr>
      <w:r>
        <w:t>γ</w:t>
      </w:r>
      <w:r>
        <w:rPr>
          <w:vertAlign w:val="subscript"/>
        </w:rPr>
        <w:t>G</w:t>
      </w:r>
      <w:r>
        <w:tab/>
      </w:r>
      <w:r>
        <w:tab/>
        <w:t>- pinnasekoormuse osavarutegur;</w:t>
      </w:r>
    </w:p>
    <w:p w:rsidR="00E4013F" w:rsidRDefault="00E4013F">
      <w:pPr>
        <w:pStyle w:val="Normalta"/>
      </w:pPr>
      <w:r>
        <w:t>γ</w:t>
      </w:r>
      <w:r>
        <w:rPr>
          <w:vertAlign w:val="subscript"/>
        </w:rPr>
        <w:t>p</w:t>
      </w:r>
      <w:r>
        <w:tab/>
      </w:r>
      <w:r>
        <w:tab/>
        <w:t>- pinnase mahukaal;</w:t>
      </w:r>
    </w:p>
    <w:p w:rsidR="00E4013F" w:rsidRDefault="00E4013F">
      <w:pPr>
        <w:pStyle w:val="Normalta"/>
      </w:pPr>
      <w:r>
        <w:t>H</w:t>
      </w:r>
      <w:r>
        <w:rPr>
          <w:vertAlign w:val="subscript"/>
        </w:rPr>
        <w:t>red</w:t>
      </w:r>
      <w:r>
        <w:t xml:space="preserve"> = p/γ</w:t>
      </w:r>
      <w:r>
        <w:rPr>
          <w:vertAlign w:val="subscript"/>
        </w:rPr>
        <w:t>p</w:t>
      </w:r>
      <w:r>
        <w:t xml:space="preserve"> - koormust p asendava tingliku pi</w:t>
      </w:r>
      <w:r>
        <w:t>n</w:t>
      </w:r>
      <w:r>
        <w:t>nasekihi paksus;</w:t>
      </w:r>
    </w:p>
    <w:p w:rsidR="00E4013F" w:rsidRDefault="00E4013F">
      <w:pPr>
        <w:pStyle w:val="Normalta"/>
      </w:pPr>
      <w:r>
        <w:t>φ</w:t>
      </w:r>
      <w:r>
        <w:tab/>
      </w:r>
      <w:r>
        <w:tab/>
        <w:t>- pinnase sisehõõrdenurk.</w:t>
      </w:r>
    </w:p>
    <w:p w:rsidR="00E4013F" w:rsidRDefault="00E4013F">
      <w:r>
        <w:t>Arvutuslik vertikaalsuunaline moment seinas pin</w:t>
      </w:r>
      <w:r>
        <w:softHyphen/>
        <w:t xml:space="preserve">nase survest </w:t>
      </w:r>
    </w:p>
    <w:p w:rsidR="00E4013F" w:rsidRDefault="00E4013F"/>
    <w:p w:rsidR="00E4013F" w:rsidRDefault="00E4013F">
      <w:pPr>
        <w:sectPr w:rsidR="00E4013F">
          <w:type w:val="continuous"/>
          <w:pgSz w:w="11907" w:h="16840" w:code="9"/>
          <w:pgMar w:top="1418" w:right="1418" w:bottom="1418" w:left="1418" w:header="708" w:footer="708" w:gutter="0"/>
          <w:cols w:num="2" w:space="708" w:equalWidth="0">
            <w:col w:w="4181" w:space="709"/>
            <w:col w:w="4181"/>
          </w:cols>
        </w:sectPr>
      </w:pPr>
    </w:p>
    <w:p w:rsidR="005864FB" w:rsidRDefault="005864FB" w:rsidP="005864FB">
      <w:pPr>
        <w:pStyle w:val="Figure"/>
        <w:rPr>
          <w:b w:val="0"/>
          <w:vertAlign w:val="subscript"/>
        </w:rPr>
      </w:pPr>
      <w:r>
        <w:t xml:space="preserve">Joonis 2.48 </w:t>
      </w:r>
      <w:r>
        <w:rPr>
          <w:b w:val="0"/>
        </w:rPr>
        <w:t xml:space="preserve">Keldriseina skeem </w:t>
      </w:r>
    </w:p>
    <w:p w:rsidR="00E4013F" w:rsidRDefault="00E4013F">
      <w:r>
        <w:t>M</w:t>
      </w:r>
      <w:r>
        <w:rPr>
          <w:vertAlign w:val="subscript"/>
        </w:rPr>
        <w:t>qV(x)</w:t>
      </w:r>
      <w:r>
        <w:t xml:space="preserve">  =</w:t>
      </w:r>
      <w:r w:rsidR="00CD4B2B" w:rsidRPr="00E615C9">
        <w:rPr>
          <w:position w:val="-34"/>
        </w:rPr>
        <w:object w:dxaOrig="6360" w:dyaOrig="800">
          <v:shape id="_x0000_i1136" type="#_x0000_t75" style="width:336.75pt;height:40.5pt" o:ole="" fillcolor="window">
            <v:imagedata r:id="rId266" o:title=""/>
          </v:shape>
          <o:OLEObject Type="Embed" ProgID="Equation.3" ShapeID="_x0000_i1136" DrawAspect="Content" ObjectID="_1539932874" r:id="rId267"/>
        </w:object>
      </w:r>
      <w:r>
        <w:t xml:space="preserve">.  </w:t>
      </w:r>
      <w:r>
        <w:tab/>
        <w:t>(2.64)</w:t>
      </w:r>
      <w:r w:rsidR="00CD4B2B">
        <w:rPr>
          <w:rStyle w:val="Allmrkuseviide"/>
        </w:rPr>
        <w:footnoteReference w:id="2"/>
      </w:r>
    </w:p>
    <w:p w:rsidR="00E4013F" w:rsidRDefault="00E4013F">
      <w:pPr>
        <w:pStyle w:val="Pis"/>
        <w:tabs>
          <w:tab w:val="clear" w:pos="4320"/>
          <w:tab w:val="clear" w:pos="8640"/>
        </w:tabs>
        <w:sectPr w:rsidR="00E4013F">
          <w:type w:val="continuous"/>
          <w:pgSz w:w="11907" w:h="16840" w:code="9"/>
          <w:pgMar w:top="1418" w:right="1418" w:bottom="1418" w:left="1418" w:header="708" w:footer="708" w:gutter="0"/>
          <w:cols w:space="708" w:equalWidth="0">
            <w:col w:w="9071" w:space="709"/>
          </w:cols>
        </w:sectPr>
      </w:pPr>
    </w:p>
    <w:p w:rsidR="00E4013F" w:rsidRDefault="00E4013F">
      <w:r>
        <w:t xml:space="preserve">Horisontaalsuunaline moment põikseinte vahel (vt joonis 2.47) </w:t>
      </w:r>
    </w:p>
    <w:p w:rsidR="00E4013F" w:rsidRDefault="00E4013F">
      <w:r>
        <w:t>M</w:t>
      </w:r>
      <w:r>
        <w:rPr>
          <w:vertAlign w:val="subscript"/>
        </w:rPr>
        <w:t>qH(x)</w:t>
      </w:r>
      <w:r>
        <w:t xml:space="preserve"> ≈ </w:t>
      </w:r>
      <w:r w:rsidRPr="003F65E4">
        <w:rPr>
          <w:position w:val="-22"/>
        </w:rPr>
        <w:object w:dxaOrig="740" w:dyaOrig="600">
          <v:shape id="_x0000_i1137" type="#_x0000_t75" style="width:36.75pt;height:30pt" o:ole="" fillcolor="window">
            <v:imagedata r:id="rId268" o:title=""/>
          </v:shape>
          <o:OLEObject Type="Embed" ProgID="Equation.3" ShapeID="_x0000_i1137" DrawAspect="Content" ObjectID="_1539932875" r:id="rId269"/>
        </w:object>
      </w:r>
      <w:r>
        <w:t>.</w:t>
      </w:r>
      <w:r>
        <w:tab/>
      </w:r>
      <w:r>
        <w:tab/>
      </w:r>
      <w:r>
        <w:tab/>
      </w:r>
    </w:p>
    <w:p w:rsidR="00E4013F" w:rsidRDefault="00E4013F">
      <w:r>
        <w:t>Lähteandmed:</w:t>
      </w:r>
    </w:p>
    <w:p w:rsidR="00E4013F" w:rsidRDefault="00E4013F">
      <w:r>
        <w:t>H</w:t>
      </w:r>
      <w:r>
        <w:rPr>
          <w:vertAlign w:val="subscript"/>
        </w:rPr>
        <w:t>1</w:t>
      </w:r>
      <w:r>
        <w:t xml:space="preserve"> = 3,0 m;</w:t>
      </w:r>
    </w:p>
    <w:p w:rsidR="00E4013F" w:rsidRDefault="00E4013F">
      <w:r>
        <w:t>H</w:t>
      </w:r>
      <w:r>
        <w:rPr>
          <w:vertAlign w:val="subscript"/>
        </w:rPr>
        <w:t>2</w:t>
      </w:r>
      <w:r>
        <w:t xml:space="preserve"> = 2,5 m;</w:t>
      </w:r>
    </w:p>
    <w:p w:rsidR="00E4013F" w:rsidRDefault="00E4013F">
      <w:r>
        <w:t>L = 6,0 m (põikseinte vaheline kaugus);</w:t>
      </w:r>
    </w:p>
    <w:p w:rsidR="00E4013F" w:rsidRDefault="00E4013F">
      <w:r>
        <w:t>arvutuskoormused</w:t>
      </w:r>
    </w:p>
    <w:p w:rsidR="00E4013F" w:rsidRDefault="00E4013F">
      <w:r>
        <w:t>N</w:t>
      </w:r>
      <w:r>
        <w:rPr>
          <w:vertAlign w:val="subscript"/>
        </w:rPr>
        <w:t>1</w:t>
      </w:r>
      <w:r>
        <w:t xml:space="preserve"> = 100 kN/m, N</w:t>
      </w:r>
      <w:r>
        <w:rPr>
          <w:vertAlign w:val="subscript"/>
        </w:rPr>
        <w:t>2</w:t>
      </w:r>
      <w:r>
        <w:t xml:space="preserve"> = 30,0 kN/m, p = 5,0 kN/m</w:t>
      </w:r>
      <w:r>
        <w:rPr>
          <w:vertAlign w:val="superscript"/>
        </w:rPr>
        <w:t>2</w:t>
      </w:r>
      <w:r>
        <w:t>;</w:t>
      </w:r>
    </w:p>
    <w:p w:rsidR="00E4013F" w:rsidRDefault="00E4013F">
      <w:r>
        <w:t>γ</w:t>
      </w:r>
      <w:r>
        <w:rPr>
          <w:vertAlign w:val="subscript"/>
        </w:rPr>
        <w:t>p</w:t>
      </w:r>
      <w:r>
        <w:t xml:space="preserve"> = 16,0 kN/m</w:t>
      </w:r>
      <w:r>
        <w:rPr>
          <w:vertAlign w:val="superscript"/>
        </w:rPr>
        <w:t>3</w:t>
      </w:r>
      <w:r>
        <w:t>, φ = 32º;</w:t>
      </w:r>
    </w:p>
    <w:p w:rsidR="00E4013F" w:rsidRDefault="00E4013F">
      <w:r>
        <w:t>t = 38 cm,</w:t>
      </w:r>
    </w:p>
    <w:p w:rsidR="00E4013F" w:rsidRDefault="00E4013F">
      <w:r>
        <w:t>e</w:t>
      </w:r>
      <w:r>
        <w:rPr>
          <w:vertAlign w:val="subscript"/>
        </w:rPr>
        <w:t>1</w:t>
      </w:r>
      <w:r>
        <w:t xml:space="preserve"> = 7 cm;</w:t>
      </w:r>
    </w:p>
    <w:p w:rsidR="00E4013F" w:rsidRDefault="00E4013F">
      <w:r>
        <w:t>e</w:t>
      </w:r>
      <w:r>
        <w:rPr>
          <w:vertAlign w:val="subscript"/>
        </w:rPr>
        <w:t>2</w:t>
      </w:r>
      <w:r>
        <w:t xml:space="preserve"> = 5 cm;</w:t>
      </w:r>
    </w:p>
    <w:p w:rsidR="00E4013F" w:rsidRDefault="00E4013F">
      <w:r>
        <w:t>f</w:t>
      </w:r>
      <w:r>
        <w:rPr>
          <w:vertAlign w:val="subscript"/>
        </w:rPr>
        <w:t>k</w:t>
      </w:r>
      <w:r>
        <w:t xml:space="preserve"> = 6,0 MPa.</w:t>
      </w:r>
    </w:p>
    <w:p w:rsidR="00E4013F" w:rsidRDefault="00E4013F"/>
    <w:p w:rsidR="00E4013F" w:rsidRDefault="00E4013F">
      <w:pPr>
        <w:pStyle w:val="Kehatekst3"/>
      </w:pPr>
      <w:r>
        <w:t>Vaatleme seina töötavana horisontaalsuunas võlv</w:t>
      </w:r>
      <w:r>
        <w:t>i</w:t>
      </w:r>
      <w:r>
        <w:t>na.</w:t>
      </w:r>
    </w:p>
    <w:p w:rsidR="00E4013F" w:rsidRDefault="00E4013F">
      <w:pPr>
        <w:pStyle w:val="Kehatekst3"/>
        <w:rPr>
          <w:u w:val="none"/>
        </w:rPr>
      </w:pPr>
      <w:r>
        <w:rPr>
          <w:u w:val="none"/>
        </w:rPr>
        <w:t>Arvutustes vaatleme seina 1 m laiust vertikaalset ja ka horisontaalset riba.</w:t>
      </w:r>
    </w:p>
    <w:p w:rsidR="00E4013F" w:rsidRDefault="00E4013F">
      <w:r>
        <w:t>Määrame sisejõud seinas. Arvutuste lihtsustamiseks (tagavara kasuks) võtame, et H</w:t>
      </w:r>
      <w:r>
        <w:rPr>
          <w:vertAlign w:val="subscript"/>
        </w:rPr>
        <w:t>2</w:t>
      </w:r>
      <w:r>
        <w:t xml:space="preserve"> = H</w:t>
      </w:r>
      <w:r>
        <w:rPr>
          <w:vertAlign w:val="subscript"/>
        </w:rPr>
        <w:t>1</w:t>
      </w:r>
      <w:r>
        <w:t xml:space="preserve"> ja eeldame, et kõik koormustegurid γ</w:t>
      </w:r>
      <w:r>
        <w:rPr>
          <w:vertAlign w:val="subscript"/>
        </w:rPr>
        <w:t>F</w:t>
      </w:r>
      <w:r>
        <w:t xml:space="preserve"> = 1,0.</w:t>
      </w:r>
    </w:p>
    <w:p w:rsidR="00E4013F" w:rsidRDefault="00E4013F">
      <w:r>
        <w:t>Redutseeritud pinnasekihi paksus</w:t>
      </w:r>
    </w:p>
    <w:p w:rsidR="00E4013F" w:rsidRDefault="00E4013F">
      <w:r>
        <w:t>H</w:t>
      </w:r>
      <w:r>
        <w:rPr>
          <w:vertAlign w:val="subscript"/>
        </w:rPr>
        <w:t>red</w:t>
      </w:r>
      <w:r>
        <w:t xml:space="preserve"> = p/γ</w:t>
      </w:r>
      <w:r>
        <w:rPr>
          <w:vertAlign w:val="subscript"/>
        </w:rPr>
        <w:t>p</w:t>
      </w:r>
      <w:r>
        <w:t xml:space="preserve"> = 5,0/16,0 = 0,31 m.</w:t>
      </w:r>
    </w:p>
    <w:p w:rsidR="00E4013F" w:rsidRDefault="00E4013F">
      <w:r>
        <w:t xml:space="preserve">Määrame pinnasesurve seinale </w:t>
      </w:r>
    </w:p>
    <w:p w:rsidR="00E4013F" w:rsidRDefault="00E4013F">
      <w:r>
        <w:t>q</w:t>
      </w:r>
      <w:r>
        <w:rPr>
          <w:vertAlign w:val="subscript"/>
        </w:rPr>
        <w:t>1</w:t>
      </w:r>
      <w:r>
        <w:t xml:space="preserve"> = 1,0x16,0x0,31xtan</w:t>
      </w:r>
      <w:r>
        <w:rPr>
          <w:vertAlign w:val="superscript"/>
        </w:rPr>
        <w:t>2</w:t>
      </w:r>
      <w:r>
        <w:t>(45º - 32º/2) = 1,5 kN/m</w:t>
      </w:r>
      <w:r>
        <w:rPr>
          <w:vertAlign w:val="superscript"/>
        </w:rPr>
        <w:t>2</w:t>
      </w:r>
      <w:r>
        <w:t xml:space="preserve"> ja</w:t>
      </w:r>
    </w:p>
    <w:p w:rsidR="00E4013F" w:rsidRDefault="00E4013F">
      <w:r>
        <w:t>q</w:t>
      </w:r>
      <w:r>
        <w:rPr>
          <w:vertAlign w:val="subscript"/>
        </w:rPr>
        <w:t>2</w:t>
      </w:r>
      <w:r>
        <w:t xml:space="preserve"> = 1,0x16x(1,0x0,31 + 3,0)</w:t>
      </w:r>
      <w:r>
        <w:rPr>
          <w:vertAlign w:val="subscript"/>
        </w:rPr>
        <w:t xml:space="preserve">  </w:t>
      </w:r>
      <w:r>
        <w:t>tan</w:t>
      </w:r>
      <w:r>
        <w:rPr>
          <w:vertAlign w:val="superscript"/>
        </w:rPr>
        <w:t>2</w:t>
      </w:r>
      <w:r>
        <w:t>(45º - 32°/2) =</w:t>
      </w:r>
    </w:p>
    <w:p w:rsidR="00E4013F" w:rsidRDefault="00E4013F">
      <w:r>
        <w:t>= 16,3 kN/m</w:t>
      </w:r>
      <w:r>
        <w:rPr>
          <w:vertAlign w:val="superscript"/>
        </w:rPr>
        <w:t>2</w:t>
      </w:r>
      <w:r>
        <w:t>.</w:t>
      </w:r>
    </w:p>
    <w:p w:rsidR="00E4013F" w:rsidRDefault="00E4013F">
      <w:r>
        <w:t>Maksimaalne surve seinale on vundamendi talla juures, samal ajal on seal soodustavaks teguriks vundamendi taldmiku ja põranda suur vastupanu nihkele. Võtame arvutuslikuks sügavuseks 1,8 m laest (~M</w:t>
      </w:r>
      <w:r>
        <w:rPr>
          <w:vertAlign w:val="subscript"/>
        </w:rPr>
        <w:t>max</w:t>
      </w:r>
      <w:r>
        <w:t>)</w:t>
      </w:r>
    </w:p>
    <w:p w:rsidR="00E4013F" w:rsidRDefault="00E4013F">
      <w:r>
        <w:t>q</w:t>
      </w:r>
      <w:r>
        <w:rPr>
          <w:vertAlign w:val="subscript"/>
        </w:rPr>
        <w:t>3</w:t>
      </w:r>
      <w:r>
        <w:t xml:space="preserve"> = 1,0x16x(1,0x0,31 + 1,8)</w:t>
      </w:r>
      <w:r>
        <w:rPr>
          <w:vertAlign w:val="subscript"/>
        </w:rPr>
        <w:t xml:space="preserve">  </w:t>
      </w:r>
      <w:r>
        <w:t>tg</w:t>
      </w:r>
      <w:r>
        <w:rPr>
          <w:vertAlign w:val="superscript"/>
        </w:rPr>
        <w:t>2</w:t>
      </w:r>
      <w:r>
        <w:t>(45º - 32°/2) =</w:t>
      </w:r>
    </w:p>
    <w:p w:rsidR="00E4013F" w:rsidRDefault="00E4013F">
      <w:r>
        <w:t>= 10,4 kN/m</w:t>
      </w:r>
      <w:r>
        <w:rPr>
          <w:vertAlign w:val="superscript"/>
        </w:rPr>
        <w:t>2</w:t>
      </w:r>
      <w:r>
        <w:t>.</w:t>
      </w:r>
    </w:p>
    <w:p w:rsidR="00E4013F" w:rsidRDefault="00E4013F">
      <w:r>
        <w:t>Moment horisontaalsuunas –</w:t>
      </w:r>
    </w:p>
    <w:p w:rsidR="00E4013F" w:rsidRDefault="00E4013F">
      <w:r>
        <w:t>M</w:t>
      </w:r>
      <w:r>
        <w:rPr>
          <w:vertAlign w:val="subscript"/>
        </w:rPr>
        <w:t>qH(x)</w:t>
      </w:r>
      <w:r>
        <w:t xml:space="preserve"> ≈ </w:t>
      </w:r>
      <w:r w:rsidRPr="003F65E4">
        <w:rPr>
          <w:position w:val="-24"/>
        </w:rPr>
        <w:object w:dxaOrig="740" w:dyaOrig="660">
          <v:shape id="_x0000_i1138" type="#_x0000_t75" style="width:36.75pt;height:33pt" o:ole="" fillcolor="window">
            <v:imagedata r:id="rId270" o:title=""/>
          </v:shape>
          <o:OLEObject Type="Embed" ProgID="Equation.3" ShapeID="_x0000_i1138" DrawAspect="Content" ObjectID="_1539932876" r:id="rId271"/>
        </w:object>
      </w:r>
      <w:r>
        <w:t xml:space="preserve">= </w:t>
      </w:r>
      <w:r w:rsidRPr="003F65E4">
        <w:rPr>
          <w:position w:val="-22"/>
        </w:rPr>
        <w:object w:dxaOrig="900" w:dyaOrig="600">
          <v:shape id="_x0000_i1139" type="#_x0000_t75" style="width:45pt;height:30pt" o:ole="" fillcolor="window">
            <v:imagedata r:id="rId272" o:title=""/>
          </v:shape>
          <o:OLEObject Type="Embed" ProgID="Equation.3" ShapeID="_x0000_i1139" DrawAspect="Content" ObjectID="_1539932877" r:id="rId273"/>
        </w:object>
      </w:r>
      <w:r>
        <w:t>= 41,6 kNm/m.</w:t>
      </w:r>
    </w:p>
    <w:p w:rsidR="00E4013F" w:rsidRDefault="00E4013F">
      <w:r>
        <w:t>Seina vastupanu (2.63) põhjal</w:t>
      </w:r>
    </w:p>
    <w:p w:rsidR="00E4013F" w:rsidRDefault="00E4013F">
      <w:r w:rsidRPr="003F65E4">
        <w:rPr>
          <w:i/>
          <w:position w:val="-26"/>
        </w:rPr>
        <w:object w:dxaOrig="1579" w:dyaOrig="660">
          <v:shape id="_x0000_i1140" type="#_x0000_t75" style="width:78.75pt;height:33pt" o:ole="" fillcolor="window">
            <v:imagedata r:id="rId274" o:title=""/>
          </v:shape>
          <o:OLEObject Type="Embed" ProgID="Equation.3" ShapeID="_x0000_i1140" DrawAspect="Content" ObjectID="_1539932878" r:id="rId275"/>
        </w:object>
      </w:r>
      <w:r>
        <w:t>=</w:t>
      </w:r>
    </w:p>
    <w:p w:rsidR="00E4013F" w:rsidRDefault="00E4013F">
      <w:r>
        <w:t xml:space="preserve"> = </w:t>
      </w:r>
      <w:r w:rsidRPr="003F65E4">
        <w:rPr>
          <w:i/>
          <w:position w:val="-26"/>
        </w:rPr>
        <w:object w:dxaOrig="1880" w:dyaOrig="680">
          <v:shape id="_x0000_i1141" type="#_x0000_t75" style="width:93.75pt;height:33.75pt" o:ole="" fillcolor="window">
            <v:imagedata r:id="rId276" o:title=""/>
          </v:shape>
          <o:OLEObject Type="Embed" ProgID="Equation.3" ShapeID="_x0000_i1141" DrawAspect="Content" ObjectID="_1539932879" r:id="rId277"/>
        </w:object>
      </w:r>
      <w:r>
        <w:t>=9,6x10</w:t>
      </w:r>
      <w:r>
        <w:rPr>
          <w:vertAlign w:val="superscript"/>
        </w:rPr>
        <w:t>3</w:t>
      </w:r>
      <w:r>
        <w:t xml:space="preserve"> N/m</w:t>
      </w:r>
      <w:r>
        <w:rPr>
          <w:vertAlign w:val="superscript"/>
        </w:rPr>
        <w:t>2</w:t>
      </w:r>
      <w:r>
        <w:t xml:space="preserve"> =</w:t>
      </w:r>
    </w:p>
    <w:p w:rsidR="00E4013F" w:rsidRDefault="00E4013F">
      <w:r>
        <w:t>= 9,6 kN/m</w:t>
      </w:r>
      <w:r>
        <w:rPr>
          <w:vertAlign w:val="superscript"/>
        </w:rPr>
        <w:t>2</w:t>
      </w:r>
      <w:r>
        <w:t xml:space="preserve"> &gt; 10,4 kN/m</w:t>
      </w:r>
      <w:r>
        <w:rPr>
          <w:vertAlign w:val="superscript"/>
        </w:rPr>
        <w:t>2</w:t>
      </w:r>
      <w:r>
        <w:t>.</w:t>
      </w:r>
    </w:p>
    <w:p w:rsidR="00E4013F" w:rsidRDefault="00E4013F">
      <w:r>
        <w:t>Horisontaalsuunas ei ole seina vastupanu horiso</w:t>
      </w:r>
      <w:r>
        <w:t>n</w:t>
      </w:r>
      <w:r>
        <w:t>taalvõlvina tagatud.</w:t>
      </w:r>
    </w:p>
    <w:p w:rsidR="00E4013F" w:rsidRDefault="00E4013F">
      <w:r>
        <w:t>Juhul, kui keldrisein on arvutatud horisontaalsuun</w:t>
      </w:r>
      <w:r>
        <w:t>a</w:t>
      </w:r>
      <w:r>
        <w:t>lise võlvina, ei tohi temasse teha avasid (välja arv</w:t>
      </w:r>
      <w:r>
        <w:t>a</w:t>
      </w:r>
      <w:r>
        <w:t>tud keldri lae alla). Avasid ei tohi teha ka toetava põikseina taha (põikseina lähedusse 1…1,5 m) h</w:t>
      </w:r>
      <w:r>
        <w:t>o</w:t>
      </w:r>
      <w:r>
        <w:t>risontaalvõlvis tekkivate horisontaaljõudude vast</w:t>
      </w:r>
      <w:r>
        <w:t>u</w:t>
      </w:r>
      <w:r>
        <w:t>võtu tagamiseks.</w:t>
      </w:r>
    </w:p>
    <w:p w:rsidR="00E4013F" w:rsidRDefault="00E4013F"/>
    <w:p w:rsidR="00E4013F" w:rsidRDefault="00E4013F">
      <w:pPr>
        <w:rPr>
          <w:u w:val="dotted"/>
        </w:rPr>
      </w:pPr>
      <w:r>
        <w:rPr>
          <w:u w:val="dotted"/>
        </w:rPr>
        <w:t>Seina töötamine ekstsentriliselt surutud vertikaalse vardana</w:t>
      </w:r>
    </w:p>
    <w:p w:rsidR="00E4013F" w:rsidRDefault="00E4013F">
      <w:pPr>
        <w:rPr>
          <w:u w:val="dotted"/>
        </w:rPr>
      </w:pPr>
      <w:r>
        <w:t>Arvutustes vaatleme seina 1 m laiust vertikaalset riba.</w:t>
      </w:r>
    </w:p>
    <w:p w:rsidR="00E4013F" w:rsidRDefault="00E4013F">
      <w:r>
        <w:t>Kui arvestada, et pinnas on seina taga terves kõrg</w:t>
      </w:r>
      <w:r>
        <w:t>u</w:t>
      </w:r>
      <w:r>
        <w:t>ses H</w:t>
      </w:r>
      <w:r>
        <w:rPr>
          <w:vertAlign w:val="subscript"/>
        </w:rPr>
        <w:t>1</w:t>
      </w:r>
      <w:r>
        <w:t>, siis maksimaalne vertikaalsuunaline m</w:t>
      </w:r>
      <w:r>
        <w:t>o</w:t>
      </w:r>
      <w:r>
        <w:t xml:space="preserve">ment seinas on sügavusel </w:t>
      </w:r>
    </w:p>
    <w:p w:rsidR="00E4013F" w:rsidRDefault="00E4013F">
      <w:r>
        <w:t>x ≈ 0,6H</w:t>
      </w:r>
      <w:r>
        <w:rPr>
          <w:vertAlign w:val="subscript"/>
        </w:rPr>
        <w:t>1</w:t>
      </w:r>
      <w:r>
        <w:t xml:space="preserve"> = 0,6×3,0 = 1,8 m ja </w:t>
      </w:r>
    </w:p>
    <w:p w:rsidR="00E4013F" w:rsidRDefault="00E4013F">
      <w:r>
        <w:t>M</w:t>
      </w:r>
      <w:r>
        <w:rPr>
          <w:vertAlign w:val="subscript"/>
        </w:rPr>
        <w:t>max</w:t>
      </w:r>
      <w:r>
        <w:t xml:space="preserve"> = (0,056q</w:t>
      </w:r>
      <w:r>
        <w:rPr>
          <w:vertAlign w:val="subscript"/>
        </w:rPr>
        <w:t>1</w:t>
      </w:r>
      <w:r>
        <w:t xml:space="preserve"> + 0,06q</w:t>
      </w:r>
      <w:r>
        <w:rPr>
          <w:vertAlign w:val="subscript"/>
        </w:rPr>
        <w:t>2</w:t>
      </w:r>
      <w:r>
        <w:t>)xH</w:t>
      </w:r>
      <w:r>
        <w:rPr>
          <w:vertAlign w:val="subscript"/>
        </w:rPr>
        <w:t>1</w:t>
      </w:r>
      <w:r>
        <w:rPr>
          <w:vertAlign w:val="superscript"/>
        </w:rPr>
        <w:t xml:space="preserve">2 </w:t>
      </w:r>
      <w:r>
        <w:t xml:space="preserve">= (0,056•1,5 + </w:t>
      </w:r>
    </w:p>
    <w:p w:rsidR="00E4013F" w:rsidRDefault="00E4013F">
      <w:r>
        <w:t>+ 0,06•16,3)x3,0</w:t>
      </w:r>
      <w:r>
        <w:rPr>
          <w:vertAlign w:val="superscript"/>
        </w:rPr>
        <w:t>2</w:t>
      </w:r>
      <w:r>
        <w:t xml:space="preserve"> = 9,6 kNm/m.</w:t>
      </w:r>
    </w:p>
    <w:p w:rsidR="00E4013F" w:rsidRDefault="00E4013F">
      <w:r>
        <w:t>Määrame momendid jõududest N</w:t>
      </w:r>
      <w:r>
        <w:rPr>
          <w:vertAlign w:val="subscript"/>
        </w:rPr>
        <w:t>1</w:t>
      </w:r>
      <w:r>
        <w:t xml:space="preserve"> ja N</w:t>
      </w:r>
      <w:r>
        <w:rPr>
          <w:vertAlign w:val="subscript"/>
        </w:rPr>
        <w:t>2</w:t>
      </w:r>
      <w:r>
        <w:t>:</w:t>
      </w:r>
    </w:p>
    <w:p w:rsidR="00E4013F" w:rsidRDefault="00E4013F">
      <w:r>
        <w:t>M</w:t>
      </w:r>
      <w:r>
        <w:rPr>
          <w:vertAlign w:val="subscript"/>
        </w:rPr>
        <w:t>1</w:t>
      </w:r>
      <w:r>
        <w:t xml:space="preserve"> = 100x 0,07 = 7,0 kNm/m,</w:t>
      </w:r>
    </w:p>
    <w:p w:rsidR="00E4013F" w:rsidRDefault="00E4013F">
      <w:r>
        <w:t>M</w:t>
      </w:r>
      <w:r>
        <w:rPr>
          <w:vertAlign w:val="subscript"/>
        </w:rPr>
        <w:t>2</w:t>
      </w:r>
      <w:r>
        <w:t xml:space="preserve"> = 30,0x 0,05 = 1,5 kNm/m.</w:t>
      </w:r>
    </w:p>
    <w:p w:rsidR="00E4013F" w:rsidRDefault="00E4013F">
      <w:r>
        <w:t>Määrame summaarse momendi lõikes 1,8 m laest</w:t>
      </w:r>
    </w:p>
    <w:p w:rsidR="00E4013F" w:rsidRDefault="00E4013F">
      <w:r>
        <w:t>M</w:t>
      </w:r>
      <w:r>
        <w:rPr>
          <w:vertAlign w:val="subscript"/>
        </w:rPr>
        <w:t>1,8</w:t>
      </w:r>
      <w:r>
        <w:t xml:space="preserve"> = 9,6 + </w:t>
      </w:r>
      <w:r w:rsidRPr="003F65E4">
        <w:rPr>
          <w:position w:val="-24"/>
        </w:rPr>
        <w:object w:dxaOrig="740" w:dyaOrig="580">
          <v:shape id="_x0000_i1142" type="#_x0000_t75" style="width:36.75pt;height:29.25pt" o:ole="" fillcolor="window">
            <v:imagedata r:id="rId278" o:title=""/>
          </v:shape>
          <o:OLEObject Type="Embed" ProgID="Equation.3" ShapeID="_x0000_i1142" DrawAspect="Content" ObjectID="_1539932880" r:id="rId279"/>
        </w:object>
      </w:r>
      <w:r>
        <w:t xml:space="preserve"> - </w:t>
      </w:r>
      <w:r w:rsidRPr="003F65E4">
        <w:rPr>
          <w:position w:val="-24"/>
        </w:rPr>
        <w:object w:dxaOrig="700" w:dyaOrig="580">
          <v:shape id="_x0000_i1143" type="#_x0000_t75" style="width:35.25pt;height:29.25pt" o:ole="" fillcolor="window">
            <v:imagedata r:id="rId280" o:title=""/>
          </v:shape>
          <o:OLEObject Type="Embed" ProgID="Equation.3" ShapeID="_x0000_i1143" DrawAspect="Content" ObjectID="_1539932881" r:id="rId281"/>
        </w:object>
      </w:r>
      <w:r>
        <w:t xml:space="preserve"> = 11,8 kNm/m.</w:t>
      </w:r>
    </w:p>
    <w:p w:rsidR="00E4013F" w:rsidRDefault="00E4013F">
      <w:r>
        <w:t>Summaarne normaaljõud (ilma keldriseina kaaluta)</w:t>
      </w:r>
    </w:p>
    <w:p w:rsidR="00E4013F" w:rsidRDefault="00E4013F">
      <w:r>
        <w:t>ΣN = 100 + 30,0 = 130 kN/m.</w:t>
      </w:r>
    </w:p>
    <w:p w:rsidR="00E4013F" w:rsidRDefault="00E4013F">
      <w:r>
        <w:t>Summaarse jõu ekstsentrilisus</w:t>
      </w:r>
    </w:p>
    <w:p w:rsidR="00E4013F" w:rsidRDefault="00E4013F">
      <w:r>
        <w:t>e</w:t>
      </w:r>
      <w:r>
        <w:rPr>
          <w:vertAlign w:val="subscript"/>
        </w:rPr>
        <w:t>0</w:t>
      </w:r>
      <w:r>
        <w:t xml:space="preserve"> = 11,8/130,0 = 0,09 m.</w:t>
      </w:r>
    </w:p>
    <w:p w:rsidR="00E4013F" w:rsidRDefault="00E4013F">
      <w:r>
        <w:t>Kandevõime kontroll</w:t>
      </w:r>
    </w:p>
    <w:p w:rsidR="00E4013F" w:rsidRDefault="00E4013F">
      <w:r>
        <w:t>N ≤ N</w:t>
      </w:r>
      <w:r>
        <w:rPr>
          <w:vertAlign w:val="subscript"/>
        </w:rPr>
        <w:t>Rd</w:t>
      </w:r>
      <w:r>
        <w:t xml:space="preserve"> = </w:t>
      </w:r>
      <w:r w:rsidRPr="003F65E4">
        <w:rPr>
          <w:position w:val="-26"/>
        </w:rPr>
        <w:object w:dxaOrig="840" w:dyaOrig="639">
          <v:shape id="_x0000_i1144" type="#_x0000_t75" style="width:42pt;height:29.25pt" o:ole="" fillcolor="window">
            <v:imagedata r:id="rId282" o:title=""/>
          </v:shape>
          <o:OLEObject Type="Embed" ProgID="Equation.3" ShapeID="_x0000_i1144" DrawAspect="Content" ObjectID="_1539932882" r:id="rId283"/>
        </w:object>
      </w:r>
      <w:r>
        <w:t>,</w:t>
      </w:r>
    </w:p>
    <w:p w:rsidR="00E4013F" w:rsidRDefault="00E4013F">
      <w:r>
        <w:t xml:space="preserve">kus </w:t>
      </w:r>
    </w:p>
    <w:p w:rsidR="00E4013F" w:rsidRDefault="00E4013F">
      <w:r>
        <w:t>Λ</w:t>
      </w:r>
      <w:r>
        <w:rPr>
          <w:vertAlign w:val="subscript"/>
        </w:rPr>
        <w:t>m</w:t>
      </w:r>
      <w:r>
        <w:t xml:space="preserve"> määratakse graafiku abil joonisel 2.8.</w:t>
      </w:r>
    </w:p>
    <w:p w:rsidR="00E4013F" w:rsidRDefault="00E4013F"/>
    <w:p w:rsidR="00E4013F" w:rsidRDefault="00E4013F">
      <w:r>
        <w:t>Vajalikud abisuurused:</w:t>
      </w:r>
    </w:p>
    <w:p w:rsidR="00E4013F" w:rsidRDefault="00E4013F">
      <w:r>
        <w:t>e</w:t>
      </w:r>
      <w:r>
        <w:rPr>
          <w:vertAlign w:val="subscript"/>
        </w:rPr>
        <w:t>0</w:t>
      </w:r>
      <w:r>
        <w:t>/t = 0,09/0,38 = 0,24 ja</w:t>
      </w:r>
    </w:p>
    <w:p w:rsidR="00E4013F" w:rsidRDefault="00E4013F">
      <w:r>
        <w:t>h/t = 3,0/0,38 = 7,9 ja vastav</w:t>
      </w:r>
    </w:p>
    <w:p w:rsidR="00E4013F" w:rsidRDefault="00E4013F">
      <w:r>
        <w:t>Λ</w:t>
      </w:r>
      <w:r>
        <w:rPr>
          <w:vertAlign w:val="subscript"/>
        </w:rPr>
        <w:t>m</w:t>
      </w:r>
      <w:r>
        <w:t xml:space="preserve"> ≈ 0,45.</w:t>
      </w:r>
    </w:p>
    <w:p w:rsidR="00E4013F" w:rsidRDefault="00E4013F">
      <w:r>
        <w:t>N</w:t>
      </w:r>
      <w:r>
        <w:rPr>
          <w:vertAlign w:val="subscript"/>
        </w:rPr>
        <w:t>Rd</w:t>
      </w:r>
      <w:r>
        <w:t xml:space="preserve"> = 0,45x1,0x0,38x 3,0x10</w:t>
      </w:r>
      <w:r>
        <w:rPr>
          <w:vertAlign w:val="superscript"/>
        </w:rPr>
        <w:t>6</w:t>
      </w:r>
      <w:r>
        <w:t xml:space="preserve"> = 0,51x10</w:t>
      </w:r>
      <w:r>
        <w:rPr>
          <w:vertAlign w:val="superscript"/>
        </w:rPr>
        <w:t>6</w:t>
      </w:r>
      <w:r>
        <w:t xml:space="preserve"> N/m =</w:t>
      </w:r>
    </w:p>
    <w:p w:rsidR="00E4013F" w:rsidRDefault="00E4013F">
      <w:r>
        <w:t>= 510 kN/m &gt; 130 kN/m.</w:t>
      </w:r>
    </w:p>
    <w:p w:rsidR="00E4013F" w:rsidRDefault="00E4013F">
      <w:r>
        <w:t>Kandevõime on tagatud.</w:t>
      </w:r>
    </w:p>
    <w:p w:rsidR="00E4013F" w:rsidRDefault="00E4013F">
      <w:r>
        <w:t>Juhul, kui seina tugevus sellise skeemiga arvutades ei oleks piisav (liiga suure ekstsentrilisuse tõttu) võiks seina armeerida püstsuunas.</w:t>
      </w:r>
    </w:p>
    <w:p w:rsidR="00E4013F" w:rsidRDefault="00E4013F">
      <w:r>
        <w:t xml:space="preserve"> Vertikaalselt koormatud armeeritud seina tuleks arvutada j 2.4.4 alusel.</w:t>
      </w:r>
    </w:p>
    <w:p w:rsidR="00E4013F" w:rsidRDefault="00E4013F"/>
    <w:p w:rsidR="00E4013F" w:rsidRDefault="00E4013F">
      <w:pPr>
        <w:pStyle w:val="Pealkiri2"/>
      </w:pPr>
      <w:bookmarkStart w:id="149" w:name="_Toc443836049"/>
      <w:bookmarkStart w:id="150" w:name="_Toc523385712"/>
      <w:r>
        <w:t>2.6 Vertikaalselt koormatud müüritise tugevd</w:t>
      </w:r>
      <w:r>
        <w:t>a</w:t>
      </w:r>
      <w:r>
        <w:t>mine</w:t>
      </w:r>
      <w:bookmarkEnd w:id="149"/>
      <w:bookmarkEnd w:id="150"/>
    </w:p>
    <w:p w:rsidR="00E4013F" w:rsidRDefault="00E4013F">
      <w:pPr>
        <w:pStyle w:val="Pealkiri3"/>
      </w:pPr>
      <w:bookmarkStart w:id="151" w:name="_Toc443836050"/>
      <w:bookmarkStart w:id="152" w:name="_Toc523385713"/>
      <w:r>
        <w:t>2.6.1 Üld</w:t>
      </w:r>
      <w:bookmarkEnd w:id="151"/>
      <w:r>
        <w:t>sätted</w:t>
      </w:r>
      <w:bookmarkEnd w:id="152"/>
    </w:p>
    <w:p w:rsidR="00E4013F" w:rsidRDefault="00E4013F">
      <w:r>
        <w:t>Eristatakse kahte tugevdamise viisi:</w:t>
      </w:r>
    </w:p>
    <w:p w:rsidR="00E4013F" w:rsidRDefault="00E4013F">
      <w:r>
        <w:t>— müüritise armeerimine ladumise ajal,</w:t>
      </w:r>
    </w:p>
    <w:p w:rsidR="00E4013F" w:rsidRDefault="00E4013F">
      <w:r>
        <w:t>— valmis müüritise tugevdamine.</w:t>
      </w:r>
    </w:p>
    <w:p w:rsidR="00E4013F" w:rsidRDefault="00E4013F">
      <w:r>
        <w:t>Mõlemal juhul saavutatakse müüritise tugevnemine nn kaudse tugevdamise teel. Müüritise armeerimise või valmis müüri kesta sulgemisega luuakse müüris ruumiline pingeolukord, millega oluliselt tõuseb müüritise kui materjali tugevus.</w:t>
      </w:r>
    </w:p>
    <w:p w:rsidR="00E4013F" w:rsidRDefault="00E4013F">
      <w:r>
        <w:t>Eraldi tuleks vaadelda müüritisest konstrukt</w:t>
      </w:r>
      <w:r>
        <w:softHyphen/>
        <w:t>sioonide armeerimist.</w:t>
      </w:r>
    </w:p>
    <w:p w:rsidR="00E4013F" w:rsidRDefault="00E4013F"/>
    <w:p w:rsidR="00E4013F" w:rsidRDefault="00E4013F">
      <w:pPr>
        <w:pStyle w:val="Pealkiri3"/>
      </w:pPr>
      <w:bookmarkStart w:id="153" w:name="_Toc443836051"/>
      <w:bookmarkStart w:id="154" w:name="_Toc523385714"/>
      <w:r>
        <w:t>2.6.2 Müüritise armeerimine ladumise ajal</w:t>
      </w:r>
      <w:bookmarkEnd w:id="153"/>
      <w:bookmarkEnd w:id="154"/>
    </w:p>
    <w:p w:rsidR="00E4013F" w:rsidRDefault="00E4013F">
      <w:r>
        <w:t>Põhiliseks võtteks on siin müüritise armeerimine võrkudega. Tugevnemine saavutatakse survel te</w:t>
      </w:r>
      <w:r>
        <w:t>k</w:t>
      </w:r>
      <w:r>
        <w:t>kiva külgdeformatsiooni piiramisega armatuuri abil (ruumilise pingeolukorra tekitamisega müüri</w:t>
      </w:r>
      <w:r>
        <w:softHyphen/>
        <w:t>tises).</w:t>
      </w:r>
    </w:p>
    <w:p w:rsidR="00E4013F" w:rsidRDefault="00E4013F">
      <w:pPr>
        <w:rPr>
          <w:i/>
        </w:rPr>
      </w:pPr>
      <w:r>
        <w:rPr>
          <w:i/>
        </w:rPr>
        <w:t>Tugevuse kasvu hinnatakse järgmiselt [2]:</w:t>
      </w:r>
    </w:p>
    <w:p w:rsidR="00E4013F" w:rsidRDefault="00E4013F">
      <w:pPr>
        <w:rPr>
          <w:i/>
        </w:rPr>
      </w:pPr>
      <w:r>
        <w:rPr>
          <w:i/>
        </w:rPr>
        <w:tab/>
        <w:t>f</w:t>
      </w:r>
      <w:r>
        <w:rPr>
          <w:i/>
          <w:vertAlign w:val="subscript"/>
        </w:rPr>
        <w:t>võr,d</w:t>
      </w:r>
      <w:r>
        <w:rPr>
          <w:i/>
        </w:rPr>
        <w:t xml:space="preserve"> = f</w:t>
      </w:r>
      <w:r>
        <w:rPr>
          <w:i/>
          <w:vertAlign w:val="subscript"/>
        </w:rPr>
        <w:t>d</w:t>
      </w:r>
      <w:r>
        <w:rPr>
          <w:i/>
        </w:rPr>
        <w:t xml:space="preserve"> + 2μf</w:t>
      </w:r>
      <w:r>
        <w:rPr>
          <w:i/>
          <w:vertAlign w:val="subscript"/>
        </w:rPr>
        <w:t>yd</w:t>
      </w:r>
      <w:r>
        <w:rPr>
          <w:i/>
        </w:rPr>
        <w:t>,</w:t>
      </w:r>
      <w:r>
        <w:rPr>
          <w:i/>
        </w:rPr>
        <w:tab/>
      </w:r>
      <w:r>
        <w:rPr>
          <w:i/>
        </w:rPr>
        <w:tab/>
      </w:r>
      <w:r>
        <w:rPr>
          <w:i/>
        </w:rPr>
        <w:tab/>
        <w:t>(2.65)</w:t>
      </w:r>
    </w:p>
    <w:p w:rsidR="00E4013F" w:rsidRDefault="00E4013F">
      <w:pPr>
        <w:rPr>
          <w:i/>
        </w:rPr>
      </w:pPr>
      <w:r>
        <w:rPr>
          <w:i/>
        </w:rPr>
        <w:t>kus</w:t>
      </w:r>
    </w:p>
    <w:p w:rsidR="00E4013F" w:rsidRDefault="00E4013F">
      <w:pPr>
        <w:pStyle w:val="Nomal1t"/>
      </w:pPr>
      <w:r>
        <w:tab/>
        <w:t>f</w:t>
      </w:r>
      <w:r>
        <w:rPr>
          <w:vertAlign w:val="subscript"/>
        </w:rPr>
        <w:t>võr,d</w:t>
      </w:r>
      <w:r>
        <w:t xml:space="preserve"> - müüritise tugevus pärast armee</w:t>
      </w:r>
      <w:r>
        <w:softHyphen/>
        <w:t>rimist,</w:t>
      </w:r>
    </w:p>
    <w:p w:rsidR="00E4013F" w:rsidRDefault="00E4013F">
      <w:pPr>
        <w:pStyle w:val="Nomal1t"/>
      </w:pPr>
      <w:r>
        <w:tab/>
        <w:t>f</w:t>
      </w:r>
      <w:r>
        <w:rPr>
          <w:vertAlign w:val="subscript"/>
        </w:rPr>
        <w:t>d</w:t>
      </w:r>
      <w:r>
        <w:tab/>
        <w:t xml:space="preserve"> - müüritise algarvutussurvetugevus, soo</w:t>
      </w:r>
      <w:r>
        <w:softHyphen/>
        <w:t>vitatakse kasutada mörti margiga vähe</w:t>
      </w:r>
      <w:r>
        <w:softHyphen/>
        <w:t>malt M5,</w:t>
      </w:r>
    </w:p>
    <w:p w:rsidR="00E4013F" w:rsidRDefault="00E4013F">
      <w:pPr>
        <w:rPr>
          <w:i/>
        </w:rPr>
      </w:pPr>
      <w:r>
        <w:rPr>
          <w:i/>
        </w:rPr>
        <w:tab/>
        <w:t>f</w:t>
      </w:r>
      <w:r>
        <w:rPr>
          <w:i/>
          <w:vertAlign w:val="subscript"/>
        </w:rPr>
        <w:t>yd</w:t>
      </w:r>
      <w:r>
        <w:rPr>
          <w:i/>
        </w:rPr>
        <w:t xml:space="preserve">   - armatuuri arvutustugevus,</w:t>
      </w:r>
    </w:p>
    <w:p w:rsidR="00E4013F" w:rsidRDefault="00E4013F">
      <w:pPr>
        <w:pStyle w:val="Nomal1t"/>
      </w:pPr>
      <w:r>
        <w:tab/>
        <w:t>μ</w:t>
      </w:r>
      <w:r>
        <w:tab/>
        <w:t xml:space="preserve">= </w:t>
      </w:r>
      <w:r w:rsidRPr="003F65E4">
        <w:rPr>
          <w:position w:val="-26"/>
        </w:rPr>
        <w:object w:dxaOrig="360" w:dyaOrig="600">
          <v:shape id="_x0000_i1145" type="#_x0000_t75" style="width:18pt;height:30pt" o:ole="" fillcolor="window">
            <v:imagedata r:id="rId284" o:title=""/>
          </v:shape>
          <o:OLEObject Type="Embed" ProgID="Equation.3" ShapeID="_x0000_i1145" DrawAspect="Content" ObjectID="_1539932883" r:id="rId285"/>
        </w:object>
      </w:r>
      <w:r>
        <w:t xml:space="preserve"> - põikarmeerimise tegur,</w:t>
      </w:r>
    </w:p>
    <w:p w:rsidR="00E4013F" w:rsidRDefault="00E4013F">
      <w:pPr>
        <w:rPr>
          <w:i/>
        </w:rPr>
      </w:pPr>
      <w:r>
        <w:rPr>
          <w:i/>
        </w:rPr>
        <w:tab/>
        <w:t>V</w:t>
      </w:r>
      <w:r>
        <w:rPr>
          <w:i/>
          <w:vertAlign w:val="subscript"/>
        </w:rPr>
        <w:t>s</w:t>
      </w:r>
      <w:r>
        <w:rPr>
          <w:i/>
        </w:rPr>
        <w:t xml:space="preserve">  - ühe töötava varda maht,</w:t>
      </w:r>
    </w:p>
    <w:p w:rsidR="00E4013F" w:rsidRDefault="00E4013F">
      <w:pPr>
        <w:pStyle w:val="Nomal1t"/>
      </w:pPr>
      <w:r>
        <w:tab/>
        <w:t>V</w:t>
      </w:r>
      <w:r>
        <w:rPr>
          <w:vertAlign w:val="subscript"/>
        </w:rPr>
        <w:t>m</w:t>
      </w:r>
      <w:r>
        <w:t xml:space="preserve"> - ühe töötava vardaga kaetud müüritise osa maht. Võrkude samm ei tohiks olla suurem kui s = 450 mm.</w:t>
      </w:r>
    </w:p>
    <w:p w:rsidR="00E4013F" w:rsidRDefault="00E4013F">
      <w:r>
        <w:t>Tugevuse arvutamisel saab arvestada ainult neid vardaid, mis takistavad müüritise põikde</w:t>
      </w:r>
      <w:r>
        <w:softHyphen/>
        <w:t>for</w:t>
      </w:r>
      <w:r>
        <w:softHyphen/>
        <w:t>mat</w:t>
      </w:r>
      <w:r>
        <w:softHyphen/>
        <w:t>siooni.</w:t>
      </w:r>
    </w:p>
    <w:p w:rsidR="00E4013F" w:rsidRDefault="00E4013F">
      <w:pPr>
        <w:rPr>
          <w:i/>
        </w:rPr>
      </w:pPr>
      <w:r>
        <w:rPr>
          <w:i/>
        </w:rPr>
        <w:t xml:space="preserve">Võrkudega armeerimisel müüritise deformatiivsus muutub. Võiks kasutada müüritise elastsusmooduli määramiseks järgmist meetodit [2]. </w:t>
      </w:r>
    </w:p>
    <w:p w:rsidR="00E4013F" w:rsidRDefault="00E4013F">
      <w:pPr>
        <w:rPr>
          <w:i/>
        </w:rPr>
      </w:pPr>
      <w:r>
        <w:rPr>
          <w:i/>
        </w:rPr>
        <w:tab/>
        <w:t>E</w:t>
      </w:r>
      <w:r>
        <w:rPr>
          <w:i/>
          <w:vertAlign w:val="subscript"/>
        </w:rPr>
        <w:t>v</w:t>
      </w:r>
      <w:r>
        <w:rPr>
          <w:i/>
        </w:rPr>
        <w:t xml:space="preserve"> = α</w:t>
      </w:r>
      <w:r>
        <w:rPr>
          <w:i/>
          <w:vertAlign w:val="subscript"/>
        </w:rPr>
        <w:t>sv</w:t>
      </w:r>
      <w:r>
        <w:rPr>
          <w:i/>
        </w:rPr>
        <w:t>f</w:t>
      </w:r>
      <w:r>
        <w:rPr>
          <w:i/>
          <w:vertAlign w:val="subscript"/>
        </w:rPr>
        <w:t>võr,m</w:t>
      </w:r>
      <w:r>
        <w:rPr>
          <w:i/>
        </w:rPr>
        <w:t>,</w:t>
      </w:r>
      <w:r>
        <w:rPr>
          <w:i/>
          <w:vertAlign w:val="subscript"/>
        </w:rPr>
        <w:tab/>
      </w:r>
      <w:r>
        <w:rPr>
          <w:i/>
          <w:vertAlign w:val="subscript"/>
        </w:rPr>
        <w:tab/>
      </w:r>
      <w:r>
        <w:rPr>
          <w:i/>
          <w:vertAlign w:val="subscript"/>
        </w:rPr>
        <w:tab/>
      </w:r>
      <w:r>
        <w:rPr>
          <w:i/>
        </w:rPr>
        <w:t>(2.66)</w:t>
      </w:r>
    </w:p>
    <w:p w:rsidR="00E4013F" w:rsidRDefault="00E4013F">
      <w:pPr>
        <w:rPr>
          <w:i/>
        </w:rPr>
      </w:pPr>
      <w:r>
        <w:rPr>
          <w:i/>
        </w:rPr>
        <w:t>kus</w:t>
      </w:r>
    </w:p>
    <w:p w:rsidR="00E4013F" w:rsidRDefault="00E4013F">
      <w:pPr>
        <w:pStyle w:val="Nomal1t"/>
      </w:pPr>
      <w:r>
        <w:tab/>
        <w:t>E</w:t>
      </w:r>
      <w:r>
        <w:rPr>
          <w:vertAlign w:val="subscript"/>
        </w:rPr>
        <w:t>v</w:t>
      </w:r>
      <w:r>
        <w:t xml:space="preserve">  — armeeritud müüritise algelast</w:t>
      </w:r>
      <w:r>
        <w:softHyphen/>
        <w:t>susmoodul,</w:t>
      </w:r>
    </w:p>
    <w:p w:rsidR="00E4013F" w:rsidRDefault="00E4013F">
      <w:pPr>
        <w:pStyle w:val="Nomal1t"/>
      </w:pPr>
      <w:r>
        <w:tab/>
        <w:t>α</w:t>
      </w:r>
      <w:r>
        <w:rPr>
          <w:vertAlign w:val="subscript"/>
        </w:rPr>
        <w:t>sv</w:t>
      </w:r>
      <w:r>
        <w:t xml:space="preserve"> = α</w:t>
      </w:r>
      <w:r w:rsidRPr="003F65E4">
        <w:rPr>
          <w:position w:val="-28"/>
        </w:rPr>
        <w:object w:dxaOrig="600" w:dyaOrig="620">
          <v:shape id="_x0000_i1146" type="#_x0000_t75" style="width:30pt;height:30.75pt" o:ole="" fillcolor="window">
            <v:imagedata r:id="rId286" o:title=""/>
          </v:shape>
          <o:OLEObject Type="Embed" ProgID="Equation.3" ShapeID="_x0000_i1146" DrawAspect="Content" ObjectID="_1539932884" r:id="rId287"/>
        </w:object>
      </w:r>
      <w:r>
        <w:t xml:space="preserve"> — elastsustegur võrkudega ar</w:t>
      </w:r>
      <w:r>
        <w:softHyphen/>
        <w:t>mee</w:t>
      </w:r>
      <w:r>
        <w:softHyphen/>
        <w:t>ritud müüritisel (rea kõrguse puhul mitte üle 150 mm, α vt [2] tabel 15),</w:t>
      </w:r>
    </w:p>
    <w:p w:rsidR="00E4013F" w:rsidRDefault="00E4013F">
      <w:pPr>
        <w:pStyle w:val="Nomal1t"/>
      </w:pPr>
      <w:r>
        <w:tab/>
        <w:t>f</w:t>
      </w:r>
      <w:r>
        <w:rPr>
          <w:vertAlign w:val="subscript"/>
        </w:rPr>
        <w:t>võr,m</w:t>
      </w:r>
      <w:r>
        <w:t xml:space="preserve"> = kf</w:t>
      </w:r>
      <w:r>
        <w:rPr>
          <w:vertAlign w:val="subscript"/>
        </w:rPr>
        <w:t>d</w:t>
      </w:r>
      <w:r>
        <w:t xml:space="preserve"> +2f</w:t>
      </w:r>
      <w:r>
        <w:rPr>
          <w:vertAlign w:val="subscript"/>
        </w:rPr>
        <w:t xml:space="preserve">yk </w:t>
      </w:r>
      <w:r>
        <w:t>μ</w:t>
      </w:r>
      <w:r>
        <w:tab/>
        <w:t>— müüritise keskmi</w:t>
      </w:r>
      <w:r>
        <w:softHyphen/>
        <w:t>nesurvetugevus võrkudega armeerimisel,</w:t>
      </w:r>
    </w:p>
    <w:p w:rsidR="00E4013F" w:rsidRDefault="00E4013F">
      <w:pPr>
        <w:ind w:left="567" w:hanging="567"/>
        <w:rPr>
          <w:i/>
        </w:rPr>
      </w:pPr>
      <w:r>
        <w:rPr>
          <w:i/>
        </w:rPr>
        <w:tab/>
      </w:r>
      <w:r>
        <w:rPr>
          <w:i/>
        </w:rPr>
        <w:tab/>
        <w:t xml:space="preserve">  k = 2 müüritisel, millel γ</w:t>
      </w:r>
      <w:r>
        <w:rPr>
          <w:i/>
          <w:vertAlign w:val="subscript"/>
        </w:rPr>
        <w:t>m</w:t>
      </w:r>
      <w:r>
        <w:rPr>
          <w:i/>
        </w:rPr>
        <w:t xml:space="preserve"> &gt; 15 kN/m</w:t>
      </w:r>
      <w:r>
        <w:rPr>
          <w:i/>
          <w:vertAlign w:val="superscript"/>
        </w:rPr>
        <w:t>3</w:t>
      </w:r>
      <w:r>
        <w:rPr>
          <w:i/>
        </w:rPr>
        <w:t>,</w:t>
      </w:r>
    </w:p>
    <w:p w:rsidR="00E4013F" w:rsidRDefault="00E4013F">
      <w:pPr>
        <w:ind w:left="567" w:hanging="567"/>
        <w:rPr>
          <w:i/>
        </w:rPr>
      </w:pPr>
      <w:r>
        <w:rPr>
          <w:i/>
        </w:rPr>
        <w:tab/>
        <w:t xml:space="preserve">     k = 2,25, kui γ</w:t>
      </w:r>
      <w:r>
        <w:rPr>
          <w:i/>
          <w:vertAlign w:val="subscript"/>
        </w:rPr>
        <w:t>m</w:t>
      </w:r>
      <w:r>
        <w:rPr>
          <w:i/>
        </w:rPr>
        <w:t xml:space="preserve"> &lt; 15 kN/m</w:t>
      </w:r>
      <w:r>
        <w:rPr>
          <w:i/>
          <w:vertAlign w:val="superscript"/>
        </w:rPr>
        <w:t>3</w:t>
      </w:r>
      <w:r>
        <w:rPr>
          <w:i/>
        </w:rPr>
        <w:t>,</w:t>
      </w:r>
    </w:p>
    <w:p w:rsidR="00E4013F" w:rsidRDefault="00E4013F">
      <w:pPr>
        <w:ind w:left="567" w:hanging="567"/>
        <w:rPr>
          <w:i/>
        </w:rPr>
      </w:pPr>
      <w:r>
        <w:rPr>
          <w:i/>
        </w:rPr>
        <w:tab/>
        <w:t xml:space="preserve">     kus γ</w:t>
      </w:r>
      <w:r>
        <w:rPr>
          <w:i/>
          <w:vertAlign w:val="subscript"/>
        </w:rPr>
        <w:t>m</w:t>
      </w:r>
      <w:r>
        <w:rPr>
          <w:i/>
        </w:rPr>
        <w:t xml:space="preserve"> on müüritise mahukaal.</w:t>
      </w:r>
    </w:p>
    <w:p w:rsidR="00E4013F" w:rsidRDefault="00E4013F">
      <w:pPr>
        <w:ind w:left="567" w:hanging="567"/>
        <w:rPr>
          <w:i/>
        </w:rPr>
      </w:pPr>
    </w:p>
    <w:p w:rsidR="00E4013F" w:rsidRDefault="00E4013F">
      <w:r>
        <w:t>Vastavalt EPN-ENV 6.1.1 j 3.8.2 kasutatakse tug</w:t>
      </w:r>
      <w:r>
        <w:t>e</w:t>
      </w:r>
      <w:r>
        <w:t>vuskontrollis elastsusmooduli väärtust</w:t>
      </w:r>
    </w:p>
    <w:p w:rsidR="00E4013F" w:rsidRDefault="00E4013F">
      <w:r>
        <w:tab/>
        <w:t>E</w:t>
      </w:r>
      <w:r>
        <w:rPr>
          <w:vertAlign w:val="subscript"/>
        </w:rPr>
        <w:t>m</w:t>
      </w:r>
      <w:r>
        <w:t xml:space="preserve"> = 0,6E  (E</w:t>
      </w:r>
      <w:r>
        <w:rPr>
          <w:vertAlign w:val="subscript"/>
        </w:rPr>
        <w:t>vm</w:t>
      </w:r>
      <w:r>
        <w:t xml:space="preserve"> = 0,6E</w:t>
      </w:r>
      <w:r>
        <w:rPr>
          <w:vertAlign w:val="subscript"/>
        </w:rPr>
        <w:t>v</w:t>
      </w:r>
      <w:r>
        <w:t>).</w:t>
      </w:r>
    </w:p>
    <w:p w:rsidR="00E4013F" w:rsidRDefault="00E4013F">
      <w:r>
        <w:t>Ristlõike arvutuseks vajalik tegur χ</w:t>
      </w:r>
      <w:r>
        <w:rPr>
          <w:vertAlign w:val="subscript"/>
        </w:rPr>
        <w:t>m</w:t>
      </w:r>
      <w:r>
        <w:t xml:space="preserve"> leitakse EPN-ENV 6.1.1 lisas A toodud avaldisega.</w:t>
      </w:r>
    </w:p>
    <w:p w:rsidR="00E4013F" w:rsidRDefault="00E4013F">
      <w:pPr>
        <w:pStyle w:val="Pis"/>
        <w:tabs>
          <w:tab w:val="clear" w:pos="4320"/>
          <w:tab w:val="clear" w:pos="8640"/>
        </w:tabs>
      </w:pPr>
    </w:p>
    <w:p w:rsidR="00E4013F" w:rsidRDefault="00E4013F">
      <w:pPr>
        <w:pStyle w:val="Pealkiri2"/>
      </w:pPr>
      <w:bookmarkStart w:id="155" w:name="_Toc443836053"/>
      <w:bookmarkStart w:id="156" w:name="_Toc523385715"/>
      <w:r>
        <w:t>Näide 10 Müüritise tugevdamine võrkudega</w:t>
      </w:r>
      <w:bookmarkEnd w:id="155"/>
      <w:bookmarkEnd w:id="156"/>
    </w:p>
    <w:p w:rsidR="00E4013F" w:rsidRDefault="00E4013F">
      <w:r>
        <w:t>Tugevdada silikaatsein ladumise ajal võrkudega.</w:t>
      </w:r>
    </w:p>
    <w:p w:rsidR="00E4013F" w:rsidRDefault="00E4013F">
      <w:pPr>
        <w:pStyle w:val="Pealkiri8"/>
      </w:pPr>
      <w:r>
        <w:t>Lähteandmed</w:t>
      </w:r>
    </w:p>
    <w:p w:rsidR="00E4013F" w:rsidRDefault="00E4013F">
      <w:r>
        <w:t xml:space="preserve">Jaotatud arvutuskoormus müürile </w:t>
      </w:r>
    </w:p>
    <w:p w:rsidR="00E4013F" w:rsidRDefault="00E4013F">
      <w:r>
        <w:t>q = 600 kN/m,</w:t>
      </w:r>
    </w:p>
    <w:p w:rsidR="00E4013F" w:rsidRDefault="00E4013F">
      <w:r>
        <w:t>müüritise paksus</w:t>
      </w:r>
    </w:p>
    <w:p w:rsidR="00E4013F" w:rsidRDefault="00E4013F">
      <w:r>
        <w:t>t = 38 cm,</w:t>
      </w:r>
    </w:p>
    <w:p w:rsidR="00E4013F" w:rsidRDefault="00E4013F">
      <w:r>
        <w:t xml:space="preserve">silikaatkividest müüritise normtugevus </w:t>
      </w:r>
    </w:p>
    <w:p w:rsidR="00E4013F" w:rsidRDefault="00E4013F">
      <w:r>
        <w:t>f</w:t>
      </w:r>
      <w:r>
        <w:rPr>
          <w:vertAlign w:val="subscript"/>
        </w:rPr>
        <w:t>k</w:t>
      </w:r>
      <w:r>
        <w:t xml:space="preserve"> = 3,0 MPa.</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 xml:space="preserve">Joonis 2.49 </w:t>
      </w:r>
      <w:r>
        <w:rPr>
          <w:b w:val="0"/>
        </w:rPr>
        <w:t xml:space="preserve"> Müüritise tugevdamine võrkudega</w:t>
      </w:r>
    </w:p>
    <w:p w:rsidR="00E4013F" w:rsidRDefault="00E4013F">
      <w:r>
        <w:t>Kontrollime 1 m laiust armeerimata müüritise ve</w:t>
      </w:r>
      <w:r>
        <w:t>r</w:t>
      </w:r>
      <w:r>
        <w:t>tikaalset riba valemi (2.6) järgi.</w:t>
      </w:r>
    </w:p>
    <w:p w:rsidR="00E4013F" w:rsidRDefault="00E4013F">
      <w:r>
        <w:t>Tsentrilisel survel on tugevustingimus</w:t>
      </w:r>
    </w:p>
    <w:p w:rsidR="00E4013F" w:rsidRDefault="00E4013F">
      <w:r>
        <w:t>N ≤ N</w:t>
      </w:r>
      <w:r>
        <w:rPr>
          <w:vertAlign w:val="subscript"/>
        </w:rPr>
        <w:t>Rd</w:t>
      </w:r>
      <w:r>
        <w:t xml:space="preserve"> = </w:t>
      </w:r>
      <w:r w:rsidRPr="003F65E4">
        <w:rPr>
          <w:position w:val="-26"/>
        </w:rPr>
        <w:object w:dxaOrig="940" w:dyaOrig="620">
          <v:shape id="_x0000_i1147" type="#_x0000_t75" style="width:47.25pt;height:27.75pt" o:ole="" fillcolor="window">
            <v:imagedata r:id="rId288" o:title=""/>
          </v:shape>
          <o:OLEObject Type="Embed" ProgID="Equation.3" ShapeID="_x0000_i1147" DrawAspect="Content" ObjectID="_1539932885" r:id="rId289"/>
        </w:object>
      </w:r>
      <w:r>
        <w:rPr>
          <w:i/>
        </w:rPr>
        <w:t xml:space="preserve"> </w:t>
      </w:r>
      <w:r>
        <w:t>,</w:t>
      </w:r>
      <w:r>
        <w:rPr>
          <w:i/>
        </w:rPr>
        <w:tab/>
      </w:r>
    </w:p>
    <w:p w:rsidR="00E4013F" w:rsidRDefault="00E4013F">
      <w:r>
        <w:t>kus</w:t>
      </w:r>
    </w:p>
    <w:p w:rsidR="00E4013F" w:rsidRDefault="00E4013F">
      <w:r>
        <w:tab/>
        <w:t>N = 600 kN,</w:t>
      </w:r>
    </w:p>
    <w:p w:rsidR="00E4013F" w:rsidRDefault="00E4013F">
      <w:r>
        <w:tab/>
        <w:t>χ</w:t>
      </w:r>
      <w:r>
        <w:rPr>
          <w:vertAlign w:val="subscript"/>
        </w:rPr>
        <w:t>i</w:t>
      </w:r>
      <w:r>
        <w:t xml:space="preserve"> = 1,0 ülemises osas,</w:t>
      </w:r>
    </w:p>
    <w:p w:rsidR="00E4013F" w:rsidRDefault="00E4013F">
      <w:r>
        <w:tab/>
        <w:t>A</w:t>
      </w:r>
      <w:r>
        <w:rPr>
          <w:vertAlign w:val="subscript"/>
        </w:rPr>
        <w:t>c</w:t>
      </w:r>
      <w:r>
        <w:t xml:space="preserve"> = A = 0,38 m</w:t>
      </w:r>
      <w:r>
        <w:rPr>
          <w:vertAlign w:val="superscript"/>
        </w:rPr>
        <w:t>2</w:t>
      </w:r>
      <w:r>
        <w:t>,</w:t>
      </w:r>
    </w:p>
    <w:p w:rsidR="00E4013F" w:rsidRDefault="00E4013F">
      <w:r>
        <w:tab/>
        <w:t>f</w:t>
      </w:r>
      <w:r>
        <w:rPr>
          <w:vertAlign w:val="subscript"/>
        </w:rPr>
        <w:t>d</w:t>
      </w:r>
      <w:r>
        <w:t xml:space="preserve"> = 3,0/2,0 = 1,5 MPa.</w:t>
      </w:r>
    </w:p>
    <w:p w:rsidR="00E4013F" w:rsidRDefault="00E4013F">
      <w:r>
        <w:t>Müüritise kandevõime</w:t>
      </w:r>
    </w:p>
    <w:p w:rsidR="00E4013F" w:rsidRDefault="00E4013F">
      <w:r>
        <w:t>N</w:t>
      </w:r>
      <w:r>
        <w:rPr>
          <w:vertAlign w:val="subscript"/>
        </w:rPr>
        <w:t>Rd</w:t>
      </w:r>
      <w:r>
        <w:t xml:space="preserve"> = 1,0x0,38x1,5x10</w:t>
      </w:r>
      <w:r>
        <w:rPr>
          <w:vertAlign w:val="superscript"/>
        </w:rPr>
        <w:t>6</w:t>
      </w:r>
      <w:r>
        <w:t xml:space="preserve"> = 570x10</w:t>
      </w:r>
      <w:r>
        <w:rPr>
          <w:vertAlign w:val="superscript"/>
        </w:rPr>
        <w:t>3</w:t>
      </w:r>
      <w:r>
        <w:t xml:space="preserve"> N = 570 kN  &lt; </w:t>
      </w:r>
    </w:p>
    <w:p w:rsidR="00E4013F" w:rsidRDefault="00E4013F">
      <w:r>
        <w:t>&lt; 600 kN.</w:t>
      </w:r>
    </w:p>
    <w:p w:rsidR="00E4013F" w:rsidRDefault="00E4013F">
      <w:pPr>
        <w:rPr>
          <w:u w:val="double"/>
        </w:rPr>
      </w:pPr>
      <w:r>
        <w:rPr>
          <w:u w:val="double"/>
        </w:rPr>
        <w:t>Kandevõime pole tagatud.</w:t>
      </w:r>
    </w:p>
    <w:p w:rsidR="00E4013F" w:rsidRDefault="00E4013F">
      <w:r>
        <w:t>Armeerime seina võrkudega silmaga 100x100 mm, sammuga s = 400 mm (4 rea tagant), võrguvarraste d = 4 mm (A-I), f</w:t>
      </w:r>
      <w:r>
        <w:rPr>
          <w:vertAlign w:val="subscript"/>
        </w:rPr>
        <w:t>yd</w:t>
      </w:r>
      <w:r>
        <w:t xml:space="preserve"> = 235/1,15 =205,0 MPa.</w:t>
      </w:r>
    </w:p>
    <w:p w:rsidR="00E4013F" w:rsidRDefault="003F65E4">
      <w:r w:rsidRPr="003F65E4">
        <w:rPr>
          <w:noProof/>
          <w:lang w:val="en-US"/>
        </w:rPr>
        <w:pict>
          <v:group id="_x0000_s6305" style="position:absolute;left:0;text-align:left;margin-left:-27.95pt;margin-top:-328.95pt;width:233.25pt;height:337.15pt;z-index:251662848" coordorigin="1455,4827" coordsize="4665,6743">
            <v:group id="_x0000_s5884" style="position:absolute;left:1455;top:4827;width:3900;height:2535" coordorigin="6360,7837" coordsize="3900,2535" o:regroupid="67">
              <v:rect id="_x0000_s5885" style="position:absolute;left:8625;top:9232;width:1095;height:1050">
                <o:extrusion v:ext="view" backdepth="1in" on="t" rotationangle="-25,25" viewpoint="0,0" viewpointorigin="0,0" skewangle="0" skewamt="0" lightposition=",50000" type="perspective"/>
              </v:rect>
              <v:line id="_x0000_s5886" style="position:absolute" from="8625,9277" to="9795,9472">
                <v:stroke dashstyle="dash"/>
              </v:line>
              <v:line id="_x0000_s5887" style="position:absolute" from="9765,9502" to="9765,10372">
                <v:stroke dashstyle="dash"/>
              </v:line>
              <v:line id="_x0000_s5888" style="position:absolute;flip:x y" from="8625,10102" to="9810,10342"/>
              <v:line id="_x0000_s5889" style="position:absolute;flip:y" from="8610,9247" to="8610,10117">
                <v:stroke dashstyle="dash"/>
              </v:line>
              <v:line id="_x0000_s5890" style="position:absolute;flip:y" from="9750,8962" to="10245,9457">
                <v:stroke dashstyle="dash"/>
              </v:line>
              <v:line id="_x0000_s5891" style="position:absolute" from="10260,8962" to="10260,9817">
                <v:stroke dashstyle="dash"/>
              </v:line>
              <v:line id="_x0000_s5892" style="position:absolute;flip:x" from="9765,9832" to="10260,10342"/>
              <v:group id="_x0000_s5893" style="position:absolute;left:8745;top:8767;width:1440;height:525" coordorigin="8745,8767" coordsize="1440,525">
                <v:line id="_x0000_s5894" style="position:absolute" from="8745,9112" to="9720,9292"/>
                <v:line id="_x0000_s5895" style="position:absolute" from="8925,9007" to="9900,9187"/>
                <v:line id="_x0000_s5896" style="position:absolute" from="9210,8782" to="10185,8962"/>
                <v:line id="_x0000_s5897" style="position:absolute" from="9075,8902" to="10050,9082"/>
                <v:line id="_x0000_s5898" style="position:absolute;flip:y" from="9660,8857" to="10140,9292"/>
                <v:line id="_x0000_s5899" style="position:absolute;flip:y" from="8775,8767" to="9300,9157"/>
                <v:line id="_x0000_s5900" style="position:absolute;flip:y" from="9030,8812" to="9495,9187"/>
                <v:line id="_x0000_s5901" style="position:absolute;flip:y" from="9360,8887" to="9795,9277"/>
              </v:group>
              <v:line id="_x0000_s5902" style="position:absolute" from="9510,7837" to="9510,8647" strokeweight="3pt">
                <v:stroke endarrow="block"/>
              </v:line>
              <v:shape id="_x0000_s5903" type="#_x0000_t202" style="position:absolute;left:6360;top:9360;width:2025;height:465" filled="f" stroked="f">
                <v:textbox style="mso-next-textbox:#_x0000_s5903">
                  <w:txbxContent>
                    <w:p w:rsidR="00E4013F" w:rsidRDefault="00E4013F">
                      <w:pPr>
                        <w:spacing w:line="240" w:lineRule="auto"/>
                      </w:pPr>
                      <w:r>
                        <w:t>Deformeerunud kuju</w:t>
                      </w:r>
                    </w:p>
                  </w:txbxContent>
                </v:textbox>
              </v:shape>
              <v:line id="_x0000_s5904" style="position:absolute" from="6390,9675" to="8625,9675"/>
              <v:group id="_x0000_s5905" style="position:absolute;left:8775;top:9337;width:1440;height:525" coordorigin="8745,8767" coordsize="1440,525">
                <v:line id="_x0000_s5906" style="position:absolute" from="8745,9112" to="9720,9292"/>
                <v:line id="_x0000_s5907" style="position:absolute" from="8925,9007" to="9900,9187"/>
                <v:line id="_x0000_s5908" style="position:absolute" from="9210,8782" to="10185,8962"/>
                <v:line id="_x0000_s5909" style="position:absolute" from="9075,8902" to="10050,9082"/>
                <v:line id="_x0000_s5910" style="position:absolute;flip:y" from="9660,8857" to="10140,9292"/>
                <v:line id="_x0000_s5911" style="position:absolute;flip:y" from="8775,8767" to="9300,9157"/>
                <v:line id="_x0000_s5912" style="position:absolute;flip:y" from="9030,8812" to="9495,9187"/>
                <v:line id="_x0000_s5913" style="position:absolute;flip:y" from="9360,8887" to="9795,9277"/>
              </v:group>
            </v:group>
            <v:group id="_x0000_s5914" style="position:absolute;left:2655;top:7595;width:1560;height:2160" coordorigin="7575,10470" coordsize="1560,2160" o:regroupid="67">
              <v:rect id="_x0000_s5915" style="position:absolute;left:7650;top:11190;width:1410;height:1440" fillcolor="black">
                <v:fill r:id="rId161" o:title="Horizontal brick" type="pattern"/>
              </v:rect>
              <v:group id="_x0000_s5916" style="position:absolute;left:7680;top:11760;width:1395;height:75" coordorigin="7695,12660" coordsize="1395,75">
                <v:line id="_x0000_s5917" style="position:absolute" from="7695,12735" to="9090,12735"/>
                <v:oval id="_x0000_s5918" style="position:absolute;left:8550;top:12675;width:56;height:60" fillcolor="black"/>
                <v:oval id="_x0000_s5919" style="position:absolute;left:7725;top:12675;width:56;height:60" fillcolor="black"/>
                <v:oval id="_x0000_s5920" style="position:absolute;left:8955;top:12675;width:56;height:60" fillcolor="black"/>
                <v:oval id="_x0000_s5921" style="position:absolute;left:8130;top:12660;width:56;height:60" fillcolor="black"/>
              </v:group>
              <v:group id="_x0000_s5922" style="position:absolute;left:7710;top:12240;width:1395;height:75" coordorigin="7695,12660" coordsize="1395,75">
                <v:line id="_x0000_s5923" style="position:absolute" from="7695,12735" to="9090,12735"/>
                <v:oval id="_x0000_s5924" style="position:absolute;left:8550;top:12675;width:56;height:60" fillcolor="black"/>
                <v:oval id="_x0000_s5925" style="position:absolute;left:7725;top:12675;width:56;height:60" fillcolor="black"/>
                <v:oval id="_x0000_s5926" style="position:absolute;left:8955;top:12675;width:56;height:60" fillcolor="black"/>
                <v:oval id="_x0000_s5927" style="position:absolute;left:8130;top:12660;width:56;height:60" fillcolor="black"/>
              </v:group>
              <v:line id="_x0000_s5928" style="position:absolute" from="8355,10470" to="8355,11160" strokeweight="2.25pt">
                <v:stroke endarrow="block"/>
              </v:line>
              <v:rect id="_x0000_s5929" style="position:absolute;left:7575;top:11280;width:1560;height:1335" filled="f">
                <v:stroke dashstyle="dash"/>
              </v:rect>
              <v:group id="_x0000_s5930" style="position:absolute;left:7680;top:11340;width:1395;height:75" coordorigin="7695,12660" coordsize="1395,75">
                <v:line id="_x0000_s5931" style="position:absolute" from="7695,12735" to="9090,12735"/>
                <v:oval id="_x0000_s5932" style="position:absolute;left:8550;top:12675;width:56;height:60" fillcolor="black"/>
                <v:oval id="_x0000_s5933" style="position:absolute;left:7725;top:12675;width:56;height:60" fillcolor="black"/>
                <v:oval id="_x0000_s5934" style="position:absolute;left:8955;top:12675;width:56;height:60" fillcolor="black"/>
                <v:oval id="_x0000_s5935" style="position:absolute;left:8130;top:12660;width:56;height:60" fillcolor="black"/>
              </v:group>
            </v:group>
            <v:line id="_x0000_s5936" style="position:absolute" from="2700,10715" to="4155,10715" o:regroupid="67"/>
            <v:oval id="_x0000_s5937" style="position:absolute;left:4009;top:10640;width:56;height:56" o:regroupid="67" fillcolor="black"/>
            <v:oval id="_x0000_s5938" style="position:absolute;left:2779;top:10640;width:56;height:56" o:regroupid="67" fillcolor="black"/>
            <v:line id="_x0000_s5939" style="position:absolute;flip:x" from="2775,9170" to="3210,9170" o:regroupid="67" strokeweight="2.25pt">
              <v:stroke endarrow="block"/>
            </v:line>
            <v:line id="_x0000_s5940" style="position:absolute" from="3615,9185" to="4050,9185" o:regroupid="67" strokeweight="2.25pt">
              <v:stroke endarrow="block"/>
            </v:line>
            <v:line id="_x0000_s5941" style="position:absolute" from="4440,8960" to="4890,8960" o:regroupid="67"/>
            <v:line id="_x0000_s5942" style="position:absolute" from="4365,9440" to="4905,9440" o:regroupid="67"/>
            <v:line id="_x0000_s5943" style="position:absolute" from="4695,8870" to="4695,9560" o:regroupid="67"/>
            <v:line id="_x0000_s5944" style="position:absolute;flip:x" from="4650,8885" to="4785,9005" o:regroupid="67"/>
            <v:line id="_x0000_s5945" style="position:absolute;flip:x" from="4665,9380" to="4770,9485" o:regroupid="67"/>
            <v:shape id="_x0000_s5946" type="#_x0000_t202" style="position:absolute;left:4710;top:9050;width:540;height:315" o:regroupid="67" filled="f" stroked="f">
              <v:textbox style="mso-next-textbox:#_x0000_s5946">
                <w:txbxContent>
                  <w:p w:rsidR="00E4013F" w:rsidRDefault="00E4013F">
                    <w:r>
                      <w:t>s</w:t>
                    </w:r>
                  </w:p>
                </w:txbxContent>
              </v:textbox>
            </v:shape>
            <v:oval id="_x0000_s5947" style="position:absolute;left:3825;top:10505;width:390;height:390" o:regroupid="67" filled="f"/>
            <v:shape id="_x0000_s5948" type="#_x0000_t202" style="position:absolute;left:4335;top:10265;width:1785;height:720" o:regroupid="67" filled="f" stroked="f">
              <v:textbox style="mso-next-textbox:#_x0000_s5948">
                <w:txbxContent>
                  <w:p w:rsidR="00E4013F" w:rsidRDefault="00E4013F">
                    <w:pPr>
                      <w:spacing w:line="240" w:lineRule="auto"/>
                    </w:pPr>
                    <w:r>
                      <w:t>Ristvarras loob ankurduse</w:t>
                    </w:r>
                  </w:p>
                </w:txbxContent>
              </v:textbox>
            </v:shape>
            <v:line id="_x0000_s5949" style="position:absolute" from="4185,10820" to="5925,10820" o:regroupid="67"/>
            <v:shape id="_x0000_s5950" type="#_x0000_t202" style="position:absolute;left:1635;top:5660;width:1350;height:360" o:regroupid="67" filled="f" stroked="f">
              <v:textbox style="mso-next-textbox:#_x0000_s5950">
                <w:txbxContent>
                  <w:p w:rsidR="00E4013F" w:rsidRDefault="00E4013F">
                    <w:r>
                      <w:t>Võrgud</w:t>
                    </w:r>
                  </w:p>
                </w:txbxContent>
              </v:textbox>
            </v:shape>
            <v:line id="_x0000_s5951" style="position:absolute" from="1755,5930" to="2685,5930" o:regroupid="67"/>
            <v:line id="_x0000_s5952" style="position:absolute" from="2715,5930" to="3720,6050" o:regroupid="67"/>
            <v:line id="_x0000_s5953" style="position:absolute;flip:x" from="2895,10385" to="3240,10595" o:regroupid="67">
              <v:stroke endarrow="block"/>
            </v:line>
            <v:line id="_x0000_s5954" style="position:absolute" from="3555,10415" to="3930,10640" o:regroupid="67">
              <v:stroke endarrow="block"/>
            </v:line>
            <v:shape id="_x0000_s5955" type="#_x0000_t202" style="position:absolute;left:2595;top:9860;width:1695;height:690" o:regroupid="67" filled="f" stroked="f">
              <v:textbox style="mso-next-textbox:#_x0000_s5955">
                <w:txbxContent>
                  <w:p w:rsidR="00E4013F" w:rsidRDefault="00E4013F">
                    <w:pPr>
                      <w:spacing w:line="240" w:lineRule="auto"/>
                    </w:pPr>
                    <w:r>
                      <w:t>Jõud müüritise deformatsioonist</w:t>
                    </w:r>
                  </w:p>
                </w:txbxContent>
              </v:textbox>
            </v:shape>
            <v:shape id="_x0000_s5956" type="#_x0000_t202" style="position:absolute;left:1905;top:10850;width:1770;height:720" o:regroupid="67" filled="f" stroked="f">
              <v:textbox style="mso-next-textbox:#_x0000_s5956">
                <w:txbxContent>
                  <w:p w:rsidR="00E4013F" w:rsidRDefault="00E4013F">
                    <w:pPr>
                      <w:spacing w:line="240" w:lineRule="auto"/>
                    </w:pPr>
                    <w:r>
                      <w:t>Deformatsiooni suunaline varras</w:t>
                    </w:r>
                  </w:p>
                </w:txbxContent>
              </v:textbox>
            </v:shape>
            <v:line id="_x0000_s5957" style="position:absolute" from="2100,11435" to="3615,11435" o:regroupid="67"/>
            <v:line id="_x0000_s5958" style="position:absolute;flip:y" from="3615,10730" to="3615,11450" o:regroupid="67"/>
            <w10:wrap type="square"/>
          </v:group>
        </w:pict>
      </w:r>
      <w:r w:rsidR="00E4013F">
        <w:t>Määrame armeerimisteguri. Tuleb arvestada, et seina puhul (arvutuslikult lõpmatu pikk) võib arve</w:t>
      </w:r>
      <w:r w:rsidR="00E4013F">
        <w:t>s</w:t>
      </w:r>
      <w:r w:rsidR="00E4013F">
        <w:t>tada ainult seinaga risti olevaid vardaid.</w:t>
      </w:r>
    </w:p>
    <w:p w:rsidR="00E4013F" w:rsidRDefault="00E4013F">
      <w:r>
        <w:t>V</w:t>
      </w:r>
      <w:r>
        <w:rPr>
          <w:vertAlign w:val="subscript"/>
        </w:rPr>
        <w:t>s</w:t>
      </w:r>
      <w:r>
        <w:t xml:space="preserve"> = 10x0,38x0,13x10</w:t>
      </w:r>
      <w:r>
        <w:rPr>
          <w:vertAlign w:val="superscript"/>
        </w:rPr>
        <w:t>-4</w:t>
      </w:r>
      <w:r>
        <w:t xml:space="preserve"> = 0,49×10</w:t>
      </w:r>
      <w:r>
        <w:rPr>
          <w:vertAlign w:val="superscript"/>
        </w:rPr>
        <w:t>-4</w:t>
      </w:r>
      <w:r>
        <w:t xml:space="preserve"> m</w:t>
      </w:r>
      <w:r>
        <w:rPr>
          <w:vertAlign w:val="superscript"/>
        </w:rPr>
        <w:t>3</w:t>
      </w:r>
      <w:r>
        <w:t>,</w:t>
      </w:r>
    </w:p>
    <w:p w:rsidR="00E4013F" w:rsidRDefault="00E4013F">
      <w:r>
        <w:t>V</w:t>
      </w:r>
      <w:r>
        <w:rPr>
          <w:vertAlign w:val="subscript"/>
        </w:rPr>
        <w:t>m</w:t>
      </w:r>
      <w:r>
        <w:t xml:space="preserve"> = 0,4x1,0x0,38 = 0,15 m</w:t>
      </w:r>
      <w:r>
        <w:rPr>
          <w:vertAlign w:val="superscript"/>
        </w:rPr>
        <w:t>3</w:t>
      </w:r>
      <w:r>
        <w:t>,</w:t>
      </w:r>
    </w:p>
    <w:p w:rsidR="00E4013F" w:rsidRDefault="00E4013F">
      <w:r>
        <w:t>μ = 0,49×10</w:t>
      </w:r>
      <w:r>
        <w:rPr>
          <w:vertAlign w:val="superscript"/>
        </w:rPr>
        <w:t>-4</w:t>
      </w:r>
      <w:r>
        <w:t>/0,15 = 3,27×10</w:t>
      </w:r>
      <w:r>
        <w:rPr>
          <w:vertAlign w:val="superscript"/>
        </w:rPr>
        <w:t>-4</w:t>
      </w:r>
      <w:r>
        <w:t>.</w:t>
      </w:r>
    </w:p>
    <w:p w:rsidR="00E4013F" w:rsidRDefault="00E4013F">
      <w:r>
        <w:t>Armeeritud müüritise tugevus –</w:t>
      </w:r>
    </w:p>
    <w:p w:rsidR="00E4013F" w:rsidRDefault="00E4013F">
      <w:r>
        <w:t>f</w:t>
      </w:r>
      <w:r>
        <w:rPr>
          <w:vertAlign w:val="subscript"/>
        </w:rPr>
        <w:t>võr,d</w:t>
      </w:r>
      <w:r>
        <w:t xml:space="preserve"> = 1,5x10</w:t>
      </w:r>
      <w:r>
        <w:rPr>
          <w:vertAlign w:val="superscript"/>
        </w:rPr>
        <w:t>6</w:t>
      </w:r>
      <w:r>
        <w:t xml:space="preserve"> + 2×3,27×10</w:t>
      </w:r>
      <w:r>
        <w:rPr>
          <w:vertAlign w:val="superscript"/>
        </w:rPr>
        <w:t>-4</w:t>
      </w:r>
      <w:r>
        <w:t>×205,0×10</w:t>
      </w:r>
      <w:r>
        <w:rPr>
          <w:vertAlign w:val="superscript"/>
        </w:rPr>
        <w:t xml:space="preserve">6 </w:t>
      </w:r>
      <w:r>
        <w:t>=</w:t>
      </w:r>
    </w:p>
    <w:p w:rsidR="00E4013F" w:rsidRDefault="00E4013F">
      <w:r>
        <w:t>= (1,5 + 0,13)x10</w:t>
      </w:r>
      <w:r>
        <w:rPr>
          <w:vertAlign w:val="superscript"/>
        </w:rPr>
        <w:t>6</w:t>
      </w:r>
      <w:r>
        <w:t xml:space="preserve"> = 1,63x10</w:t>
      </w:r>
      <w:r>
        <w:rPr>
          <w:vertAlign w:val="superscript"/>
        </w:rPr>
        <w:t>6</w:t>
      </w:r>
      <w:r>
        <w:t xml:space="preserve"> N/m</w:t>
      </w:r>
      <w:r>
        <w:rPr>
          <w:vertAlign w:val="superscript"/>
        </w:rPr>
        <w:t>2</w:t>
      </w:r>
      <w:r>
        <w:t xml:space="preserve"> = 1,63 MPa.</w:t>
      </w:r>
    </w:p>
    <w:p w:rsidR="00E4013F" w:rsidRDefault="00E4013F">
      <w:r>
        <w:t>Tugevuskontroll –</w:t>
      </w:r>
    </w:p>
    <w:p w:rsidR="00E4013F" w:rsidRDefault="00E4013F">
      <w:r>
        <w:t>N ≤ N</w:t>
      </w:r>
      <w:r>
        <w:rPr>
          <w:vertAlign w:val="subscript"/>
        </w:rPr>
        <w:t>Rd</w:t>
      </w:r>
      <w:r>
        <w:t xml:space="preserve"> = χ</w:t>
      </w:r>
      <w:r>
        <w:rPr>
          <w:vertAlign w:val="subscript"/>
        </w:rPr>
        <w:t>i</w:t>
      </w:r>
      <w:r>
        <w:t>A</w:t>
      </w:r>
      <w:r>
        <w:rPr>
          <w:vertAlign w:val="subscript"/>
        </w:rPr>
        <w:t>c</w:t>
      </w:r>
      <w:r>
        <w:t>f</w:t>
      </w:r>
      <w:r>
        <w:rPr>
          <w:vertAlign w:val="subscript"/>
        </w:rPr>
        <w:t>a</w:t>
      </w:r>
      <w:r>
        <w:t xml:space="preserve"> = 1x0,38x1,63x10</w:t>
      </w:r>
      <w:r>
        <w:rPr>
          <w:vertAlign w:val="superscript"/>
        </w:rPr>
        <w:t>6</w:t>
      </w:r>
      <w:r>
        <w:t xml:space="preserve"> = 0,62x10</w:t>
      </w:r>
      <w:r>
        <w:rPr>
          <w:vertAlign w:val="superscript"/>
        </w:rPr>
        <w:t>6</w:t>
      </w:r>
      <w:r>
        <w:t xml:space="preserve"> N=</w:t>
      </w:r>
    </w:p>
    <w:p w:rsidR="00E4013F" w:rsidRDefault="00E4013F">
      <w:r>
        <w:t>= 620 kN &gt; 600 kN.</w:t>
      </w:r>
    </w:p>
    <w:p w:rsidR="00E4013F" w:rsidRDefault="00E4013F">
      <w:pPr>
        <w:pStyle w:val="Kehatekst3"/>
      </w:pPr>
      <w:r>
        <w:t>Tugevus on tagatud.</w:t>
      </w:r>
    </w:p>
    <w:p w:rsidR="00E4013F" w:rsidRDefault="00E4013F"/>
    <w:p w:rsidR="00E4013F" w:rsidRDefault="00E4013F">
      <w:pPr>
        <w:pStyle w:val="Pealkiri3"/>
      </w:pPr>
      <w:bookmarkStart w:id="157" w:name="_Toc523385716"/>
      <w:r>
        <w:t>2.6.3 Valmis müüritise tugevdamine</w:t>
      </w:r>
      <w:bookmarkEnd w:id="157"/>
    </w:p>
    <w:p w:rsidR="00E4013F" w:rsidRDefault="00E4013F">
      <w:r>
        <w:t>Müüritise tugevdamine toimub samuti temas ruum</w:t>
      </w:r>
      <w:r>
        <w:t>i</w:t>
      </w:r>
      <w:r>
        <w:t>lise pingeolukorra tekitamise teel.</w:t>
      </w:r>
    </w:p>
    <w:p w:rsidR="00E4013F" w:rsidRDefault="00E4013F">
      <w:r>
        <w:t xml:space="preserve"> Kasutatakse</w:t>
      </w:r>
    </w:p>
    <w:p w:rsidR="00E4013F" w:rsidRDefault="00E4013F">
      <w:pPr>
        <w:numPr>
          <w:ilvl w:val="0"/>
          <w:numId w:val="13"/>
        </w:numPr>
      </w:pPr>
      <w:r>
        <w:t>metallsärki,</w:t>
      </w:r>
    </w:p>
    <w:p w:rsidR="00E4013F" w:rsidRDefault="00E4013F">
      <w:pPr>
        <w:numPr>
          <w:ilvl w:val="0"/>
          <w:numId w:val="13"/>
        </w:numPr>
      </w:pPr>
      <w:r>
        <w:t>raudbetoonsärki,</w:t>
      </w:r>
    </w:p>
    <w:p w:rsidR="00E4013F" w:rsidRDefault="00E4013F">
      <w:pPr>
        <w:numPr>
          <w:ilvl w:val="0"/>
          <w:numId w:val="13"/>
        </w:numPr>
      </w:pPr>
      <w:r>
        <w:t>võrgule krohvitud särki,</w:t>
      </w:r>
    </w:p>
    <w:p w:rsidR="00E4013F" w:rsidRDefault="00E4013F">
      <w:pPr>
        <w:numPr>
          <w:ilvl w:val="0"/>
          <w:numId w:val="13"/>
        </w:numPr>
      </w:pPr>
      <w:r>
        <w:t>mitmesuguseid kombinatsioone läbi müüritise puuritud varrastega.</w:t>
      </w:r>
    </w:p>
    <w:p w:rsidR="00E4013F" w:rsidRDefault="00E4013F">
      <w:pPr>
        <w:rPr>
          <w:i/>
        </w:rPr>
      </w:pPr>
      <w:r>
        <w:rPr>
          <w:i/>
        </w:rPr>
        <w:t>Tugevuse tõus müüritises määratakse üldiselt kats</w:t>
      </w:r>
      <w:r>
        <w:rPr>
          <w:i/>
        </w:rPr>
        <w:t>e</w:t>
      </w:r>
      <w:r>
        <w:rPr>
          <w:i/>
        </w:rPr>
        <w:t>te alusel. Normi [2] alusel määratakse müüri ka</w:t>
      </w:r>
      <w:r>
        <w:rPr>
          <w:i/>
        </w:rPr>
        <w:t>n</w:t>
      </w:r>
      <w:r>
        <w:rPr>
          <w:i/>
        </w:rPr>
        <w:t>devõime järgmiselt.</w:t>
      </w:r>
    </w:p>
    <w:p w:rsidR="00E4013F" w:rsidRDefault="00E4013F">
      <w:pPr>
        <w:rPr>
          <w:i/>
        </w:rPr>
      </w:pPr>
      <w:r>
        <w:rPr>
          <w:i/>
        </w:rPr>
        <w:t xml:space="preserve">a) </w:t>
      </w:r>
      <w:r>
        <w:rPr>
          <w:i/>
          <w:u w:val="single"/>
        </w:rPr>
        <w:t xml:space="preserve">Metallsärgi puhul </w:t>
      </w:r>
      <w:r>
        <w:rPr>
          <w:i/>
        </w:rPr>
        <w:t>–</w:t>
      </w:r>
    </w:p>
    <w:p w:rsidR="00E4013F" w:rsidRDefault="00E4013F">
      <w:pPr>
        <w:rPr>
          <w:i/>
        </w:rPr>
      </w:pPr>
      <w:r>
        <w:tab/>
      </w:r>
      <w:r>
        <w:rPr>
          <w:i/>
        </w:rPr>
        <w:t xml:space="preserve">N </w:t>
      </w:r>
      <w:r>
        <w:rPr>
          <w:i/>
        </w:rPr>
        <w:sym w:font="Symbol" w:char="F0A3"/>
      </w:r>
      <w:r>
        <w:rPr>
          <w:i/>
        </w:rPr>
        <w:t xml:space="preserve"> N</w:t>
      </w:r>
      <w:r>
        <w:rPr>
          <w:i/>
          <w:vertAlign w:val="subscript"/>
        </w:rPr>
        <w:t>Rd</w:t>
      </w:r>
      <w:r>
        <w:rPr>
          <w:i/>
        </w:rPr>
        <w:t xml:space="preserve"> = </w:t>
      </w:r>
      <w:r>
        <w:rPr>
          <w:i/>
        </w:rPr>
        <w:sym w:font="Symbol" w:char="F079"/>
      </w:r>
      <w:r>
        <w:rPr>
          <w:i/>
        </w:rPr>
        <w:t xml:space="preserve"> </w:t>
      </w:r>
      <w:r>
        <w:rPr>
          <w:i/>
        </w:rPr>
        <w:sym w:font="Symbol" w:char="F063"/>
      </w:r>
      <w:r>
        <w:rPr>
          <w:i/>
          <w:vertAlign w:val="subscript"/>
        </w:rPr>
        <w:t>i(m)</w:t>
      </w:r>
      <w:r>
        <w:rPr>
          <w:i/>
        </w:rPr>
        <w:t xml:space="preserve">  </w:t>
      </w:r>
      <w:r>
        <w:rPr>
          <w:i/>
        </w:rPr>
        <w:sym w:font="Symbol" w:char="F05B"/>
      </w:r>
      <w:r>
        <w:rPr>
          <w:i/>
        </w:rPr>
        <w:t xml:space="preserve">( </w:t>
      </w:r>
      <w:r>
        <w:rPr>
          <w:i/>
        </w:rPr>
        <w:sym w:font="Symbol" w:char="F067"/>
      </w:r>
      <w:r>
        <w:rPr>
          <w:i/>
          <w:vertAlign w:val="subscript"/>
        </w:rPr>
        <w:t>m</w:t>
      </w:r>
      <w:r>
        <w:rPr>
          <w:i/>
        </w:rPr>
        <w:t>f</w:t>
      </w:r>
      <w:r>
        <w:rPr>
          <w:i/>
          <w:vertAlign w:val="subscript"/>
        </w:rPr>
        <w:t>d</w:t>
      </w:r>
      <w:r>
        <w:rPr>
          <w:i/>
        </w:rPr>
        <w:t xml:space="preserve"> +</w:t>
      </w:r>
    </w:p>
    <w:p w:rsidR="00E4013F" w:rsidRDefault="00E4013F">
      <w:pPr>
        <w:rPr>
          <w:i/>
        </w:rPr>
      </w:pPr>
      <w:r>
        <w:rPr>
          <w:i/>
        </w:rPr>
        <w:t xml:space="preserve">+ </w:t>
      </w:r>
      <w:r>
        <w:rPr>
          <w:i/>
        </w:rPr>
        <w:sym w:font="Symbol" w:char="F068"/>
      </w:r>
      <w:r w:rsidRPr="003F65E4">
        <w:rPr>
          <w:i/>
          <w:position w:val="-24"/>
        </w:rPr>
        <w:object w:dxaOrig="1340" w:dyaOrig="580">
          <v:shape id="_x0000_i1148" type="#_x0000_t75" style="width:66.75pt;height:29.25pt" o:ole="" fillcolor="window">
            <v:imagedata r:id="rId290" o:title=""/>
          </v:shape>
          <o:OLEObject Type="Embed" ProgID="Equation.3" ShapeID="_x0000_i1148" DrawAspect="Content" ObjectID="_1539932886" r:id="rId291"/>
        </w:object>
      </w:r>
      <w:r>
        <w:rPr>
          <w:i/>
        </w:rPr>
        <w:t>)A + +f</w:t>
      </w:r>
      <w:r>
        <w:rPr>
          <w:i/>
          <w:vertAlign w:val="subscript"/>
        </w:rPr>
        <w:t>ycd</w:t>
      </w:r>
      <w:r>
        <w:rPr>
          <w:i/>
        </w:rPr>
        <w:t>A</w:t>
      </w:r>
      <w:r>
        <w:rPr>
          <w:i/>
          <w:vertAlign w:val="subscript"/>
        </w:rPr>
        <w:t>s2</w:t>
      </w:r>
      <w:r>
        <w:rPr>
          <w:i/>
        </w:rPr>
        <w:t xml:space="preserve"> </w:t>
      </w:r>
      <w:r>
        <w:rPr>
          <w:i/>
        </w:rPr>
        <w:sym w:font="Symbol" w:char="F05D"/>
      </w:r>
      <w:r>
        <w:rPr>
          <w:i/>
        </w:rPr>
        <w:t>,</w:t>
      </w:r>
      <w:r>
        <w:rPr>
          <w:i/>
        </w:rPr>
        <w:tab/>
      </w:r>
      <w:r>
        <w:rPr>
          <w:i/>
        </w:rPr>
        <w:tab/>
        <w:t>(2.67)</w:t>
      </w:r>
    </w:p>
    <w:p w:rsidR="00E4013F" w:rsidRDefault="00E4013F">
      <w:pPr>
        <w:rPr>
          <w:i/>
        </w:rPr>
      </w:pPr>
      <w:r>
        <w:rPr>
          <w:i/>
        </w:rPr>
        <w:t>kus</w:t>
      </w:r>
    </w:p>
    <w:p w:rsidR="00E4013F" w:rsidRDefault="00E4013F">
      <w:pPr>
        <w:pStyle w:val="Nomal1t"/>
      </w:pPr>
      <w:r>
        <w:tab/>
      </w:r>
      <w:r>
        <w:sym w:font="Symbol" w:char="F079"/>
      </w:r>
      <w:r>
        <w:tab/>
        <w:t>- koormuse ekstsentilisust arvestav tegur;</w:t>
      </w:r>
    </w:p>
    <w:p w:rsidR="00E4013F" w:rsidRDefault="00E4013F">
      <w:pPr>
        <w:pStyle w:val="Nomal1t"/>
      </w:pPr>
      <w:r>
        <w:tab/>
      </w:r>
      <w:r>
        <w:sym w:font="Symbol" w:char="F063"/>
      </w:r>
      <w:r>
        <w:rPr>
          <w:vertAlign w:val="subscript"/>
        </w:rPr>
        <w:t>i(m)</w:t>
      </w:r>
      <w:r>
        <w:t xml:space="preserve"> - nõtke- (pikipainde)tegur, mis määr</w:t>
      </w:r>
      <w:r>
        <w:t>a</w:t>
      </w:r>
      <w:r>
        <w:t>takse vastavalt j 2.4.2.1;</w:t>
      </w:r>
    </w:p>
    <w:p w:rsidR="00E4013F" w:rsidRDefault="00E4013F">
      <w:pPr>
        <w:pStyle w:val="Nomal1t"/>
      </w:pPr>
      <w:r>
        <w:tab/>
      </w:r>
      <w:r>
        <w:sym w:font="Symbol" w:char="F067"/>
      </w:r>
      <w:r>
        <w:rPr>
          <w:vertAlign w:val="subscript"/>
        </w:rPr>
        <w:t>m</w:t>
      </w:r>
      <w:r>
        <w:tab/>
        <w:t xml:space="preserve">- müüritise seisundi hindetegur.  Kui müüritises ei ole vertikaalpragusid, siis </w:t>
      </w:r>
      <w:r>
        <w:sym w:font="Symbol" w:char="F067"/>
      </w:r>
      <w:r>
        <w:rPr>
          <w:vertAlign w:val="subscript"/>
        </w:rPr>
        <w:t>m</w:t>
      </w:r>
      <w:r>
        <w:t xml:space="preserve"> =1, süsteemsete pragude puhul </w:t>
      </w:r>
      <w:r>
        <w:sym w:font="Symbol" w:char="F067"/>
      </w:r>
      <w:r>
        <w:rPr>
          <w:vertAlign w:val="subscript"/>
        </w:rPr>
        <w:t>m</w:t>
      </w:r>
      <w:r>
        <w:t xml:space="preserve"> = 0,7;</w:t>
      </w:r>
    </w:p>
    <w:p w:rsidR="00E4013F" w:rsidRDefault="00E4013F">
      <w:pPr>
        <w:rPr>
          <w:i/>
        </w:rPr>
      </w:pPr>
      <w:r>
        <w:rPr>
          <w:i/>
        </w:rPr>
        <w:tab/>
        <w:t>f</w:t>
      </w:r>
      <w:r>
        <w:rPr>
          <w:i/>
          <w:vertAlign w:val="subscript"/>
        </w:rPr>
        <w:t>d</w:t>
      </w:r>
      <w:r>
        <w:rPr>
          <w:i/>
        </w:rPr>
        <w:tab/>
        <w:t xml:space="preserve"> - müüritise arvutustugevus,</w:t>
      </w:r>
    </w:p>
    <w:p w:rsidR="00E4013F" w:rsidRDefault="00E4013F">
      <w:pPr>
        <w:rPr>
          <w:i/>
        </w:rPr>
      </w:pPr>
      <w:r>
        <w:rPr>
          <w:i/>
        </w:rPr>
        <w:tab/>
      </w:r>
      <w:r>
        <w:rPr>
          <w:i/>
        </w:rPr>
        <w:sym w:font="Symbol" w:char="F068"/>
      </w:r>
      <w:r>
        <w:rPr>
          <w:i/>
        </w:rPr>
        <w:tab/>
        <w:t xml:space="preserve"> - ekstsentrilisust arvestav tegur;</w:t>
      </w:r>
    </w:p>
    <w:p w:rsidR="00E4013F" w:rsidRDefault="00E4013F">
      <w:pPr>
        <w:pStyle w:val="Nomal1t"/>
      </w:pPr>
      <w:r>
        <w:tab/>
        <w:t>f</w:t>
      </w:r>
      <w:r>
        <w:rPr>
          <w:vertAlign w:val="subscript"/>
        </w:rPr>
        <w:t>ywd</w:t>
      </w:r>
      <w:r>
        <w:tab/>
        <w:t>- põikarmatuuri (-varraste) arvutustug</w:t>
      </w:r>
      <w:r>
        <w:t>e</w:t>
      </w:r>
      <w:r>
        <w:t>vus;</w:t>
      </w:r>
    </w:p>
    <w:p w:rsidR="00E4013F" w:rsidRDefault="00E4013F">
      <w:pPr>
        <w:pStyle w:val="Nomal1t"/>
      </w:pPr>
      <w:r>
        <w:tab/>
        <w:t>f</w:t>
      </w:r>
      <w:r>
        <w:rPr>
          <w:vertAlign w:val="subscript"/>
        </w:rPr>
        <w:t>ycd</w:t>
      </w:r>
      <w:r>
        <w:tab/>
        <w:t>- püstvarraste arvutussurvetugevus;</w:t>
      </w:r>
    </w:p>
    <w:p w:rsidR="00E4013F" w:rsidRDefault="00E4013F">
      <w:pPr>
        <w:rPr>
          <w:i/>
        </w:rPr>
      </w:pPr>
      <w:r>
        <w:rPr>
          <w:i/>
        </w:rPr>
        <w:tab/>
        <w:t>A</w:t>
      </w:r>
      <w:r>
        <w:rPr>
          <w:i/>
          <w:vertAlign w:val="subscript"/>
        </w:rPr>
        <w:t>s2</w:t>
      </w:r>
      <w:r>
        <w:rPr>
          <w:i/>
        </w:rPr>
        <w:t xml:space="preserve"> - püstvarraste ristlõikepindala.</w:t>
      </w:r>
    </w:p>
    <w:p w:rsidR="00E4013F" w:rsidRDefault="00E4013F">
      <w:pPr>
        <w:rPr>
          <w:i/>
        </w:rPr>
      </w:pPr>
      <w:r>
        <w:rPr>
          <w:i/>
        </w:rPr>
        <w:t>Tsentrilise surve puhul</w:t>
      </w:r>
    </w:p>
    <w:p w:rsidR="00E4013F" w:rsidRDefault="00E4013F">
      <w:pPr>
        <w:rPr>
          <w:i/>
        </w:rPr>
      </w:pPr>
      <w:r>
        <w:rPr>
          <w:i/>
        </w:rPr>
        <w:tab/>
      </w:r>
      <w:r>
        <w:rPr>
          <w:i/>
        </w:rPr>
        <w:sym w:font="Symbol" w:char="F079"/>
      </w:r>
      <w:r>
        <w:rPr>
          <w:i/>
        </w:rPr>
        <w:t xml:space="preserve"> = </w:t>
      </w:r>
      <w:r>
        <w:rPr>
          <w:i/>
        </w:rPr>
        <w:sym w:font="Symbol" w:char="F068"/>
      </w:r>
      <w:r>
        <w:rPr>
          <w:i/>
        </w:rPr>
        <w:t xml:space="preserve"> = 1,</w:t>
      </w:r>
    </w:p>
    <w:p w:rsidR="00E4013F" w:rsidRDefault="00E4013F">
      <w:pPr>
        <w:rPr>
          <w:i/>
        </w:rPr>
      </w:pPr>
      <w:r>
        <w:rPr>
          <w:i/>
        </w:rPr>
        <w:t>ekstsentrilise surve puhul</w:t>
      </w:r>
    </w:p>
    <w:p w:rsidR="00E4013F" w:rsidRDefault="00E4013F">
      <w:pPr>
        <w:rPr>
          <w:i/>
        </w:rPr>
      </w:pPr>
      <w:r>
        <w:tab/>
      </w:r>
      <w:r>
        <w:rPr>
          <w:i/>
        </w:rPr>
        <w:sym w:font="Symbol" w:char="F079"/>
      </w:r>
      <w:r>
        <w:rPr>
          <w:i/>
        </w:rPr>
        <w:t xml:space="preserve"> = 1 – 2e</w:t>
      </w:r>
      <w:r>
        <w:rPr>
          <w:i/>
          <w:vertAlign w:val="subscript"/>
        </w:rPr>
        <w:t>0</w:t>
      </w:r>
      <w:r>
        <w:rPr>
          <w:i/>
        </w:rPr>
        <w:t>/t,</w:t>
      </w:r>
    </w:p>
    <w:p w:rsidR="00E4013F" w:rsidRDefault="00E4013F">
      <w:pPr>
        <w:rPr>
          <w:i/>
        </w:rPr>
      </w:pPr>
      <w:r>
        <w:rPr>
          <w:i/>
        </w:rPr>
        <w:tab/>
      </w:r>
      <w:r>
        <w:rPr>
          <w:i/>
        </w:rPr>
        <w:sym w:font="Symbol" w:char="F068"/>
      </w:r>
      <w:r>
        <w:rPr>
          <w:i/>
        </w:rPr>
        <w:t xml:space="preserve"> = 1 – 4e</w:t>
      </w:r>
      <w:r>
        <w:rPr>
          <w:i/>
          <w:vertAlign w:val="subscript"/>
        </w:rPr>
        <w:t>0</w:t>
      </w:r>
      <w:r>
        <w:rPr>
          <w:i/>
        </w:rPr>
        <w:t>/t,</w:t>
      </w:r>
    </w:p>
    <w:p w:rsidR="00E4013F" w:rsidRDefault="00E4013F">
      <w:pPr>
        <w:rPr>
          <w:i/>
        </w:rPr>
      </w:pPr>
      <w:r>
        <w:rPr>
          <w:i/>
        </w:rPr>
        <w:t>kus</w:t>
      </w:r>
      <w:r>
        <w:rPr>
          <w:i/>
        </w:rPr>
        <w:tab/>
        <w:t>t</w:t>
      </w:r>
      <w:r>
        <w:rPr>
          <w:i/>
        </w:rPr>
        <w:tab/>
        <w:t>on ristlõike kõrgus.</w:t>
      </w:r>
    </w:p>
    <w:p w:rsidR="00E4013F" w:rsidRDefault="00E4013F">
      <w:pPr>
        <w:pStyle w:val="Pis"/>
        <w:tabs>
          <w:tab w:val="clear" w:pos="4320"/>
          <w:tab w:val="clear" w:pos="8640"/>
        </w:tabs>
        <w:rPr>
          <w:i/>
        </w:rPr>
      </w:pPr>
      <w:r>
        <w:rPr>
          <w:i/>
        </w:rPr>
        <w:t xml:space="preserve">b) </w:t>
      </w:r>
      <w:r>
        <w:rPr>
          <w:i/>
          <w:u w:val="single"/>
        </w:rPr>
        <w:t>Raudbetoonsärgi puhul</w:t>
      </w:r>
      <w:r>
        <w:rPr>
          <w:i/>
        </w:rPr>
        <w:t xml:space="preserve"> –</w:t>
      </w:r>
    </w:p>
    <w:p w:rsidR="00E4013F" w:rsidRDefault="00E4013F">
      <w:pPr>
        <w:rPr>
          <w:i/>
        </w:rPr>
      </w:pPr>
      <w:r>
        <w:rPr>
          <w:i/>
        </w:rPr>
        <w:t xml:space="preserve">N </w:t>
      </w:r>
      <w:r>
        <w:rPr>
          <w:i/>
        </w:rPr>
        <w:sym w:font="Symbol" w:char="F0A3"/>
      </w:r>
      <w:r>
        <w:rPr>
          <w:i/>
        </w:rPr>
        <w:t xml:space="preserve"> N</w:t>
      </w:r>
      <w:r>
        <w:rPr>
          <w:i/>
          <w:vertAlign w:val="subscript"/>
        </w:rPr>
        <w:t>Rd</w:t>
      </w:r>
      <w:r>
        <w:rPr>
          <w:i/>
        </w:rPr>
        <w:t xml:space="preserve"> = </w:t>
      </w:r>
      <w:r>
        <w:rPr>
          <w:i/>
        </w:rPr>
        <w:sym w:font="Symbol" w:char="F079"/>
      </w:r>
      <w:r>
        <w:rPr>
          <w:i/>
        </w:rPr>
        <w:t xml:space="preserve"> </w:t>
      </w:r>
      <w:r>
        <w:rPr>
          <w:i/>
        </w:rPr>
        <w:sym w:font="Symbol" w:char="F063"/>
      </w:r>
      <w:r>
        <w:rPr>
          <w:i/>
          <w:vertAlign w:val="subscript"/>
        </w:rPr>
        <w:t>i(m)</w:t>
      </w:r>
      <w:r>
        <w:rPr>
          <w:i/>
        </w:rPr>
        <w:t xml:space="preserve"> </w:t>
      </w:r>
      <w:r>
        <w:rPr>
          <w:i/>
        </w:rPr>
        <w:sym w:font="Symbol" w:char="F05B"/>
      </w:r>
      <w:r>
        <w:rPr>
          <w:i/>
        </w:rPr>
        <w:t xml:space="preserve">( </w:t>
      </w:r>
      <w:r>
        <w:rPr>
          <w:i/>
        </w:rPr>
        <w:sym w:font="Symbol" w:char="F067"/>
      </w:r>
      <w:r>
        <w:rPr>
          <w:i/>
          <w:vertAlign w:val="subscript"/>
        </w:rPr>
        <w:t>m</w:t>
      </w:r>
      <w:r>
        <w:rPr>
          <w:i/>
        </w:rPr>
        <w:t>f</w:t>
      </w:r>
      <w:r>
        <w:rPr>
          <w:i/>
          <w:vertAlign w:val="subscript"/>
        </w:rPr>
        <w:t>d</w:t>
      </w:r>
      <w:r>
        <w:rPr>
          <w:i/>
        </w:rPr>
        <w:t xml:space="preserve"> + </w:t>
      </w:r>
      <w:r>
        <w:rPr>
          <w:i/>
        </w:rPr>
        <w:sym w:font="Symbol" w:char="F068"/>
      </w:r>
      <w:r w:rsidRPr="003F65E4">
        <w:rPr>
          <w:i/>
          <w:position w:val="-24"/>
        </w:rPr>
        <w:object w:dxaOrig="1320" w:dyaOrig="580">
          <v:shape id="_x0000_i1149" type="#_x0000_t75" style="width:66pt;height:29.25pt" o:ole="" fillcolor="window">
            <v:imagedata r:id="rId292" o:title=""/>
          </v:shape>
          <o:OLEObject Type="Embed" ProgID="Equation.3" ShapeID="_x0000_i1149" DrawAspect="Content" ObjectID="_1539932887" r:id="rId293"/>
        </w:object>
      </w:r>
      <w:r>
        <w:rPr>
          <w:i/>
        </w:rPr>
        <w:t>)A +</w:t>
      </w:r>
    </w:p>
    <w:p w:rsidR="00E4013F" w:rsidRDefault="00E4013F">
      <w:pPr>
        <w:rPr>
          <w:i/>
        </w:rPr>
      </w:pPr>
      <w:r>
        <w:rPr>
          <w:i/>
        </w:rPr>
        <w:t xml:space="preserve">+ </w:t>
      </w:r>
      <w:r>
        <w:rPr>
          <w:i/>
        </w:rPr>
        <w:sym w:font="Symbol" w:char="F067"/>
      </w:r>
      <w:r>
        <w:rPr>
          <w:i/>
          <w:vertAlign w:val="subscript"/>
        </w:rPr>
        <w:t>b</w:t>
      </w:r>
      <w:r>
        <w:rPr>
          <w:i/>
        </w:rPr>
        <w:t>f</w:t>
      </w:r>
      <w:r>
        <w:rPr>
          <w:i/>
          <w:vertAlign w:val="subscript"/>
        </w:rPr>
        <w:t>b</w:t>
      </w:r>
      <w:r>
        <w:rPr>
          <w:i/>
        </w:rPr>
        <w:t>A</w:t>
      </w:r>
      <w:r>
        <w:rPr>
          <w:i/>
          <w:vertAlign w:val="subscript"/>
        </w:rPr>
        <w:t>b</w:t>
      </w:r>
      <w:r>
        <w:rPr>
          <w:i/>
        </w:rPr>
        <w:t xml:space="preserve"> + f</w:t>
      </w:r>
      <w:r>
        <w:rPr>
          <w:i/>
          <w:vertAlign w:val="subscript"/>
        </w:rPr>
        <w:t>ycd</w:t>
      </w:r>
      <w:r>
        <w:rPr>
          <w:i/>
        </w:rPr>
        <w:t xml:space="preserve"> A</w:t>
      </w:r>
      <w:r>
        <w:rPr>
          <w:i/>
          <w:vertAlign w:val="subscript"/>
        </w:rPr>
        <w:t>s2</w:t>
      </w:r>
      <w:r>
        <w:rPr>
          <w:i/>
        </w:rPr>
        <w:t xml:space="preserve"> </w:t>
      </w:r>
      <w:r>
        <w:rPr>
          <w:i/>
        </w:rPr>
        <w:sym w:font="Symbol" w:char="F05D"/>
      </w:r>
      <w:r>
        <w:rPr>
          <w:i/>
        </w:rPr>
        <w:t xml:space="preserve"> ,</w:t>
      </w:r>
      <w:r>
        <w:rPr>
          <w:i/>
        </w:rPr>
        <w:tab/>
      </w:r>
      <w:r>
        <w:rPr>
          <w:i/>
        </w:rPr>
        <w:tab/>
      </w:r>
      <w:r>
        <w:rPr>
          <w:i/>
        </w:rPr>
        <w:tab/>
        <w:t>(2.68)</w:t>
      </w:r>
    </w:p>
    <w:p w:rsidR="00E4013F" w:rsidRDefault="00E4013F">
      <w:pPr>
        <w:rPr>
          <w:i/>
        </w:rPr>
      </w:pPr>
      <w:r>
        <w:rPr>
          <w:i/>
        </w:rPr>
        <w:t>kus</w:t>
      </w:r>
    </w:p>
    <w:p w:rsidR="00E4013F" w:rsidRDefault="00E4013F">
      <w:pPr>
        <w:pStyle w:val="Nomal1t"/>
      </w:pPr>
      <w:r>
        <w:tab/>
      </w:r>
      <w:r>
        <w:sym w:font="Symbol" w:char="F067"/>
      </w:r>
      <w:r>
        <w:rPr>
          <w:vertAlign w:val="subscript"/>
        </w:rPr>
        <w:t>b</w:t>
      </w:r>
      <w:r>
        <w:tab/>
        <w:t>— betoonsärgi töötamist arvestav tegur. Kui koormus antakse vahetult betoon</w:t>
      </w:r>
      <w:r>
        <w:softHyphen/>
        <w:t xml:space="preserve">särgile ja on olemas alumine toetus, siis </w:t>
      </w:r>
      <w:r>
        <w:sym w:font="Symbol" w:char="F067"/>
      </w:r>
      <w:r>
        <w:rPr>
          <w:vertAlign w:val="subscript"/>
        </w:rPr>
        <w:t>b</w:t>
      </w:r>
      <w:r>
        <w:t xml:space="preserve"> =1, kui alumine toetus puudub, siis </w:t>
      </w:r>
      <w:r>
        <w:sym w:font="Symbol" w:char="F067"/>
      </w:r>
      <w:r>
        <w:rPr>
          <w:vertAlign w:val="subscript"/>
        </w:rPr>
        <w:t>b</w:t>
      </w:r>
      <w:r>
        <w:t xml:space="preserve"> = 0,7, kui betoonsärk ei ole otseselt koormatud ega toetatud, siis </w:t>
      </w:r>
      <w:r>
        <w:sym w:font="Symbol" w:char="F067"/>
      </w:r>
      <w:r>
        <w:rPr>
          <w:vertAlign w:val="subscript"/>
        </w:rPr>
        <w:t>b</w:t>
      </w:r>
      <w:r>
        <w:t xml:space="preserve"> = 0,35.</w:t>
      </w:r>
    </w:p>
    <w:p w:rsidR="00E4013F" w:rsidRDefault="00E4013F">
      <w:pPr>
        <w:rPr>
          <w:i/>
        </w:rPr>
      </w:pPr>
      <w:r>
        <w:rPr>
          <w:i/>
        </w:rPr>
        <w:t>Avaldises (2.67) väljendab sulgudes olev 1. liige pragunenud posti tugevuse eksperthinnangut, 2. liige – sama posti tugevdamisest saadavat lisa, 3. liige – püstvarraste iseseisvat tööd.</w:t>
      </w:r>
    </w:p>
    <w:p w:rsidR="00E4013F" w:rsidRDefault="00E4013F">
      <w:pPr>
        <w:rPr>
          <w:i/>
        </w:rPr>
      </w:pPr>
      <w:r>
        <w:rPr>
          <w:i/>
        </w:rPr>
        <w:t>Arvutustes soovitatakse kasutada teraste vähend</w:t>
      </w:r>
      <w:r>
        <w:rPr>
          <w:i/>
        </w:rPr>
        <w:t>a</w:t>
      </w:r>
      <w:r>
        <w:rPr>
          <w:i/>
        </w:rPr>
        <w:t>tud tugevusi (tabel 2.3) arvestades, et süsteem ha</w:t>
      </w:r>
      <w:r>
        <w:rPr>
          <w:i/>
        </w:rPr>
        <w:t>k</w:t>
      </w:r>
      <w:r>
        <w:rPr>
          <w:i/>
        </w:rPr>
        <w:t>kab tööle alles pärast kõikide osapoolte ühisdefo</w:t>
      </w:r>
      <w:r>
        <w:rPr>
          <w:i/>
        </w:rPr>
        <w:t>r</w:t>
      </w:r>
      <w:r>
        <w:rPr>
          <w:i/>
        </w:rPr>
        <w:t>matsioonide tekkimist.</w:t>
      </w:r>
    </w:p>
    <w:p w:rsidR="00E4013F" w:rsidRDefault="00E4013F">
      <w:pPr>
        <w:jc w:val="right"/>
        <w:rPr>
          <w:b/>
        </w:rPr>
      </w:pPr>
      <w:r>
        <w:rPr>
          <w:i/>
        </w:rPr>
        <w:t>Armatuuri soovituslikud tugevused</w:t>
      </w:r>
      <w:r>
        <w:t xml:space="preserve">      </w:t>
      </w:r>
      <w:r>
        <w:rPr>
          <w:b/>
        </w:rPr>
        <w:t>Tabel 2.3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5"/>
        <w:gridCol w:w="1134"/>
        <w:gridCol w:w="1275"/>
      </w:tblGrid>
      <w:tr w:rsidR="00E4013F">
        <w:trPr>
          <w:cantSplit/>
        </w:trPr>
        <w:tc>
          <w:tcPr>
            <w:tcW w:w="2015" w:type="dxa"/>
            <w:vMerge w:val="restart"/>
          </w:tcPr>
          <w:p w:rsidR="00E4013F" w:rsidRDefault="00E4013F">
            <w:pPr>
              <w:spacing w:line="240" w:lineRule="auto"/>
              <w:rPr>
                <w:i/>
              </w:rPr>
            </w:pPr>
            <w:r>
              <w:rPr>
                <w:b/>
                <w:i/>
              </w:rPr>
              <w:t xml:space="preserve"> </w:t>
            </w:r>
            <w:r>
              <w:rPr>
                <w:i/>
              </w:rPr>
              <w:t>Armatuuri (terase) tööskeem</w:t>
            </w:r>
          </w:p>
        </w:tc>
        <w:tc>
          <w:tcPr>
            <w:tcW w:w="2409" w:type="dxa"/>
            <w:gridSpan w:val="2"/>
          </w:tcPr>
          <w:p w:rsidR="00E4013F" w:rsidRDefault="00E4013F">
            <w:pPr>
              <w:spacing w:line="240" w:lineRule="auto"/>
              <w:rPr>
                <w:i/>
              </w:rPr>
            </w:pPr>
            <w:r>
              <w:rPr>
                <w:i/>
              </w:rPr>
              <w:t>Arvutuslik tugevus MPa</w:t>
            </w:r>
          </w:p>
        </w:tc>
      </w:tr>
      <w:tr w:rsidR="00E4013F">
        <w:trPr>
          <w:cantSplit/>
          <w:trHeight w:val="420"/>
        </w:trPr>
        <w:tc>
          <w:tcPr>
            <w:tcW w:w="2015" w:type="dxa"/>
            <w:vMerge/>
            <w:tcBorders>
              <w:bottom w:val="single" w:sz="4" w:space="0" w:color="auto"/>
            </w:tcBorders>
          </w:tcPr>
          <w:p w:rsidR="00E4013F" w:rsidRDefault="00E4013F">
            <w:pPr>
              <w:spacing w:line="240" w:lineRule="auto"/>
              <w:rPr>
                <w:i/>
              </w:rPr>
            </w:pPr>
          </w:p>
        </w:tc>
        <w:tc>
          <w:tcPr>
            <w:tcW w:w="1134" w:type="dxa"/>
          </w:tcPr>
          <w:p w:rsidR="00E4013F" w:rsidRDefault="00E4013F">
            <w:pPr>
              <w:spacing w:line="240" w:lineRule="auto"/>
              <w:rPr>
                <w:i/>
              </w:rPr>
            </w:pPr>
            <w:r>
              <w:rPr>
                <w:i/>
              </w:rPr>
              <w:t>Klass A-I</w:t>
            </w:r>
          </w:p>
        </w:tc>
        <w:tc>
          <w:tcPr>
            <w:tcW w:w="1275" w:type="dxa"/>
          </w:tcPr>
          <w:p w:rsidR="00E4013F" w:rsidRDefault="00E4013F">
            <w:pPr>
              <w:spacing w:line="240" w:lineRule="auto"/>
              <w:rPr>
                <w:i/>
              </w:rPr>
            </w:pPr>
            <w:r>
              <w:rPr>
                <w:i/>
              </w:rPr>
              <w:t>Klass A-II</w:t>
            </w:r>
          </w:p>
        </w:tc>
      </w:tr>
      <w:tr w:rsidR="00E4013F">
        <w:trPr>
          <w:cantSplit/>
        </w:trPr>
        <w:tc>
          <w:tcPr>
            <w:tcW w:w="2015" w:type="dxa"/>
          </w:tcPr>
          <w:p w:rsidR="00E4013F" w:rsidRDefault="00E4013F">
            <w:pPr>
              <w:spacing w:line="240" w:lineRule="auto"/>
              <w:rPr>
                <w:i/>
              </w:rPr>
            </w:pPr>
            <w:r>
              <w:rPr>
                <w:i/>
              </w:rPr>
              <w:t>Põikarmatuur</w:t>
            </w:r>
            <w:r>
              <w:rPr>
                <w:i/>
              </w:rPr>
              <w:tab/>
              <w:t>f</w:t>
            </w:r>
            <w:r>
              <w:rPr>
                <w:i/>
                <w:vertAlign w:val="subscript"/>
              </w:rPr>
              <w:t>ywd</w:t>
            </w:r>
          </w:p>
        </w:tc>
        <w:tc>
          <w:tcPr>
            <w:tcW w:w="1134" w:type="dxa"/>
          </w:tcPr>
          <w:p w:rsidR="00E4013F" w:rsidRDefault="00E4013F">
            <w:pPr>
              <w:spacing w:line="240" w:lineRule="auto"/>
              <w:jc w:val="center"/>
              <w:rPr>
                <w:i/>
              </w:rPr>
            </w:pPr>
            <w:r>
              <w:rPr>
                <w:i/>
              </w:rPr>
              <w:t>130</w:t>
            </w:r>
          </w:p>
        </w:tc>
        <w:tc>
          <w:tcPr>
            <w:tcW w:w="1275" w:type="dxa"/>
          </w:tcPr>
          <w:p w:rsidR="00E4013F" w:rsidRDefault="00E4013F">
            <w:pPr>
              <w:spacing w:line="240" w:lineRule="auto"/>
              <w:jc w:val="center"/>
              <w:rPr>
                <w:i/>
              </w:rPr>
            </w:pPr>
            <w:r>
              <w:rPr>
                <w:i/>
              </w:rPr>
              <w:t>130</w:t>
            </w:r>
          </w:p>
        </w:tc>
      </w:tr>
      <w:tr w:rsidR="00E4013F">
        <w:trPr>
          <w:cantSplit/>
          <w:trHeight w:val="420"/>
        </w:trPr>
        <w:tc>
          <w:tcPr>
            <w:tcW w:w="2015" w:type="dxa"/>
          </w:tcPr>
          <w:p w:rsidR="00E4013F" w:rsidRDefault="00E4013F">
            <w:pPr>
              <w:spacing w:line="240" w:lineRule="auto"/>
              <w:rPr>
                <w:i/>
              </w:rPr>
            </w:pPr>
            <w:r>
              <w:rPr>
                <w:i/>
              </w:rPr>
              <w:t xml:space="preserve">Püstarmatuur ilma alumise ja ülemise toetuseta </w:t>
            </w:r>
            <w:r>
              <w:rPr>
                <w:i/>
              </w:rPr>
              <w:tab/>
              <w:t>f</w:t>
            </w:r>
            <w:r>
              <w:rPr>
                <w:i/>
                <w:vertAlign w:val="subscript"/>
              </w:rPr>
              <w:t>ycd</w:t>
            </w:r>
          </w:p>
        </w:tc>
        <w:tc>
          <w:tcPr>
            <w:tcW w:w="1134" w:type="dxa"/>
          </w:tcPr>
          <w:p w:rsidR="00E4013F" w:rsidRDefault="00E4013F">
            <w:pPr>
              <w:spacing w:line="240" w:lineRule="auto"/>
              <w:jc w:val="center"/>
              <w:rPr>
                <w:i/>
              </w:rPr>
            </w:pPr>
            <w:r>
              <w:rPr>
                <w:i/>
              </w:rPr>
              <w:t>40</w:t>
            </w:r>
          </w:p>
        </w:tc>
        <w:tc>
          <w:tcPr>
            <w:tcW w:w="1275" w:type="dxa"/>
          </w:tcPr>
          <w:p w:rsidR="00E4013F" w:rsidRDefault="00E4013F">
            <w:pPr>
              <w:spacing w:line="240" w:lineRule="auto"/>
              <w:jc w:val="center"/>
              <w:rPr>
                <w:i/>
              </w:rPr>
            </w:pPr>
            <w:r>
              <w:rPr>
                <w:i/>
              </w:rPr>
              <w:t>50</w:t>
            </w:r>
          </w:p>
        </w:tc>
      </w:tr>
      <w:tr w:rsidR="00E4013F">
        <w:trPr>
          <w:cantSplit/>
          <w:trHeight w:val="420"/>
        </w:trPr>
        <w:tc>
          <w:tcPr>
            <w:tcW w:w="2015" w:type="dxa"/>
          </w:tcPr>
          <w:p w:rsidR="00E4013F" w:rsidRDefault="00E4013F">
            <w:pPr>
              <w:spacing w:line="240" w:lineRule="auto"/>
              <w:rPr>
                <w:i/>
              </w:rPr>
            </w:pPr>
            <w:r>
              <w:rPr>
                <w:i/>
              </w:rPr>
              <w:t>Sama, ühest otsast ülekandega</w:t>
            </w:r>
          </w:p>
        </w:tc>
        <w:tc>
          <w:tcPr>
            <w:tcW w:w="1134" w:type="dxa"/>
          </w:tcPr>
          <w:p w:rsidR="00E4013F" w:rsidRDefault="00E4013F">
            <w:pPr>
              <w:spacing w:line="240" w:lineRule="auto"/>
              <w:jc w:val="center"/>
              <w:rPr>
                <w:i/>
              </w:rPr>
            </w:pPr>
            <w:r>
              <w:rPr>
                <w:i/>
              </w:rPr>
              <w:t>120</w:t>
            </w:r>
          </w:p>
        </w:tc>
        <w:tc>
          <w:tcPr>
            <w:tcW w:w="1275" w:type="dxa"/>
          </w:tcPr>
          <w:p w:rsidR="00E4013F" w:rsidRDefault="00E4013F">
            <w:pPr>
              <w:spacing w:line="240" w:lineRule="auto"/>
              <w:jc w:val="center"/>
              <w:rPr>
                <w:i/>
              </w:rPr>
            </w:pPr>
            <w:r>
              <w:rPr>
                <w:i/>
              </w:rPr>
              <w:t>145</w:t>
            </w:r>
          </w:p>
        </w:tc>
      </w:tr>
      <w:tr w:rsidR="00E4013F">
        <w:trPr>
          <w:cantSplit/>
          <w:trHeight w:val="420"/>
        </w:trPr>
        <w:tc>
          <w:tcPr>
            <w:tcW w:w="2015" w:type="dxa"/>
            <w:tcBorders>
              <w:bottom w:val="single" w:sz="4" w:space="0" w:color="auto"/>
            </w:tcBorders>
          </w:tcPr>
          <w:p w:rsidR="00E4013F" w:rsidRDefault="00E4013F">
            <w:pPr>
              <w:spacing w:line="240" w:lineRule="auto"/>
              <w:rPr>
                <w:i/>
              </w:rPr>
            </w:pPr>
            <w:r>
              <w:rPr>
                <w:i/>
              </w:rPr>
              <w:t>Sama, toetus mõle</w:t>
            </w:r>
            <w:r>
              <w:rPr>
                <w:i/>
              </w:rPr>
              <w:softHyphen/>
              <w:t>mast otsast</w:t>
            </w:r>
          </w:p>
        </w:tc>
        <w:tc>
          <w:tcPr>
            <w:tcW w:w="1134" w:type="dxa"/>
          </w:tcPr>
          <w:p w:rsidR="00E4013F" w:rsidRDefault="00E4013F">
            <w:pPr>
              <w:spacing w:line="240" w:lineRule="auto"/>
              <w:jc w:val="center"/>
              <w:rPr>
                <w:i/>
              </w:rPr>
            </w:pPr>
            <w:r>
              <w:rPr>
                <w:i/>
              </w:rPr>
              <w:t>170</w:t>
            </w:r>
          </w:p>
        </w:tc>
        <w:tc>
          <w:tcPr>
            <w:tcW w:w="1275" w:type="dxa"/>
          </w:tcPr>
          <w:p w:rsidR="00E4013F" w:rsidRDefault="00E4013F">
            <w:pPr>
              <w:spacing w:line="240" w:lineRule="auto"/>
              <w:jc w:val="center"/>
              <w:rPr>
                <w:i/>
              </w:rPr>
            </w:pPr>
            <w:r>
              <w:rPr>
                <w:i/>
              </w:rPr>
              <w:t>220</w:t>
            </w:r>
          </w:p>
        </w:tc>
      </w:tr>
    </w:tbl>
    <w:p w:rsidR="00E4013F" w:rsidRDefault="00E4013F">
      <w:pPr>
        <w:pStyle w:val="Pealkiri2"/>
      </w:pPr>
      <w:bookmarkStart w:id="158" w:name="_Toc428406340"/>
    </w:p>
    <w:p w:rsidR="00E4013F" w:rsidRDefault="00E4013F"/>
    <w:p w:rsidR="00E4013F" w:rsidRDefault="00E4013F"/>
    <w:p w:rsidR="00E4013F" w:rsidRDefault="00E4013F">
      <w:pPr>
        <w:pStyle w:val="Pealkiri2"/>
      </w:pPr>
      <w:bookmarkStart w:id="159" w:name="_Toc523385717"/>
      <w:r>
        <w:t>Näide 11</w:t>
      </w:r>
      <w:bookmarkEnd w:id="158"/>
      <w:r>
        <w:t xml:space="preserve"> Posti tugevdamine metallsärgiga</w:t>
      </w:r>
      <w:bookmarkEnd w:id="159"/>
    </w:p>
    <w:p w:rsidR="00E4013F" w:rsidRDefault="003F65E4">
      <w:r>
        <w:rPr>
          <w:noProof/>
        </w:rPr>
        <w:pict>
          <v:group id="_x0000_s5959" style="position:absolute;left:0;text-align:left;margin-left:7.6pt;margin-top:14.1pt;width:175pt;height:267.4pt;z-index:251640320" coordorigin="2230,1694" coordsize="3500,5348">
            <v:rect id="_x0000_s4989" style="position:absolute;left:2880;top:6502;width:2415;height:540" fillcolor="black" stroked="f">
              <v:fill r:id="rId170" o:title="Zig zag" type="pattern"/>
            </v:rect>
            <v:rect id="_x0000_s4994" style="position:absolute;left:3720;top:2809;width:840;height:3920">
              <o:extrusion v:ext="view" on="t"/>
            </v:rect>
            <v:rect id="_x0000_s4995" style="position:absolute;left:3700;top:2809;width:120;height:3920"/>
            <v:rect id="_x0000_s4996" style="position:absolute;left:4380;top:2809;width:120;height:3920"/>
            <v:rect id="_x0000_s4997" style="position:absolute;left:4500;top:2769;width:120;height:3920"/>
            <v:rect id="_x0000_s4998" style="position:absolute;left:4700;top:2589;width:120;height:3920"/>
            <v:rect id="_x0000_s4999" style="position:absolute;left:3740;top:3309;width:760;height:100"/>
            <v:rect id="_x0000_s5000" style="position:absolute;left:3760;top:3889;width:760;height:100"/>
            <v:rect id="_x0000_s5001" style="position:absolute;left:3760;top:4429;width:760;height:100"/>
            <v:rect id="_x0000_s5002" style="position:absolute;left:3760;top:5009;width:760;height:100"/>
            <v:rect id="_x0000_s5003" style="position:absolute;left:3760;top:5549;width:760;height:100"/>
            <v:rect id="_x0000_s5004" style="position:absolute;left:3760;top:6209;width:760;height:10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5005" type="#_x0000_t7" style="position:absolute;left:4464;top:3102;width:425;height:191;rotation:-6762246fd;flip:y" adj="16237"/>
            <v:shape id="_x0000_s5006" type="#_x0000_t7" style="position:absolute;left:4484;top:3642;width:425;height:191;rotation:-6762246fd;flip:y" adj="16237"/>
            <v:shape id="_x0000_s5007" type="#_x0000_t7" style="position:absolute;left:4504;top:4182;width:425;height:191;rotation:-6762246fd;flip:y" adj="16237"/>
            <v:shape id="_x0000_s5008" type="#_x0000_t7" style="position:absolute;left:4484;top:4782;width:425;height:191;rotation:-6762246fd;flip:y" adj="16237"/>
            <v:shape id="_x0000_s5009" type="#_x0000_t7" style="position:absolute;left:4504;top:5302;width:425;height:191;rotation:-6762246fd;flip:y" adj="16237"/>
            <v:shape id="_x0000_s5010" type="#_x0000_t7" style="position:absolute;left:4484;top:5962;width:425;height:191;rotation:-6762246fd;flip:y" adj="16237"/>
            <v:line id="_x0000_s5028" style="position:absolute;flip:x" from="2440,3389" to="3480,3389"/>
            <v:line id="_x0000_s5029" style="position:absolute;flip:x" from="2460,3949" to="3500,3949"/>
            <v:line id="_x0000_s5030" style="position:absolute" from="2840,3169" to="2840,4129"/>
            <v:line id="_x0000_s5031" style="position:absolute;flip:x" from="2740,3269" to="3020,3449"/>
            <v:line id="_x0000_s5032" style="position:absolute;flip:x" from="2720,3849" to="3000,4029"/>
            <v:shape id="_x0000_s5033" type="#_x0000_t202" style="position:absolute;left:2230;top:3420;width:580;height:540" filled="f" fillcolor="#fc9" stroked="f">
              <v:textbox style="mso-next-textbox:#_x0000_s5033">
                <w:txbxContent>
                  <w:p w:rsidR="00E4013F" w:rsidRDefault="00E4013F">
                    <w:r>
                      <w:t>s</w:t>
                    </w:r>
                  </w:p>
                </w:txbxContent>
              </v:textbox>
            </v:shape>
            <v:shape id="_x0000_s5041" type="#_x0000_t202" style="position:absolute;left:3220;top:2384;width:580;height:540" filled="f" stroked="f">
              <v:textbox style="mso-next-textbox:#_x0000_s5041">
                <w:txbxContent>
                  <w:p w:rsidR="00E4013F" w:rsidRDefault="00E4013F">
                    <w:r>
                      <w:t>a</w:t>
                    </w:r>
                  </w:p>
                </w:txbxContent>
              </v:textbox>
            </v:shape>
            <v:shape id="_x0000_s5042" type="#_x0000_t202" style="position:absolute;left:4390;top:2204;width:580;height:540" filled="f" stroked="f">
              <v:textbox style="mso-next-textbox:#_x0000_s5042">
                <w:txbxContent>
                  <w:p w:rsidR="00E4013F" w:rsidRDefault="00E4013F">
                    <w:r>
                      <w:t>b</w:t>
                    </w:r>
                  </w:p>
                </w:txbxContent>
              </v:textbox>
            </v:shape>
            <v:line id="_x0000_s5043" style="position:absolute" from="4260,1806" to="4260,2631">
              <v:stroke endarrow="block"/>
            </v:line>
            <v:shape id="_x0000_s5044" type="#_x0000_t202" style="position:absolute;left:4360;top:1694;width:580;height:540" filled="f" stroked="f">
              <v:textbox style="mso-next-textbox:#_x0000_s5044">
                <w:txbxContent>
                  <w:p w:rsidR="00E4013F" w:rsidRDefault="00E4013F">
                    <w:r>
                      <w:t>N</w:t>
                    </w:r>
                  </w:p>
                </w:txbxContent>
              </v:textbox>
            </v:shape>
            <v:line id="_x0000_s5045" style="position:absolute" from="2895,6487" to="3720,6487"/>
            <v:line id="_x0000_s5046" style="position:absolute" from="4845,6502" to="5730,6502"/>
            <v:line id="_x0000_s5047" style="position:absolute" from="3750,6742" to="4590,6742"/>
            <v:line id="_x0000_s5048" style="position:absolute" from="4965,2526" to="5595,2526"/>
            <v:line id="_x0000_s5049" style="position:absolute" from="5445,2406" to="5445,6621"/>
            <v:line id="_x0000_s5050" style="position:absolute;flip:x" from="5430,2451" to="5580,2556"/>
            <v:line id="_x0000_s5051" style="position:absolute;flip:x" from="5400,6457" to="5565,6562"/>
            <v:shape id="_x0000_s5052" type="#_x0000_t202" style="position:absolute;left:5005;top:4094;width:580;height:540" filled="f" stroked="f">
              <v:textbox style="mso-next-textbox:#_x0000_s5052">
                <w:txbxContent>
                  <w:p w:rsidR="00E4013F" w:rsidRDefault="00E4013F">
                    <w:r>
                      <w:t>H</w:t>
                    </w:r>
                  </w:p>
                </w:txbxContent>
              </v:textbox>
            </v:shape>
            <v:rect id="_x0000_s5053" style="position:absolute;left:3715;top:6615;width:760;height:100"/>
            <v:shape id="_x0000_s5054" type="#_x0000_t7" style="position:absolute;left:4469;top:6442;width:425;height:191;rotation:-6762246fd;flip:y" adj="16237"/>
            <v:rect id="_x0000_s5055" style="position:absolute;left:3740;top:2799;width:760;height:100"/>
            <v:shape id="_x0000_s5056" type="#_x0000_t7" style="position:absolute;left:4464;top:2667;width:425;height:191;rotation:-6762246fd;flip:y" adj="16237"/>
          </v:group>
        </w:pic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Figure"/>
        <w:rPr>
          <w:b w:val="0"/>
        </w:rPr>
      </w:pPr>
      <w:r>
        <w:t>Joonis 2.50</w:t>
      </w:r>
      <w:r>
        <w:tab/>
      </w:r>
      <w:r>
        <w:rPr>
          <w:b w:val="0"/>
        </w:rPr>
        <w:t>Posti tugevdamine metallsärgiga</w:t>
      </w:r>
    </w:p>
    <w:p w:rsidR="00E4013F" w:rsidRDefault="00E4013F">
      <w:r>
        <w:t>Lähteandmed:</w:t>
      </w:r>
    </w:p>
    <w:p w:rsidR="00E4013F" w:rsidRDefault="00E4013F">
      <w:r>
        <w:t>H = 3,0 m;</w:t>
      </w:r>
    </w:p>
    <w:p w:rsidR="00E4013F" w:rsidRDefault="00E4013F">
      <w:r>
        <w:t>a = 0,38 m;</w:t>
      </w:r>
    </w:p>
    <w:p w:rsidR="00E4013F" w:rsidRDefault="00E4013F">
      <w:r>
        <w:t>b = 0,51 m;</w:t>
      </w:r>
    </w:p>
    <w:p w:rsidR="00E4013F" w:rsidRDefault="00E4013F">
      <w:r>
        <w:t>arvutuskoormus</w:t>
      </w:r>
    </w:p>
    <w:p w:rsidR="00E4013F" w:rsidRDefault="00E4013F">
      <w:r>
        <w:t>N = 500 kN;</w:t>
      </w:r>
    </w:p>
    <w:p w:rsidR="00E4013F" w:rsidRDefault="00E4013F">
      <w:r>
        <w:t>f</w:t>
      </w:r>
      <w:r>
        <w:rPr>
          <w:vertAlign w:val="subscript"/>
        </w:rPr>
        <w:t>k</w:t>
      </w:r>
      <w:r>
        <w:t xml:space="preserve"> = 6,0 MPa.</w:t>
      </w:r>
    </w:p>
    <w:p w:rsidR="00E4013F" w:rsidRDefault="00E4013F">
      <w:r>
        <w:t>Kandevõimearvutuse teeme avaldisega (2.67).</w:t>
      </w:r>
    </w:p>
    <w:p w:rsidR="00E4013F" w:rsidRDefault="00E4013F">
      <w:r>
        <w:t>Valime kõik tugevdusprofiilid klassist A-I, mad</w:t>
      </w:r>
      <w:r>
        <w:t>a</w:t>
      </w:r>
      <w:r>
        <w:t>lama klassi terase kasutamine on tugevduste puhul efektiivsem (teras kasutatakse paremini ära). Ee</w:t>
      </w:r>
      <w:r>
        <w:t>l</w:t>
      </w:r>
      <w:r>
        <w:t xml:space="preserve">dame, et kivipost oli pragudega, seega </w:t>
      </w:r>
      <w:r>
        <w:sym w:font="Symbol" w:char="F067"/>
      </w:r>
      <w:r>
        <w:rPr>
          <w:vertAlign w:val="subscript"/>
        </w:rPr>
        <w:t>m</w:t>
      </w:r>
      <w:r>
        <w:t xml:space="preserve"> = 0,7.</w:t>
      </w:r>
    </w:p>
    <w:p w:rsidR="00E4013F" w:rsidRDefault="00E4013F">
      <w:r>
        <w:t>Tugevduselemendid valitakse üldiselt kogemuste alusel, tehakse kontroll ja vajadusel korrigeeritakse valitud profiile või mõõtmeid.</w:t>
      </w:r>
    </w:p>
    <w:p w:rsidR="00E4013F" w:rsidRDefault="00E4013F">
      <w:r>
        <w:t>Eeldame, et koormuse ekstsentrilisus on null ja nõ</w:t>
      </w:r>
      <w:r>
        <w:t>t</w:t>
      </w:r>
      <w:r>
        <w:t>keteguriks võtame χ</w:t>
      </w:r>
      <w:r>
        <w:rPr>
          <w:vertAlign w:val="subscript"/>
        </w:rPr>
        <w:t>i</w:t>
      </w:r>
      <w:r>
        <w:t xml:space="preserve"> = 1,0.</w:t>
      </w:r>
    </w:p>
    <w:p w:rsidR="00E4013F" w:rsidRDefault="00E4013F">
      <w:r>
        <w:t>Kontrollime posti kandevõimet avaldise (2.67) es</w:t>
      </w:r>
      <w:r>
        <w:t>i</w:t>
      </w:r>
      <w:r>
        <w:t>mese liikme järgi:</w:t>
      </w:r>
    </w:p>
    <w:p w:rsidR="00E4013F" w:rsidRDefault="00E4013F">
      <w:r>
        <w:t>N</w:t>
      </w:r>
      <w:r>
        <w:rPr>
          <w:vertAlign w:val="subscript"/>
        </w:rPr>
        <w:t>Rd</w:t>
      </w:r>
      <w:r>
        <w:t>=</w:t>
      </w:r>
      <w:r>
        <w:sym w:font="Symbol" w:char="F079"/>
      </w:r>
      <w:r>
        <w:sym w:font="Symbol" w:char="F063"/>
      </w:r>
      <w:r>
        <w:rPr>
          <w:vertAlign w:val="subscript"/>
        </w:rPr>
        <w:t>i(m)</w:t>
      </w:r>
      <w:r>
        <w:sym w:font="Symbol" w:char="F067"/>
      </w:r>
      <w:r>
        <w:rPr>
          <w:vertAlign w:val="subscript"/>
        </w:rPr>
        <w:t>m</w:t>
      </w:r>
      <w:r>
        <w:t>f</w:t>
      </w:r>
      <w:r>
        <w:rPr>
          <w:vertAlign w:val="subscript"/>
        </w:rPr>
        <w:t>d</w:t>
      </w:r>
      <w:r>
        <w:t>A=1,0x1,0x0,7x3,0x10</w:t>
      </w:r>
      <w:r>
        <w:rPr>
          <w:vertAlign w:val="superscript"/>
        </w:rPr>
        <w:t>6</w:t>
      </w:r>
      <w:r>
        <w:t>x0,38x0,51 =</w:t>
      </w:r>
    </w:p>
    <w:p w:rsidR="00E4013F" w:rsidRDefault="00E4013F">
      <w:r>
        <w:t>= 410x10</w:t>
      </w:r>
      <w:r>
        <w:rPr>
          <w:vertAlign w:val="superscript"/>
        </w:rPr>
        <w:t>3</w:t>
      </w:r>
      <w:r>
        <w:t xml:space="preserve"> N = 410 kN &lt; 500 kN, post vajab tuge</w:t>
      </w:r>
      <w:r>
        <w:t>v</w:t>
      </w:r>
      <w:r>
        <w:t>damist.</w:t>
      </w:r>
    </w:p>
    <w:p w:rsidR="00E4013F" w:rsidRDefault="00E4013F">
      <w:r>
        <w:t>Valime püstelementideks nurkrauad ∟63x4 ja põikelementideks ribaterase 4x40 mm sammuga s = 400 mm, terase klass A-I, f</w:t>
      </w:r>
      <w:r>
        <w:rPr>
          <w:vertAlign w:val="subscript"/>
        </w:rPr>
        <w:t>ywd</w:t>
      </w:r>
      <w:r>
        <w:t xml:space="preserve"> = 130 MPa.</w:t>
      </w:r>
    </w:p>
    <w:p w:rsidR="00E4013F" w:rsidRDefault="00E4013F">
      <w:r>
        <w:t>Arvutame põikarmeerimise teguri</w:t>
      </w:r>
    </w:p>
    <w:p w:rsidR="00E4013F" w:rsidRDefault="00E4013F">
      <w:r>
        <w:t xml:space="preserve">μ = </w:t>
      </w:r>
      <w:r w:rsidRPr="003F65E4">
        <w:rPr>
          <w:position w:val="-26"/>
        </w:rPr>
        <w:object w:dxaOrig="400" w:dyaOrig="600">
          <v:shape id="_x0000_i1150" type="#_x0000_t75" style="width:20.25pt;height:30pt" o:ole="" fillcolor="window">
            <v:imagedata r:id="rId294" o:title=""/>
          </v:shape>
          <o:OLEObject Type="Embed" ProgID="Equation.3" ShapeID="_x0000_i1150" DrawAspect="Content" ObjectID="_1539932888" r:id="rId295"/>
        </w:object>
      </w:r>
      <w:r>
        <w:t>=(2x0,38 + 2x0,51)×1,6×10</w:t>
      </w:r>
      <w:r>
        <w:rPr>
          <w:vertAlign w:val="superscript"/>
        </w:rPr>
        <w:t>-4</w:t>
      </w:r>
      <w:r>
        <w:t>/</w:t>
      </w:r>
    </w:p>
    <w:p w:rsidR="00E4013F" w:rsidRDefault="00E4013F">
      <w:r>
        <w:t>/(0,38×0,51×0,40) = 3,7×10</w:t>
      </w:r>
      <w:r>
        <w:rPr>
          <w:vertAlign w:val="superscript"/>
        </w:rPr>
        <w:t>-3</w:t>
      </w:r>
      <w:r>
        <w:t>.</w:t>
      </w:r>
    </w:p>
    <w:p w:rsidR="00E4013F" w:rsidRDefault="00E4013F">
      <w:r>
        <w:t>Kontrollime tugevust kahe esimese liikmega</w:t>
      </w:r>
    </w:p>
    <w:p w:rsidR="00E4013F" w:rsidRDefault="003F65E4">
      <w:r>
        <w:rPr>
          <w:noProof/>
        </w:rPr>
        <w:pict>
          <v:group id="_x0000_s5960" style="position:absolute;left:0;text-align:left;margin-left:-242.9pt;margin-top:34.7pt;width:172pt;height:189pt;z-index:251641344" coordorigin="1525,10962" coordsize="3440,3780">
            <v:rect id="_x0000_s5058" style="position:absolute;left:4165;top:12242;width:300;height:320" o:regroupid="25" fillcolor="silver"/>
            <v:rect id="_x0000_s5059" style="position:absolute;left:2385;top:12222;width:300;height:320" o:regroupid="25" fillcolor="silver"/>
            <v:rect id="_x0000_s5060" style="position:absolute;left:4145;top:13462;width:300;height:320" o:regroupid="25" fillcolor="silver"/>
            <v:rect id="_x0000_s5061" style="position:absolute;left:2385;top:13462;width:300;height:320" o:regroupid="25" fillcolor="silver"/>
            <v:rect id="_x0000_s5062" style="position:absolute;left:2465;top:12282;width:1960;height:1440" o:regroupid="25" fillcolor="black">
              <v:fill r:id="rId19" o:title="Light upward diagonal" type="pattern"/>
            </v:rect>
            <v:group id="_x0000_s5063" style="position:absolute;left:2365;top:12182;width:340;height:340" coordorigin="7900,10020" coordsize="340,340" o:regroupid="25">
              <v:line id="_x0000_s5064" style="position:absolute;flip:y" from="7900,10020" to="7900,10360" strokeweight="2.25pt"/>
              <v:line id="_x0000_s5065" style="position:absolute" from="7900,10020" to="8240,10020" strokeweight="2.25pt"/>
            </v:group>
            <v:group id="_x0000_s5066" style="position:absolute;left:2345;top:13482;width:340;height:340;flip:y" coordorigin="7900,10020" coordsize="340,340" o:regroupid="25">
              <v:line id="_x0000_s5067" style="position:absolute;flip:y" from="7900,10020" to="7900,10360" strokeweight="2.25pt"/>
              <v:line id="_x0000_s5068" style="position:absolute" from="7900,10020" to="8240,10020" strokeweight="2.25pt"/>
            </v:group>
            <v:group id="_x0000_s5069" style="position:absolute;left:4150;top:13507;width:340;height:340;flip:x y" coordorigin="7900,10020" coordsize="340,340" o:regroupid="25">
              <v:line id="_x0000_s5070" style="position:absolute;flip:y" from="7900,10020" to="7900,10360" strokeweight="2.25pt"/>
              <v:line id="_x0000_s5071" style="position:absolute" from="7900,10020" to="8240,10020" strokeweight="2.25pt"/>
            </v:group>
            <v:group id="_x0000_s5072" style="position:absolute;left:4185;top:12202;width:340;height:340;rotation:-90;flip:x y" coordorigin="7900,10020" coordsize="340,340" o:regroupid="25">
              <v:line id="_x0000_s5073" style="position:absolute;flip:y" from="7900,10020" to="7900,10360" strokeweight="2.25pt"/>
              <v:line id="_x0000_s5074" style="position:absolute" from="7900,10020" to="8240,10020" strokeweight="2.25pt"/>
            </v:group>
            <v:line id="_x0000_s5075" style="position:absolute" from="2425,13882" to="4345,13882" o:regroupid="25" strokeweight="2.25pt"/>
            <v:line id="_x0000_s5076" style="position:absolute" from="2545,12102" to="4465,12102" o:regroupid="25" strokeweight="2.25pt"/>
            <v:line id="_x0000_s5077" style="position:absolute" from="2290,12242" to="2290,13702" o:regroupid="25" strokeweight="2.25pt"/>
            <v:line id="_x0000_s5078" style="position:absolute" from="4575,12242" to="4575,13702" o:regroupid="25" strokeweight="2.25pt"/>
            <v:oval id="_x0000_s5079" style="position:absolute;left:1985;top:11762;width:880;height:960" o:regroupid="25" filled="f"/>
            <v:shape id="_x0000_s5080" type="#_x0000_t202" style="position:absolute;left:3185;top:10962;width:1780;height:540" o:regroupid="25" stroked="f">
              <v:textbox style="mso-next-textbox:#_x0000_s5080">
                <w:txbxContent>
                  <w:p w:rsidR="00E4013F" w:rsidRDefault="00E4013F">
                    <w:r>
                      <w:t>Keevisliide</w:t>
                    </w:r>
                  </w:p>
                </w:txbxContent>
              </v:textbox>
            </v:shape>
            <v:line id="_x0000_s5081" style="position:absolute;flip:x" from="3025,11382" to="4505,11382" o:regroupid="25"/>
            <v:line id="_x0000_s5082" style="position:absolute;flip:x" from="2605,11362" to="3025,11762" o:regroupid="25"/>
            <v:shape id="_x0000_s5083" type="#_x0000_t202" style="position:absolute;left:1525;top:14202;width:2240;height:540" o:regroupid="25" stroked="f">
              <v:textbox style="mso-next-textbox:#_x0000_s5083">
                <w:txbxContent>
                  <w:p w:rsidR="00E4013F" w:rsidRDefault="00E4013F">
                    <w:r>
                      <w:t>Krohvitakse täis</w:t>
                    </w:r>
                  </w:p>
                </w:txbxContent>
              </v:textbox>
            </v:shape>
            <v:line id="_x0000_s5084" style="position:absolute" from="1585,14562" to="3365,14562" o:regroupid="25"/>
            <v:line id="_x0000_s5085" style="position:absolute;flip:y" from="3385,13742" to="4035,14562" o:regroupid="25">
              <v:stroke endarrow="block"/>
            </v:line>
          </v:group>
        </w:pict>
      </w:r>
      <w:r w:rsidR="00E4013F">
        <w:t>N</w:t>
      </w:r>
      <w:r w:rsidR="00E4013F">
        <w:rPr>
          <w:vertAlign w:val="subscript"/>
        </w:rPr>
        <w:t>Rd</w:t>
      </w:r>
      <w:r w:rsidR="00E4013F">
        <w:t xml:space="preserve"> = </w:t>
      </w:r>
      <w:r w:rsidR="00E4013F">
        <w:sym w:font="Symbol" w:char="F079"/>
      </w:r>
      <w:r w:rsidR="00E4013F">
        <w:t xml:space="preserve"> </w:t>
      </w:r>
      <w:r w:rsidR="00E4013F">
        <w:sym w:font="Symbol" w:char="F063"/>
      </w:r>
      <w:r w:rsidR="00E4013F">
        <w:rPr>
          <w:vertAlign w:val="subscript"/>
        </w:rPr>
        <w:t>i(m)</w:t>
      </w:r>
      <w:r w:rsidR="00E4013F">
        <w:t xml:space="preserve">  </w:t>
      </w:r>
      <w:r w:rsidR="00E4013F">
        <w:sym w:font="Symbol" w:char="F067"/>
      </w:r>
      <w:r w:rsidR="00E4013F">
        <w:rPr>
          <w:vertAlign w:val="subscript"/>
        </w:rPr>
        <w:t>m</w:t>
      </w:r>
      <w:r w:rsidR="00E4013F">
        <w:t>f</w:t>
      </w:r>
      <w:r w:rsidR="00E4013F">
        <w:rPr>
          <w:vertAlign w:val="subscript"/>
        </w:rPr>
        <w:t>d</w:t>
      </w:r>
      <w:r w:rsidR="00E4013F">
        <w:t>A +</w:t>
      </w:r>
      <w:r w:rsidR="00E4013F">
        <w:sym w:font="Symbol" w:char="F079"/>
      </w:r>
      <w:r w:rsidR="00E4013F">
        <w:t xml:space="preserve"> </w:t>
      </w:r>
      <w:r w:rsidR="00E4013F">
        <w:sym w:font="Symbol" w:char="F063"/>
      </w:r>
      <w:r w:rsidR="00E4013F">
        <w:rPr>
          <w:vertAlign w:val="subscript"/>
        </w:rPr>
        <w:t>i(m)</w:t>
      </w:r>
      <w:r w:rsidR="00E4013F">
        <w:t xml:space="preserve"> </w:t>
      </w:r>
      <w:r w:rsidR="00E4013F">
        <w:sym w:font="Symbol" w:char="F068"/>
      </w:r>
      <w:r w:rsidR="00E4013F" w:rsidRPr="003F65E4">
        <w:rPr>
          <w:position w:val="-28"/>
        </w:rPr>
        <w:object w:dxaOrig="1380" w:dyaOrig="660">
          <v:shape id="_x0000_i1151" type="#_x0000_t75" style="width:69pt;height:33pt" o:ole="" fillcolor="window">
            <v:imagedata r:id="rId296" o:title=""/>
          </v:shape>
          <o:OLEObject Type="Embed" ProgID="Equation.3" ShapeID="_x0000_i1151" DrawAspect="Content" ObjectID="_1539932889" r:id="rId297"/>
        </w:object>
      </w:r>
      <w:r w:rsidR="00E4013F">
        <w:t>A=</w:t>
      </w:r>
    </w:p>
    <w:p w:rsidR="00E4013F" w:rsidRDefault="00E4013F">
      <w:r>
        <w:t>=410×10</w:t>
      </w:r>
      <w:r>
        <w:rPr>
          <w:vertAlign w:val="superscript"/>
        </w:rPr>
        <w:t>3</w:t>
      </w:r>
      <w:r>
        <w:t xml:space="preserve"> + 1,0×1,0×1,0× </w:t>
      </w:r>
    </w:p>
    <w:p w:rsidR="00E4013F" w:rsidRDefault="00E4013F">
      <w:r>
        <w:t>×</w:t>
      </w:r>
      <w:r w:rsidRPr="003F65E4">
        <w:rPr>
          <w:position w:val="-30"/>
        </w:rPr>
        <w:object w:dxaOrig="2700" w:dyaOrig="740">
          <v:shape id="_x0000_i1152" type="#_x0000_t75" style="width:135pt;height:36.75pt" o:ole="" fillcolor="window">
            <v:imagedata r:id="rId298" o:title=""/>
          </v:shape>
          <o:OLEObject Type="Embed" ProgID="Equation.3" ShapeID="_x0000_i1152" DrawAspect="Content" ObjectID="_1539932890" r:id="rId299"/>
        </w:object>
      </w:r>
      <w:r>
        <w:t>×0,38×0,51=</w:t>
      </w:r>
    </w:p>
    <w:p w:rsidR="00E4013F" w:rsidRDefault="00E4013F">
      <w:r>
        <w:t>= 410×10</w:t>
      </w:r>
      <w:r>
        <w:rPr>
          <w:vertAlign w:val="superscript"/>
        </w:rPr>
        <w:t>3</w:t>
      </w:r>
      <w:r>
        <w:t xml:space="preserve"> + 121×10</w:t>
      </w:r>
      <w:r>
        <w:rPr>
          <w:vertAlign w:val="superscript"/>
        </w:rPr>
        <w:t>3</w:t>
      </w:r>
      <w:r>
        <w:t xml:space="preserve"> = 530×10</w:t>
      </w:r>
      <w:r>
        <w:rPr>
          <w:vertAlign w:val="superscript"/>
        </w:rPr>
        <w:t>3</w:t>
      </w:r>
      <w:r>
        <w:t xml:space="preserve"> N =</w:t>
      </w:r>
    </w:p>
    <w:p w:rsidR="00E4013F" w:rsidRDefault="00E4013F">
      <w:r>
        <w:t>=  530 kN &gt; 500,0 kN.</w:t>
      </w:r>
    </w:p>
    <w:p w:rsidR="00E4013F" w:rsidRDefault="00E4013F">
      <w:pPr>
        <w:rPr>
          <w:u w:val="dotted"/>
        </w:rPr>
      </w:pPr>
      <w:r>
        <w:rPr>
          <w:u w:val="dotted"/>
        </w:rPr>
        <w:t>Kandevõime on tagatud.</w:t>
      </w:r>
    </w:p>
    <w:p w:rsidR="00E4013F" w:rsidRDefault="00E4013F">
      <w:r>
        <w:t>Antud arvutuses ei arvestatud püstraudade kand</w:t>
      </w:r>
      <w:r>
        <w:t>e</w:t>
      </w:r>
      <w:r>
        <w:t>võimet. Juhul, kui püstrauad ei ole korralikult alt ja ülevalt konstruktsioonile toetatud, võetakse püs</w:t>
      </w:r>
      <w:r>
        <w:t>t</w:t>
      </w:r>
      <w:r>
        <w:t>raua arvutustugevuseks f</w:t>
      </w:r>
      <w:r>
        <w:rPr>
          <w:vertAlign w:val="subscript"/>
        </w:rPr>
        <w:t>ycd</w:t>
      </w:r>
      <w:r>
        <w:t xml:space="preserve"> = 40,0 MPa.</w:t>
      </w:r>
    </w:p>
    <w:p w:rsidR="00E4013F" w:rsidRDefault="00E4013F">
      <w:r>
        <w:t>See annaks kandevõimele võrdlemisi vähe juurde.</w:t>
      </w:r>
    </w:p>
    <w:p w:rsidR="00E4013F" w:rsidRDefault="00E4013F"/>
    <w:p w:rsidR="00E4013F" w:rsidRDefault="00E4013F">
      <w:pPr>
        <w:sectPr w:rsidR="00E4013F">
          <w:type w:val="continuous"/>
          <w:pgSz w:w="11907" w:h="16840" w:code="9"/>
          <w:pgMar w:top="1418" w:right="1418" w:bottom="1418" w:left="1418" w:header="708" w:footer="708" w:gutter="0"/>
          <w:cols w:num="2" w:space="708" w:equalWidth="0">
            <w:col w:w="4181" w:space="709"/>
            <w:col w:w="4181"/>
          </w:cols>
        </w:sectPr>
      </w:pPr>
    </w:p>
    <w:p w:rsidR="00E4013F" w:rsidRDefault="00E4013F"/>
    <w:p w:rsidR="00E4013F" w:rsidRDefault="00E4013F">
      <w:pPr>
        <w:pStyle w:val="Pealkiri2"/>
      </w:pPr>
      <w:bookmarkStart w:id="160" w:name="_Toc428406343"/>
      <w:bookmarkStart w:id="161" w:name="_Toc523385718"/>
      <w:r>
        <w:t>Lisa 1</w:t>
      </w:r>
      <w:bookmarkEnd w:id="160"/>
      <w:r>
        <w:t xml:space="preserve"> Graafikud ristlõike raskuskeskme ja inertsimomendi leidmiseks</w:t>
      </w:r>
      <w:bookmarkEnd w:id="161"/>
    </w:p>
    <w:p w:rsidR="00E4013F" w:rsidRDefault="00E4013F"/>
    <w:p w:rsidR="00E4013F" w:rsidRDefault="00E4013F">
      <w:pPr>
        <w:pStyle w:val="Pis"/>
        <w:tabs>
          <w:tab w:val="clear" w:pos="4320"/>
          <w:tab w:val="clear" w:pos="8640"/>
        </w:tabs>
      </w:pPr>
      <w:r>
        <w:t>Graafik ristlõike raskuskeskme määramiseks</w:t>
      </w:r>
    </w:p>
    <w:p w:rsidR="00E4013F" w:rsidRDefault="003F65E4">
      <w:r>
        <w:rPr>
          <w:noProof/>
        </w:rPr>
        <w:pict>
          <v:group id="_x0000_s6130" style="position:absolute;left:0;text-align:left;margin-left:-41.75pt;margin-top:32.5pt;width:525.6pt;height:561.75pt;z-index:251673088" coordorigin="583,3333" coordsize="10512,11235" o:allowincell="f">
            <v:shape id="_x0000_s5087" type="#_x0000_t75" style="position:absolute;left:583;top:3885;width:10512;height:10683" o:regroupid="48">
              <v:imagedata r:id="rId300" o:title="" gain="5"/>
            </v:shape>
            <v:group id="_x0000_s5088" style="position:absolute;left:6983;top:3333;width:2671;height:602" coordorigin="3770,15047" coordsize="2420,518" o:regroupid="48">
              <v:line id="_x0000_s5089" style="position:absolute" from="4670,15259" to="6190,15260">
                <v:stroke endarrow="block"/>
              </v:line>
              <v:shape id="_x0000_s5090" type="#_x0000_t202" style="position:absolute;left:3770;top:15047;width:740;height:518" stroked="f">
                <v:textbox style="mso-next-textbox:#_x0000_s5090">
                  <w:txbxContent>
                    <w:p w:rsidR="00E4013F" w:rsidRDefault="00E4013F">
                      <w:r>
                        <w:t>χ</w:t>
                      </w:r>
                    </w:p>
                  </w:txbxContent>
                </v:textbox>
              </v:shape>
            </v:group>
            <v:shape id="_x0000_s5091" type="#_x0000_t202" style="position:absolute;left:3064;top:8646;width:7733;height:759" o:regroupid="48" stroked="f">
              <v:textbox style="mso-next-textbox:#_x0000_s5091">
                <w:txbxContent>
                  <w:p w:rsidR="00E4013F" w:rsidRDefault="00E4013F">
                    <w:r>
                      <w:t xml:space="preserve">   β=0,08   0,12    0,16    0,20  0,24  0,28 0,32 </w:t>
                    </w:r>
                  </w:p>
                  <w:p w:rsidR="00E4013F" w:rsidRDefault="00E4013F">
                    <w:r>
                      <w:tab/>
                    </w:r>
                    <w:r>
                      <w:tab/>
                    </w:r>
                    <w:r>
                      <w:tab/>
                    </w:r>
                    <w:r>
                      <w:tab/>
                    </w:r>
                    <w:r>
                      <w:tab/>
                      <w:t xml:space="preserve">            0,36        0,44      0,52      0,54  0,68</w:t>
                    </w:r>
                  </w:p>
                </w:txbxContent>
              </v:textbox>
            </v:shape>
            <v:group id="_x0000_s5092" style="position:absolute;left:1579;top:4469;width:2671;height:2774" coordorigin="1380,3420" coordsize="2420,2400" o:regroupid="48">
              <v:rect id="_x0000_s5093" style="position:absolute;left:1380;top:3420;width:2420;height:2400"/>
              <v:line id="_x0000_s5094" style="position:absolute" from="2070,4095" to="3735,4095"/>
              <v:line id="_x0000_s5095" style="position:absolute" from="3165,3795" to="3165,4500"/>
              <v:line id="_x0000_s5096" style="position:absolute;flip:x" from="2895,4515" to="3495,4515"/>
              <v:line id="_x0000_s5097" style="position:absolute" from="2910,4515" to="2910,4995"/>
              <v:line id="_x0000_s5098" style="position:absolute;flip:x" from="2595,5010" to="2925,5010"/>
              <v:line id="_x0000_s5099" style="position:absolute;flip:y" from="2595,4515" to="2595,5025"/>
              <v:line id="_x0000_s5100" style="position:absolute;flip:x" from="2325,4500" to="2610,4500"/>
              <v:line id="_x0000_s5101" style="position:absolute;flip:y" from="2340,3765" to="2340,4515"/>
              <v:line id="_x0000_s5102" style="position:absolute" from="2115,4350" to="3000,4350"/>
              <v:line id="_x0000_s5103" style="position:absolute" from="2775,4290" to="2775,4395"/>
              <v:line id="_x0000_s5104" style="position:absolute" from="2190,3927" to="2190,4347">
                <v:stroke endarrow="block" endarrowwidth="narrow" endarrowlength="short"/>
              </v:line>
              <v:line id="_x0000_s5105" style="position:absolute;flip:x" from="2130,4050" to="2250,4140"/>
              <v:shape id="_x0000_s5106" type="#_x0000_t202" style="position:absolute;left:1530;top:4020;width:510;height:360" filled="f" stroked="f">
                <v:textbox style="mso-next-textbox:#_x0000_s5106">
                  <w:txbxContent>
                    <w:p w:rsidR="00E4013F" w:rsidRDefault="00E4013F">
                      <w:pPr>
                        <w:rPr>
                          <w:vertAlign w:val="subscript"/>
                        </w:rPr>
                      </w:pPr>
                      <w:r>
                        <w:t>z</w:t>
                      </w:r>
                      <w:r>
                        <w:rPr>
                          <w:vertAlign w:val="subscript"/>
                        </w:rPr>
                        <w:t>0</w:t>
                      </w:r>
                    </w:p>
                  </w:txbxContent>
                </v:textbox>
              </v:shape>
              <v:line id="_x0000_s5107" style="position:absolute" from="2340,3888" to="3165,3888">
                <v:stroke startarrow="block" startarrowwidth="narrow" startarrowlength="short" endarrow="block" endarrowwidth="narrow" endarrowlength="short"/>
              </v:line>
              <v:shape id="_x0000_s5108" type="#_x0000_t202" style="position:absolute;left:2490;top:3540;width:510;height:360" filled="f" stroked="f">
                <v:textbox style="mso-next-textbox:#_x0000_s5108">
                  <w:txbxContent>
                    <w:p w:rsidR="00E4013F" w:rsidRDefault="00E4013F">
                      <w:pPr>
                        <w:rPr>
                          <w:vertAlign w:val="subscript"/>
                        </w:rPr>
                      </w:pPr>
                      <w:r>
                        <w:t>b</w:t>
                      </w:r>
                    </w:p>
                  </w:txbxContent>
                </v:textbox>
              </v:shape>
              <v:shape id="_x0000_s5109" type="#_x0000_t202" style="position:absolute;left:2550;top:4965;width:510;height:360" filled="f" stroked="f">
                <v:textbox style="mso-next-textbox:#_x0000_s5109">
                  <w:txbxContent>
                    <w:p w:rsidR="00E4013F" w:rsidRDefault="00E4013F">
                      <w:pPr>
                        <w:rPr>
                          <w:vertAlign w:val="subscript"/>
                        </w:rPr>
                      </w:pPr>
                      <w:r>
                        <w:t>b</w:t>
                      </w:r>
                      <w:r>
                        <w:rPr>
                          <w:vertAlign w:val="subscript"/>
                        </w:rPr>
                        <w:t>0</w:t>
                      </w:r>
                    </w:p>
                  </w:txbxContent>
                </v:textbox>
              </v:shape>
              <v:line id="_x0000_s5110" style="position:absolute" from="3450,3960" to="3450,4530">
                <v:stroke endarrow="block" endarrowwidth="narrow" endarrowlength="short"/>
              </v:line>
              <v:line id="_x0000_s5111" style="position:absolute;flip:x" from="3405,4035" to="3510,4155"/>
              <v:line id="_x0000_s5112" style="position:absolute" from="3675,4020" to="3675,5115"/>
              <v:line id="_x0000_s5113" style="position:absolute" from="3150,5025" to="3720,5025"/>
              <v:line id="_x0000_s5114" style="position:absolute;flip:x" from="3660,4035" to="3750,4140"/>
              <v:line id="_x0000_s5115" style="position:absolute;flip:x" from="3630,4950" to="3750,5055"/>
              <v:shape id="_x0000_s5116" type="#_x0000_t202" style="position:absolute;left:3090;top:4080;width:510;height:360" filled="f" stroked="f">
                <v:textbox style="mso-next-textbox:#_x0000_s5116">
                  <w:txbxContent>
                    <w:p w:rsidR="00E4013F" w:rsidRDefault="00E4013F">
                      <w:pPr>
                        <w:rPr>
                          <w:vertAlign w:val="subscript"/>
                        </w:rPr>
                      </w:pPr>
                      <w:r>
                        <w:t>h</w:t>
                      </w:r>
                      <w:r>
                        <w:rPr>
                          <w:vertAlign w:val="subscript"/>
                        </w:rPr>
                        <w:t>0</w:t>
                      </w:r>
                    </w:p>
                  </w:txbxContent>
                </v:textbox>
              </v:shape>
              <v:shape id="_x0000_s5117" type="#_x0000_t202" style="position:absolute;left:3195;top:4575;width:510;height:360" filled="f" stroked="f">
                <v:textbox style="mso-next-textbox:#_x0000_s5117">
                  <w:txbxContent>
                    <w:p w:rsidR="00E4013F" w:rsidRDefault="00E4013F">
                      <w:pPr>
                        <w:rPr>
                          <w:vertAlign w:val="subscript"/>
                        </w:rPr>
                      </w:pPr>
                      <w:r>
                        <w:t>h</w:t>
                      </w:r>
                    </w:p>
                  </w:txbxContent>
                </v:textbox>
              </v:shape>
              <v:shape id="_x0000_s5118" type="#_x0000_t202" style="position:absolute;left:1575;top:4560;width:975;height:1170" filled="f" stroked="f">
                <v:textbox style="mso-next-textbox:#_x0000_s5118">
                  <w:txbxContent>
                    <w:p w:rsidR="00E4013F" w:rsidRDefault="00E4013F">
                      <w:r>
                        <w:t>α=h</w:t>
                      </w:r>
                      <w:r>
                        <w:rPr>
                          <w:vertAlign w:val="subscript"/>
                        </w:rPr>
                        <w:t>0</w:t>
                      </w:r>
                      <w:r>
                        <w:t>/h</w:t>
                      </w:r>
                    </w:p>
                    <w:p w:rsidR="00E4013F" w:rsidRDefault="00E4013F">
                      <w:r>
                        <w:t>β=b</w:t>
                      </w:r>
                      <w:r>
                        <w:rPr>
                          <w:vertAlign w:val="subscript"/>
                        </w:rPr>
                        <w:t>0</w:t>
                      </w:r>
                      <w:r>
                        <w:t>/b</w:t>
                      </w:r>
                    </w:p>
                    <w:p w:rsidR="00E4013F" w:rsidRDefault="00E4013F">
                      <w:r>
                        <w:t>z</w:t>
                      </w:r>
                      <w:r>
                        <w:rPr>
                          <w:vertAlign w:val="subscript"/>
                        </w:rPr>
                        <w:t>0</w:t>
                      </w:r>
                      <w:r>
                        <w:t>=χh</w:t>
                      </w:r>
                    </w:p>
                  </w:txbxContent>
                </v:textbox>
              </v:shape>
            </v:group>
            <v:line id="_x0000_s6118" style="position:absolute;flip:x" from="3150,8955" to="3525,9420"/>
            <v:line id="_x0000_s6119" style="position:absolute;flip:x" from="3780,8985" to="4155,9510"/>
            <v:line id="_x0000_s6120" style="position:absolute;flip:x" from="4410,9000" to="4695,9510"/>
            <v:line id="_x0000_s6121" style="position:absolute;flip:x" from="5040,8985" to="5265,9480"/>
            <v:line id="_x0000_s6122" style="position:absolute;flip:x" from="5595,8985" to="5730,9420"/>
            <v:line id="_x0000_s6123" style="position:absolute;flip:x" from="6045,9030" to="6165,9495"/>
            <v:line id="_x0000_s6124" style="position:absolute;flip:x" from="6495,8970" to="6630,9510"/>
            <v:line id="_x0000_s6125" style="position:absolute;flip:x" from="6960,8640" to="7050,9015"/>
            <v:line id="_x0000_s6126" style="position:absolute;flip:x" from="7635,8595" to="7695,9030"/>
            <v:line id="_x0000_s6127" style="position:absolute;flip:x" from="8280,8595" to="8325,9045"/>
            <v:line id="_x0000_s6128" style="position:absolute;flip:x" from="8880,8610" to="8895,9060"/>
            <v:line id="_x0000_s6129" style="position:absolute;flip:x" from="9375,8595" to="9390,9045"/>
          </v:group>
          <o:OLEObject Type="Embed" ProgID="FTColor" ShapeID="_x0000_s5087" DrawAspect="Content" ObjectID="_1539932925" r:id="rId301"/>
        </w:pic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r>
        <w:br w:type="page"/>
      </w:r>
      <w:r w:rsidR="003F65E4">
        <w:rPr>
          <w:noProof/>
        </w:rPr>
        <w:pict>
          <v:group id="_x0000_s5119" style="position:absolute;left:0;text-align:left;margin-left:-53.4pt;margin-top:34.55pt;width:543.35pt;height:539.55pt;z-index:251642368" coordorigin="845,3784" coordsize="9832,9081" o:allowincell="f">
            <v:shape id="_x0000_s5120" type="#_x0000_t75" style="position:absolute;left:1418;top:3784;width:9259;height:9081">
              <v:imagedata r:id="rId302" o:title="" croptop="648f" gain="2.5" blacklevel="6554f"/>
            </v:shape>
            <v:group id="_x0000_s5121" style="position:absolute;left:1745;top:4541;width:2420;height:2385" coordorigin="1380,3420" coordsize="2420,2400">
              <v:rect id="_x0000_s5122" style="position:absolute;left:1380;top:3420;width:2420;height:2400"/>
              <v:line id="_x0000_s5123" style="position:absolute" from="2070,4095" to="3735,4095"/>
              <v:line id="_x0000_s5124" style="position:absolute" from="3165,3795" to="3165,4500"/>
              <v:line id="_x0000_s5125" style="position:absolute;flip:x" from="2895,4515" to="3495,4515"/>
              <v:line id="_x0000_s5126" style="position:absolute" from="2910,4515" to="2910,4995"/>
              <v:line id="_x0000_s5127" style="position:absolute;flip:x" from="2595,5010" to="2925,5010"/>
              <v:line id="_x0000_s5128" style="position:absolute;flip:y" from="2595,4515" to="2595,5025"/>
              <v:line id="_x0000_s5129" style="position:absolute;flip:x" from="2325,4500" to="2610,4500"/>
              <v:line id="_x0000_s5130" style="position:absolute;flip:y" from="2340,3765" to="2340,4515"/>
              <v:line id="_x0000_s5131" style="position:absolute" from="2115,4350" to="3000,4350"/>
              <v:line id="_x0000_s5132" style="position:absolute" from="2775,4290" to="2775,4395"/>
              <v:line id="_x0000_s5133" style="position:absolute" from="2190,3927" to="2190,4347">
                <v:stroke endarrow="block" endarrowwidth="narrow" endarrowlength="short"/>
              </v:line>
              <v:line id="_x0000_s5134" style="position:absolute;flip:x" from="2130,4050" to="2250,4140"/>
              <v:shape id="_x0000_s5135" type="#_x0000_t202" style="position:absolute;left:1530;top:4020;width:510;height:360" filled="f" stroked="f">
                <v:textbox style="mso-next-textbox:#_x0000_s5135">
                  <w:txbxContent>
                    <w:p w:rsidR="00E4013F" w:rsidRDefault="00E4013F">
                      <w:pPr>
                        <w:rPr>
                          <w:vertAlign w:val="subscript"/>
                        </w:rPr>
                      </w:pPr>
                      <w:r>
                        <w:t>z</w:t>
                      </w:r>
                      <w:r>
                        <w:rPr>
                          <w:vertAlign w:val="subscript"/>
                        </w:rPr>
                        <w:t>0</w:t>
                      </w:r>
                    </w:p>
                  </w:txbxContent>
                </v:textbox>
              </v:shape>
              <v:line id="_x0000_s5136" style="position:absolute" from="2340,3888" to="3165,3888">
                <v:stroke startarrow="block" startarrowwidth="narrow" startarrowlength="short" endarrow="block" endarrowwidth="narrow" endarrowlength="short"/>
              </v:line>
              <v:shape id="_x0000_s5137" type="#_x0000_t202" style="position:absolute;left:2490;top:3540;width:510;height:360" filled="f" stroked="f">
                <v:textbox style="mso-next-textbox:#_x0000_s5137">
                  <w:txbxContent>
                    <w:p w:rsidR="00E4013F" w:rsidRDefault="00E4013F">
                      <w:pPr>
                        <w:rPr>
                          <w:vertAlign w:val="subscript"/>
                        </w:rPr>
                      </w:pPr>
                      <w:r>
                        <w:t>b</w:t>
                      </w:r>
                    </w:p>
                  </w:txbxContent>
                </v:textbox>
              </v:shape>
              <v:shape id="_x0000_s5138" type="#_x0000_t202" style="position:absolute;left:2550;top:4965;width:510;height:360" filled="f" stroked="f">
                <v:textbox style="mso-next-textbox:#_x0000_s5138">
                  <w:txbxContent>
                    <w:p w:rsidR="00E4013F" w:rsidRDefault="00E4013F">
                      <w:pPr>
                        <w:rPr>
                          <w:vertAlign w:val="subscript"/>
                        </w:rPr>
                      </w:pPr>
                      <w:r>
                        <w:t>b</w:t>
                      </w:r>
                      <w:r>
                        <w:rPr>
                          <w:vertAlign w:val="subscript"/>
                        </w:rPr>
                        <w:t>0</w:t>
                      </w:r>
                    </w:p>
                  </w:txbxContent>
                </v:textbox>
              </v:shape>
              <v:line id="_x0000_s5139" style="position:absolute" from="3450,3960" to="3450,4530">
                <v:stroke endarrow="block" endarrowwidth="narrow" endarrowlength="short"/>
              </v:line>
              <v:line id="_x0000_s5140" style="position:absolute;flip:x" from="3405,4035" to="3510,4155"/>
              <v:line id="_x0000_s5141" style="position:absolute" from="3675,4020" to="3675,5115"/>
              <v:line id="_x0000_s5142" style="position:absolute" from="3150,5025" to="3720,5025"/>
              <v:line id="_x0000_s5143" style="position:absolute;flip:x" from="3660,4035" to="3750,4140"/>
              <v:line id="_x0000_s5144" style="position:absolute;flip:x" from="3630,4950" to="3750,5055"/>
              <v:shape id="_x0000_s5145" type="#_x0000_t202" style="position:absolute;left:3090;top:4080;width:510;height:360" filled="f" stroked="f">
                <v:textbox style="mso-next-textbox:#_x0000_s5145">
                  <w:txbxContent>
                    <w:p w:rsidR="00E4013F" w:rsidRDefault="00E4013F">
                      <w:pPr>
                        <w:rPr>
                          <w:vertAlign w:val="subscript"/>
                        </w:rPr>
                      </w:pPr>
                      <w:r>
                        <w:t>h</w:t>
                      </w:r>
                      <w:r>
                        <w:rPr>
                          <w:vertAlign w:val="subscript"/>
                        </w:rPr>
                        <w:t>0</w:t>
                      </w:r>
                    </w:p>
                  </w:txbxContent>
                </v:textbox>
              </v:shape>
              <v:shape id="_x0000_s5146" type="#_x0000_t202" style="position:absolute;left:3195;top:4575;width:510;height:360" filled="f" stroked="f">
                <v:textbox style="mso-next-textbox:#_x0000_s5146">
                  <w:txbxContent>
                    <w:p w:rsidR="00E4013F" w:rsidRDefault="00E4013F">
                      <w:pPr>
                        <w:rPr>
                          <w:vertAlign w:val="subscript"/>
                        </w:rPr>
                      </w:pPr>
                      <w:r>
                        <w:t>h</w:t>
                      </w:r>
                    </w:p>
                  </w:txbxContent>
                </v:textbox>
              </v:shape>
              <v:shape id="_x0000_s5147" type="#_x0000_t202" style="position:absolute;left:1575;top:4560;width:975;height:1170" filled="f" stroked="f">
                <v:textbox style="mso-next-textbox:#_x0000_s5147">
                  <w:txbxContent>
                    <w:p w:rsidR="00E4013F" w:rsidRDefault="00E4013F">
                      <w:r>
                        <w:t>α=h</w:t>
                      </w:r>
                      <w:r>
                        <w:rPr>
                          <w:vertAlign w:val="subscript"/>
                        </w:rPr>
                        <w:t>0</w:t>
                      </w:r>
                      <w:r>
                        <w:t>/h</w:t>
                      </w:r>
                    </w:p>
                    <w:p w:rsidR="00E4013F" w:rsidRDefault="00E4013F">
                      <w:r>
                        <w:t>β=b</w:t>
                      </w:r>
                      <w:r>
                        <w:rPr>
                          <w:vertAlign w:val="subscript"/>
                        </w:rPr>
                        <w:t>0</w:t>
                      </w:r>
                      <w:r>
                        <w:t>/b</w:t>
                      </w:r>
                    </w:p>
                    <w:p w:rsidR="00E4013F" w:rsidRDefault="00E4013F">
                      <w:pPr>
                        <w:rPr>
                          <w:vertAlign w:val="superscript"/>
                        </w:rPr>
                      </w:pPr>
                      <w:r>
                        <w:t>I = ηbh</w:t>
                      </w:r>
                      <w:r>
                        <w:rPr>
                          <w:vertAlign w:val="superscript"/>
                        </w:rPr>
                        <w:t>3</w:t>
                      </w:r>
                    </w:p>
                  </w:txbxContent>
                </v:textbox>
              </v:shape>
            </v:group>
            <v:line id="_x0000_s5148" style="position:absolute" from="1032,7652" to="1032,9092">
              <v:stroke startarrow="block" startarrowlength="long"/>
            </v:line>
            <v:shape id="_x0000_s5149" type="#_x0000_t202" style="position:absolute;left:845;top:9187;width:505;height:480" filled="f" stroked="f">
              <v:textbox style="mso-next-textbox:#_x0000_s5149">
                <w:txbxContent>
                  <w:p w:rsidR="00E4013F" w:rsidRDefault="00E4013F">
                    <w:r>
                      <w:t>α</w:t>
                    </w:r>
                  </w:p>
                </w:txbxContent>
              </v:textbox>
            </v:shape>
          </v:group>
          <o:OLEObject Type="Embed" ProgID="FTColor" ShapeID="_x0000_s5120" DrawAspect="Content" ObjectID="_1539932926" r:id="rId303"/>
        </w:pict>
      </w:r>
      <w:r>
        <w:t>Graafik ristlõike inertsimomendi määramiseks.</w: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sectPr w:rsidR="00E4013F">
          <w:pgSz w:w="11907" w:h="16840" w:code="9"/>
          <w:pgMar w:top="1418" w:right="1418" w:bottom="1418" w:left="1418" w:header="708" w:footer="708" w:gutter="0"/>
          <w:cols w:space="708" w:equalWidth="0">
            <w:col w:w="9071" w:space="709"/>
          </w:cols>
        </w:sectPr>
      </w:pPr>
    </w:p>
    <w:p w:rsidR="00E4013F" w:rsidRDefault="00E4013F">
      <w:pPr>
        <w:pStyle w:val="Pealkiri2"/>
      </w:pPr>
      <w:bookmarkStart w:id="162" w:name="_Toc428406344"/>
      <w:bookmarkStart w:id="163" w:name="Lisa2"/>
      <w:bookmarkStart w:id="164" w:name="_Toc523385719"/>
      <w:r>
        <w:t>Lisa 2</w:t>
      </w:r>
      <w:bookmarkEnd w:id="162"/>
      <w:r>
        <w:t xml:space="preserve">  </w:t>
      </w:r>
      <w:bookmarkEnd w:id="163"/>
      <w:r>
        <w:t>Pinge jaotumine müüritises</w:t>
      </w:r>
      <w:bookmarkEnd w:id="164"/>
    </w:p>
    <w:p w:rsidR="00E4013F" w:rsidRDefault="00E4013F">
      <w:pPr>
        <w:pStyle w:val="Pealkiri2"/>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9"/>
        <w:gridCol w:w="2835"/>
        <w:gridCol w:w="3420"/>
      </w:tblGrid>
      <w:tr w:rsidR="00E4013F">
        <w:trPr>
          <w:trHeight w:val="440"/>
        </w:trPr>
        <w:tc>
          <w:tcPr>
            <w:tcW w:w="3439" w:type="dxa"/>
          </w:tcPr>
          <w:p w:rsidR="00E4013F" w:rsidRDefault="00E4013F">
            <w:r>
              <w:t>Koormuse asetus</w:t>
            </w:r>
          </w:p>
        </w:tc>
        <w:tc>
          <w:tcPr>
            <w:tcW w:w="2835" w:type="dxa"/>
          </w:tcPr>
          <w:p w:rsidR="00E4013F" w:rsidRDefault="00E4013F">
            <w:r>
              <w:t>Avaldised on raken</w:t>
            </w:r>
            <w:r>
              <w:softHyphen/>
              <w:t>data</w:t>
            </w:r>
            <w:r>
              <w:softHyphen/>
              <w:t>vad, kui</w:t>
            </w:r>
          </w:p>
        </w:tc>
        <w:tc>
          <w:tcPr>
            <w:tcW w:w="3420" w:type="dxa"/>
          </w:tcPr>
          <w:p w:rsidR="00E4013F" w:rsidRDefault="00E4013F">
            <w:pPr>
              <w:ind w:left="-250" w:firstLine="433"/>
            </w:pPr>
            <w:r>
              <w:t>Pinge avaldised</w:t>
            </w:r>
          </w:p>
        </w:tc>
      </w:tr>
      <w:tr w:rsidR="00E4013F">
        <w:trPr>
          <w:trHeight w:val="2015"/>
        </w:trPr>
        <w:tc>
          <w:tcPr>
            <w:tcW w:w="3439" w:type="dxa"/>
          </w:tcPr>
          <w:p w:rsidR="00E4013F" w:rsidRDefault="003F65E4">
            <w:pPr>
              <w:rPr>
                <w:noProof/>
              </w:rPr>
            </w:pPr>
            <w:r>
              <w:rPr>
                <w:noProof/>
              </w:rPr>
              <w:pict>
                <v:group id="_x0000_s5420" style="position:absolute;left:0;text-align:left;margin-left:9.1pt;margin-top:.5pt;width:2in;height:99pt;z-index:251643392;mso-position-horizontal-relative:text;mso-position-vertical-relative:text" coordorigin="1600,2680" coordsize="2880,1980" o:allowincell="f">
                  <v:shape id="_x0000_s5421" type="#_x0000_t202" style="position:absolute;left:3600;top:3460;width:520;height:420" filled="f" stroked="f">
                    <v:textbox style="mso-next-textbox:#_x0000_s5421">
                      <w:txbxContent>
                        <w:p w:rsidR="00E4013F" w:rsidRDefault="00E4013F">
                          <w:pPr>
                            <w:rPr>
                              <w:vertAlign w:val="subscript"/>
                            </w:rPr>
                          </w:pPr>
                          <w:r>
                            <w:t>z</w:t>
                          </w:r>
                        </w:p>
                      </w:txbxContent>
                    </v:textbox>
                  </v:shape>
                  <v:rect id="_x0000_s5422" style="position:absolute;left:1740;top:3500;width:1700;height:840"/>
                  <v:line id="_x0000_s5423" style="position:absolute" from="2620,2880" to="2620,3520">
                    <v:stroke endarrow="block"/>
                  </v:line>
                  <v:shape id="_x0000_s5424" type="#_x0000_t5" style="position:absolute;left:2100;top:3860;width:1085;height:360;flip:y" fillcolor="black">
                    <v:fill r:id="rId29" o:title="Light vertical" type="pattern"/>
                  </v:shape>
                  <v:line id="_x0000_s5425" style="position:absolute" from="2120,3740" to="3240,3740"/>
                  <v:line id="_x0000_s5426" style="position:absolute" from="2140,3600" to="2140,3820"/>
                  <v:line id="_x0000_s5427" style="position:absolute" from="2620,3580" to="2620,3860"/>
                  <v:line id="_x0000_s5428" style="position:absolute" from="3140,3560" to="3140,3840"/>
                  <v:line id="_x0000_s5429" style="position:absolute" from="3360,3860" to="3860,3860"/>
                  <v:line id="_x0000_s5430" style="position:absolute" from="3360,3500" to="3860,3500"/>
                  <v:line id="_x0000_s5431" style="position:absolute" from="3660,3340" to="3660,3860">
                    <v:stroke endarrow="block"/>
                  </v:line>
                  <v:rect id="_x0000_s5432" style="position:absolute;left:4140;top:3480;width:260;height:860"/>
                  <v:line id="_x0000_s5433" style="position:absolute" from="4280,3180" to="4280,3460">
                    <v:stroke endarrow="block" endarrowwidth="narrow" endarrowlength="short"/>
                  </v:line>
                  <v:line id="_x0000_s5434" style="position:absolute" from="4160,3180" to="4160,3460">
                    <v:stroke endarrow="block" endarrowwidth="narrow" endarrowlength="short"/>
                  </v:line>
                  <v:line id="_x0000_s5435" style="position:absolute" from="4420,3180" to="4420,3460">
                    <v:stroke endarrow="block" endarrowwidth="narrow" endarrowlength="short"/>
                  </v:line>
                  <v:shape id="_x0000_s5436" type="#_x0000_t202" style="position:absolute;left:2620;top:2680;width:440;height:360" filled="f" stroked="f">
                    <v:textbox style="mso-next-textbox:#_x0000_s5436">
                      <w:txbxContent>
                        <w:p w:rsidR="00E4013F" w:rsidRDefault="00E4013F">
                          <w:r>
                            <w:t>N</w:t>
                          </w:r>
                        </w:p>
                      </w:txbxContent>
                    </v:textbox>
                  </v:shape>
                  <v:shape id="_x0000_s5437" type="#_x0000_t202" style="position:absolute;left:4040;top:4300;width:440;height:360" filled="f" stroked="f">
                    <v:textbox style="mso-next-textbox:#_x0000_s5437">
                      <w:txbxContent>
                        <w:p w:rsidR="00E4013F" w:rsidRDefault="00E4013F">
                          <w:r>
                            <w:t>d</w:t>
                          </w:r>
                        </w:p>
                      </w:txbxContent>
                    </v:textbox>
                  </v:shape>
                  <v:shape id="_x0000_s5438" type="#_x0000_t202" style="position:absolute;left:2200;top:3420;width:440;height:360" filled="f" stroked="f">
                    <v:textbox style="mso-next-textbox:#_x0000_s5438">
                      <w:txbxContent>
                        <w:p w:rsidR="00E4013F" w:rsidRDefault="00E4013F">
                          <w:r>
                            <w:t>s</w:t>
                          </w:r>
                        </w:p>
                      </w:txbxContent>
                    </v:textbox>
                  </v:shape>
                  <v:shape id="_x0000_s5439" type="#_x0000_t202" style="position:absolute;left:2740;top:3420;width:440;height:360" filled="f" stroked="f">
                    <v:textbox style="mso-next-textbox:#_x0000_s5439">
                      <w:txbxContent>
                        <w:p w:rsidR="00E4013F" w:rsidRDefault="00E4013F">
                          <w:r>
                            <w:t>s</w:t>
                          </w:r>
                        </w:p>
                      </w:txbxContent>
                    </v:textbox>
                  </v:shape>
                  <v:line id="_x0000_s5440" style="position:absolute" from="1600,3140" to="3680,3140"/>
                  <v:line id="_x0000_s5441" style="position:absolute;flip:y" from="1760,2980" to="1760,3380"/>
                  <v:line id="_x0000_s5442" style="position:absolute;flip:y" from="3420,2960" to="3420,3360"/>
                  <v:shape id="_x0000_s5443" type="#_x0000_t202" style="position:absolute;left:1960;top:2760;width:520;height:440" filled="f" stroked="f">
                    <v:textbox style="mso-next-textbox:#_x0000_s5443">
                      <w:txbxContent>
                        <w:p w:rsidR="00E4013F" w:rsidRDefault="00E4013F">
                          <w:pPr>
                            <w:rPr>
                              <w:vertAlign w:val="subscript"/>
                            </w:rPr>
                          </w:pPr>
                          <w:r>
                            <w:t>a</w:t>
                          </w:r>
                          <w:r>
                            <w:rPr>
                              <w:vertAlign w:val="subscript"/>
                            </w:rPr>
                            <w:t>1</w:t>
                          </w:r>
                        </w:p>
                      </w:txbxContent>
                    </v:textbox>
                  </v:shape>
                  <v:shape id="_x0000_s5444" type="#_x0000_t202" style="position:absolute;left:2920;top:2780;width:520;height:440" filled="f" stroked="f">
                    <v:textbox style="mso-next-textbox:#_x0000_s5444">
                      <w:txbxContent>
                        <w:p w:rsidR="00E4013F" w:rsidRDefault="00E4013F">
                          <w:pPr>
                            <w:rPr>
                              <w:vertAlign w:val="subscript"/>
                            </w:rPr>
                          </w:pPr>
                          <w:r>
                            <w:t>a</w:t>
                          </w:r>
                          <w:r>
                            <w:rPr>
                              <w:vertAlign w:val="subscript"/>
                            </w:rPr>
                            <w:t>2</w:t>
                          </w:r>
                        </w:p>
                      </w:txbxContent>
                    </v:textbox>
                  </v:shape>
                  <v:shape id="_x0000_s5445" type="#_x0000_t202" style="position:absolute;left:2040;top:3980;width:600;height:420" filled="f" stroked="f">
                    <v:textbox style="mso-next-textbox:#_x0000_s5445">
                      <w:txbxContent>
                        <w:p w:rsidR="00E4013F" w:rsidRDefault="00E4013F">
                          <w:pPr>
                            <w:rPr>
                              <w:vertAlign w:val="subscript"/>
                            </w:rPr>
                          </w:pPr>
                          <w:r>
                            <w:t>σ</w:t>
                          </w:r>
                          <w:r>
                            <w:rPr>
                              <w:vertAlign w:val="subscript"/>
                            </w:rPr>
                            <w:t>0</w:t>
                          </w:r>
                        </w:p>
                      </w:txbxContent>
                    </v:textbox>
                  </v:shape>
                  <v:line id="_x0000_s5446" style="position:absolute;flip:x" from="3600,3440" to="3760,3520"/>
                </v:group>
              </w:pict>
            </w:r>
            <w:r w:rsidR="00E4013F">
              <w:rPr>
                <w:noProof/>
              </w:rPr>
              <w:t>1</w:t>
            </w:r>
          </w:p>
        </w:tc>
        <w:tc>
          <w:tcPr>
            <w:tcW w:w="2835" w:type="dxa"/>
          </w:tcPr>
          <w:p w:rsidR="00E4013F" w:rsidRDefault="00E4013F">
            <w:pPr>
              <w:jc w:val="center"/>
            </w:pPr>
          </w:p>
          <w:p w:rsidR="00E4013F" w:rsidRDefault="00E4013F">
            <w:pPr>
              <w:jc w:val="center"/>
            </w:pPr>
          </w:p>
          <w:p w:rsidR="00E4013F" w:rsidRDefault="00E4013F">
            <w:pPr>
              <w:jc w:val="center"/>
            </w:pPr>
            <w:r>
              <w:t>a</w:t>
            </w:r>
            <w:r>
              <w:rPr>
                <w:vertAlign w:val="subscript"/>
              </w:rPr>
              <w:t>1</w:t>
            </w:r>
            <w:r>
              <w:t xml:space="preserve"> ja a</w:t>
            </w:r>
            <w:r>
              <w:rPr>
                <w:vertAlign w:val="subscript"/>
              </w:rPr>
              <w:t xml:space="preserve">2 </w:t>
            </w:r>
            <w:r>
              <w:t>&gt; s =</w:t>
            </w:r>
            <w:r w:rsidRPr="003F65E4">
              <w:rPr>
                <w:position w:val="-20"/>
              </w:rPr>
              <w:object w:dxaOrig="300" w:dyaOrig="540">
                <v:shape id="_x0000_i1153" type="#_x0000_t75" style="width:15pt;height:27pt" o:ole="" fillcolor="window">
                  <v:imagedata r:id="rId304" o:title=""/>
                </v:shape>
                <o:OLEObject Type="Embed" ProgID="Equation.3" ShapeID="_x0000_i1153" DrawAspect="Content" ObjectID="_1539932891" r:id="rId305"/>
              </w:object>
            </w:r>
          </w:p>
        </w:tc>
        <w:tc>
          <w:tcPr>
            <w:tcW w:w="3420" w:type="dxa"/>
          </w:tcPr>
          <w:p w:rsidR="00E4013F" w:rsidRDefault="00E4013F"/>
          <w:p w:rsidR="00E4013F" w:rsidRDefault="00E4013F"/>
          <w:p w:rsidR="00E4013F" w:rsidRDefault="00E4013F">
            <w:r>
              <w:tab/>
              <w:t>σ</w:t>
            </w:r>
            <w:r>
              <w:rPr>
                <w:vertAlign w:val="subscript"/>
              </w:rPr>
              <w:t>0</w:t>
            </w:r>
            <w:r>
              <w:t xml:space="preserve"> = 0,64</w:t>
            </w:r>
            <w:r w:rsidRPr="003F65E4">
              <w:rPr>
                <w:position w:val="-22"/>
              </w:rPr>
              <w:object w:dxaOrig="320" w:dyaOrig="560">
                <v:shape id="_x0000_i1154" type="#_x0000_t75" style="width:15.75pt;height:27.75pt" o:ole="" fillcolor="window">
                  <v:imagedata r:id="rId306" o:title=""/>
                </v:shape>
                <o:OLEObject Type="Embed" ProgID="Equation.3" ShapeID="_x0000_i1154" DrawAspect="Content" ObjectID="_1539932892" r:id="rId307"/>
              </w:object>
            </w:r>
          </w:p>
        </w:tc>
      </w:tr>
      <w:tr w:rsidR="00E4013F">
        <w:trPr>
          <w:trHeight w:val="2117"/>
        </w:trPr>
        <w:tc>
          <w:tcPr>
            <w:tcW w:w="3439" w:type="dxa"/>
          </w:tcPr>
          <w:p w:rsidR="00E4013F" w:rsidRDefault="003F65E4">
            <w:pPr>
              <w:rPr>
                <w:noProof/>
              </w:rPr>
            </w:pPr>
            <w:r>
              <w:rPr>
                <w:noProof/>
              </w:rPr>
              <w:pict>
                <v:group id="_x0000_s5447" style="position:absolute;left:0;text-align:left;margin-left:-5.9pt;margin-top:6.25pt;width:150pt;height:91pt;z-index:251644416;mso-position-horizontal-relative:text;mso-position-vertical-relative:text" coordorigin="1300,4820" coordsize="3000,1820" o:allowincell="f">
                  <v:shape id="_x0000_s5448" type="#_x0000_t202" style="position:absolute;left:3580;top:5600;width:520;height:420" filled="f" stroked="f">
                    <v:textbox style="mso-next-textbox:#_x0000_s5448">
                      <w:txbxContent>
                        <w:p w:rsidR="00E4013F" w:rsidRDefault="00E4013F">
                          <w:pPr>
                            <w:rPr>
                              <w:vertAlign w:val="subscript"/>
                            </w:rPr>
                          </w:pPr>
                          <w:r>
                            <w:t>z</w:t>
                          </w:r>
                        </w:p>
                      </w:txbxContent>
                    </v:textbox>
                  </v:shape>
                  <v:rect id="_x0000_s5449" style="position:absolute;left:1720;top:5640;width:1700;height:840"/>
                  <v:line id="_x0000_s5450" style="position:absolute" from="2600,5020" to="2600,5660">
                    <v:stroke endarrow="block"/>
                  </v:line>
                  <v:shape id="_x0000_s5451" type="#_x0000_t5" style="position:absolute;left:1380;top:6000;width:2585;height:360;flip:y" fillcolor="black">
                    <v:fill r:id="rId29" o:title="Light vertical" type="pattern"/>
                  </v:shape>
                  <v:line id="_x0000_s5452" style="position:absolute" from="3340,5640" to="3840,5640"/>
                  <v:shape id="_x0000_s5453" type="#_x0000_t202" style="position:absolute;left:2600;top:4820;width:440;height:360" filled="f" stroked="f">
                    <v:textbox style="mso-next-textbox:#_x0000_s5453">
                      <w:txbxContent>
                        <w:p w:rsidR="00E4013F" w:rsidRDefault="00E4013F">
                          <w:r>
                            <w:t>N</w:t>
                          </w:r>
                        </w:p>
                      </w:txbxContent>
                    </v:textbox>
                  </v:shape>
                  <v:line id="_x0000_s5454" style="position:absolute" from="1580,5280" to="3660,5280"/>
                  <v:line id="_x0000_s5455" style="position:absolute;flip:y" from="1740,5120" to="1740,5520"/>
                  <v:line id="_x0000_s5456" style="position:absolute;flip:y" from="3400,5100" to="3400,5500"/>
                  <v:shape id="_x0000_s5457" type="#_x0000_t202" style="position:absolute;left:1940;top:4900;width:520;height:440" filled="f" stroked="f">
                    <v:textbox style="mso-next-textbox:#_x0000_s5457">
                      <w:txbxContent>
                        <w:p w:rsidR="00E4013F" w:rsidRDefault="00E4013F">
                          <w:pPr>
                            <w:rPr>
                              <w:vertAlign w:val="subscript"/>
                            </w:rPr>
                          </w:pPr>
                          <w:r>
                            <w:t>a</w:t>
                          </w:r>
                        </w:p>
                      </w:txbxContent>
                    </v:textbox>
                  </v:shape>
                  <v:shape id="_x0000_s5458" type="#_x0000_t202" style="position:absolute;left:2900;top:4920;width:520;height:440" filled="f" stroked="f">
                    <v:textbox style="mso-next-textbox:#_x0000_s5458">
                      <w:txbxContent>
                        <w:p w:rsidR="00E4013F" w:rsidRDefault="00E4013F">
                          <w:pPr>
                            <w:rPr>
                              <w:vertAlign w:val="subscript"/>
                            </w:rPr>
                          </w:pPr>
                          <w:r>
                            <w:t>a</w:t>
                          </w:r>
                        </w:p>
                      </w:txbxContent>
                    </v:textbox>
                  </v:shape>
                  <v:shape id="_x0000_s5459" type="#_x0000_t202" style="position:absolute;left:1960;top:6160;width:560;height:480" filled="f" stroked="f">
                    <v:textbox style="mso-next-textbox:#_x0000_s5459">
                      <w:txbxContent>
                        <w:p w:rsidR="00E4013F" w:rsidRDefault="00E4013F">
                          <w:pPr>
                            <w:rPr>
                              <w:vertAlign w:val="subscript"/>
                            </w:rPr>
                          </w:pPr>
                          <w:r>
                            <w:t>σ</w:t>
                          </w:r>
                          <w:r>
                            <w:rPr>
                              <w:vertAlign w:val="subscript"/>
                            </w:rPr>
                            <w:t>0</w:t>
                          </w:r>
                        </w:p>
                      </w:txbxContent>
                    </v:textbox>
                  </v:shape>
                  <v:line id="_x0000_s5460" style="position:absolute;flip:x" from="3580,5580" to="3740,5660"/>
                  <v:rect id="_x0000_s5461" style="position:absolute;left:1300;top:5880;width:420;height:280" stroked="f"/>
                  <v:rect id="_x0000_s5462" style="position:absolute;left:3460;top:5960;width:580;height:360" stroked="f"/>
                  <v:line id="_x0000_s5463" style="position:absolute" from="3640,5480" to="3640,6000">
                    <v:stroke endarrow="block"/>
                  </v:line>
                  <v:line id="_x0000_s5464" style="position:absolute" from="3400,6000" to="3880,6000"/>
                  <v:shape id="_x0000_s5465" type="#_x0000_t202" style="position:absolute;left:3740;top:6120;width:560;height:480" filled="f" stroked="f">
                    <v:textbox style="mso-next-textbox:#_x0000_s5465">
                      <w:txbxContent>
                        <w:p w:rsidR="00E4013F" w:rsidRDefault="00E4013F">
                          <w:pPr>
                            <w:rPr>
                              <w:vertAlign w:val="subscript"/>
                            </w:rPr>
                          </w:pPr>
                          <w:r>
                            <w:t>σ</w:t>
                          </w:r>
                          <w:r>
                            <w:rPr>
                              <w:vertAlign w:val="subscript"/>
                            </w:rPr>
                            <w:t>1</w:t>
                          </w:r>
                        </w:p>
                      </w:txbxContent>
                    </v:textbox>
                  </v:shape>
                  <v:line id="_x0000_s5466" style="position:absolute;flip:x" from="3800,6520" to="4240,6520"/>
                  <v:line id="_x0000_s5467" style="position:absolute;flip:x y" from="3440,6100" to="3820,6540"/>
                </v:group>
              </w:pict>
            </w:r>
            <w:r w:rsidR="00E4013F">
              <w:rPr>
                <w:noProof/>
              </w:rPr>
              <w:t>2</w:t>
            </w:r>
          </w:p>
        </w:tc>
        <w:tc>
          <w:tcPr>
            <w:tcW w:w="2835" w:type="dxa"/>
          </w:tcPr>
          <w:p w:rsidR="00E4013F" w:rsidRDefault="00E4013F">
            <w:pPr>
              <w:jc w:val="center"/>
            </w:pPr>
          </w:p>
          <w:p w:rsidR="00E4013F" w:rsidRDefault="00E4013F">
            <w:pPr>
              <w:jc w:val="center"/>
            </w:pPr>
          </w:p>
          <w:p w:rsidR="00E4013F" w:rsidRDefault="00E4013F">
            <w:pPr>
              <w:jc w:val="center"/>
            </w:pPr>
            <w:r>
              <w:t>a &lt; s</w:t>
            </w:r>
          </w:p>
        </w:tc>
        <w:tc>
          <w:tcPr>
            <w:tcW w:w="3420" w:type="dxa"/>
          </w:tcPr>
          <w:p w:rsidR="00E4013F" w:rsidRDefault="00E4013F"/>
          <w:p w:rsidR="00E4013F" w:rsidRDefault="00E4013F">
            <w:r w:rsidRPr="003F65E4">
              <w:rPr>
                <w:position w:val="-30"/>
              </w:rPr>
              <w:object w:dxaOrig="2000" w:dyaOrig="700">
                <v:shape id="_x0000_i1155" type="#_x0000_t75" style="width:99.75pt;height:35.25pt" o:ole="" fillcolor="window">
                  <v:imagedata r:id="rId308" o:title=""/>
                </v:shape>
                <o:OLEObject Type="Embed" ProgID="Equation.3" ShapeID="_x0000_i1155" DrawAspect="Content" ObjectID="_1539932893" r:id="rId309"/>
              </w:object>
            </w:r>
          </w:p>
          <w:p w:rsidR="00E4013F" w:rsidRDefault="00E4013F">
            <w:r w:rsidRPr="003F65E4">
              <w:rPr>
                <w:position w:val="-30"/>
              </w:rPr>
              <w:object w:dxaOrig="1980" w:dyaOrig="700">
                <v:shape id="_x0000_i1156" type="#_x0000_t75" style="width:99pt;height:35.25pt" o:ole="" fillcolor="window">
                  <v:imagedata r:id="rId310" o:title=""/>
                </v:shape>
                <o:OLEObject Type="Embed" ProgID="Equation.3" ShapeID="_x0000_i1156" DrawAspect="Content" ObjectID="_1539932894" r:id="rId311"/>
              </w:object>
            </w:r>
          </w:p>
        </w:tc>
      </w:tr>
      <w:tr w:rsidR="00E4013F">
        <w:trPr>
          <w:trHeight w:val="2117"/>
        </w:trPr>
        <w:tc>
          <w:tcPr>
            <w:tcW w:w="3439" w:type="dxa"/>
          </w:tcPr>
          <w:p w:rsidR="00E4013F" w:rsidRDefault="003F65E4">
            <w:pPr>
              <w:rPr>
                <w:noProof/>
              </w:rPr>
            </w:pPr>
            <w:r>
              <w:rPr>
                <w:noProof/>
              </w:rPr>
              <w:pict>
                <v:group id="_x0000_s5468" style="position:absolute;left:0;text-align:left;margin-left:4.85pt;margin-top:21.9pt;width:139.5pt;height:91.5pt;z-index:251645440;mso-position-horizontal-relative:text;mso-position-vertical-relative:text" coordorigin="1515,7260" coordsize="2790,1830" o:allowincell="f">
                  <v:rect id="_x0000_s5469" style="position:absolute;left:1950;top:8205;width:1635;height:870"/>
                  <v:rect id="_x0000_s5470" style="position:absolute;left:1950;top:8205;width:525;height:360" fillcolor="black">
                    <v:fill r:id="rId29" o:title="Light vertical" type="pattern"/>
                  </v:rect>
                  <v:shape id="_x0000_s5471" type="#_x0000_t6" style="position:absolute;left:1935;top:8565;width:540;height:270;rotation:-360;flip:x y" fillcolor="black" stroked="f">
                    <v:fill r:id="rId29" o:title="Light vertical" type="pattern"/>
                  </v:shape>
                  <v:rect id="_x0000_s5472" style="position:absolute;left:2475;top:8205;width:1110;height:210" fillcolor="black">
                    <v:fill r:id="rId29" o:title="Light vertical" type="pattern"/>
                  </v:rect>
                  <v:shape id="_x0000_s5473" type="#_x0000_t6" style="position:absolute;left:2490;top:8415;width:1095;height:435;rotation:-360;flip:y" fillcolor="black" stroked="f">
                    <v:fill r:id="rId29" o:title="Light vertical" type="pattern"/>
                  </v:shape>
                  <v:line id="_x0000_s5474" style="position:absolute" from="1950,8580" to="2490,8865"/>
                  <v:line id="_x0000_s5475" style="position:absolute;flip:y" from="2475,8415" to="3585,8850"/>
                  <v:rect id="_x0000_s5476" style="position:absolute;left:1965;top:7830;width:1620;height:375"/>
                  <v:line id="_x0000_s5477" style="position:absolute" from="2478,7455" to="2478,7830">
                    <v:stroke endarrow="block" endarrowwidth="narrow" endarrowlength="short"/>
                  </v:line>
                  <v:line id="_x0000_s5478" style="position:absolute" from="1995,7530" to="1995,7800"/>
                  <v:line id="_x0000_s5479" style="position:absolute" from="3585,7530" to="3585,7800"/>
                  <v:line id="_x0000_s5480" style="position:absolute" from="1905,7635" to="3750,7635"/>
                  <v:shape id="_x0000_s5481" type="#_x0000_t202" style="position:absolute;left:2070;top:7380;width:270;height:330" filled="f" stroked="f">
                    <v:textbox style="mso-next-textbox:#_x0000_s5481" inset="0,0,0,0">
                      <w:txbxContent>
                        <w:p w:rsidR="00E4013F" w:rsidRDefault="00E4013F">
                          <w:pPr>
                            <w:rPr>
                              <w:vertAlign w:val="subscript"/>
                            </w:rPr>
                          </w:pPr>
                          <w:r>
                            <w:t>a</w:t>
                          </w:r>
                          <w:r>
                            <w:rPr>
                              <w:vertAlign w:val="subscript"/>
                            </w:rPr>
                            <w:t>1</w:t>
                          </w:r>
                        </w:p>
                      </w:txbxContent>
                    </v:textbox>
                  </v:shape>
                  <v:shape id="_x0000_s5482" type="#_x0000_t202" style="position:absolute;left:2865;top:7380;width:270;height:330" filled="f" stroked="f">
                    <v:textbox style="mso-next-textbox:#_x0000_s5482" inset="0,0,0,0">
                      <w:txbxContent>
                        <w:p w:rsidR="00E4013F" w:rsidRDefault="00E4013F">
                          <w:pPr>
                            <w:rPr>
                              <w:vertAlign w:val="subscript"/>
                            </w:rPr>
                          </w:pPr>
                          <w:r>
                            <w:t>a</w:t>
                          </w:r>
                          <w:r>
                            <w:rPr>
                              <w:vertAlign w:val="subscript"/>
                            </w:rPr>
                            <w:t>2</w:t>
                          </w:r>
                        </w:p>
                      </w:txbxContent>
                    </v:textbox>
                  </v:shape>
                  <v:shape id="_x0000_s5483" type="#_x0000_t202" style="position:absolute;left:1515;top:8205;width:270;height:330" filled="f" stroked="f">
                    <v:textbox style="mso-next-textbox:#_x0000_s5483" inset="0,0,0,0">
                      <w:txbxContent>
                        <w:p w:rsidR="00E4013F" w:rsidRDefault="00E4013F">
                          <w:pPr>
                            <w:rPr>
                              <w:vertAlign w:val="subscript"/>
                            </w:rPr>
                          </w:pPr>
                          <w:r>
                            <w:t>σ</w:t>
                          </w:r>
                          <w:r>
                            <w:rPr>
                              <w:vertAlign w:val="subscript"/>
                            </w:rPr>
                            <w:t>1</w:t>
                          </w:r>
                        </w:p>
                      </w:txbxContent>
                    </v:textbox>
                  </v:shape>
                  <v:shape id="_x0000_s5484" type="#_x0000_t202" style="position:absolute;left:3690;top:8205;width:270;height:330" filled="f" stroked="f">
                    <v:textbox style="mso-next-textbox:#_x0000_s5484" inset="0,0,0,0">
                      <w:txbxContent>
                        <w:p w:rsidR="00E4013F" w:rsidRDefault="00E4013F">
                          <w:pPr>
                            <w:rPr>
                              <w:vertAlign w:val="subscript"/>
                            </w:rPr>
                          </w:pPr>
                          <w:r>
                            <w:t>σ</w:t>
                          </w:r>
                          <w:r>
                            <w:rPr>
                              <w:vertAlign w:val="subscript"/>
                            </w:rPr>
                            <w:t>2</w:t>
                          </w:r>
                        </w:p>
                      </w:txbxContent>
                    </v:textbox>
                  </v:shape>
                  <v:shape id="_x0000_s5485" type="#_x0000_t202" style="position:absolute;left:2745;top:8760;width:270;height:330" filled="f" stroked="f">
                    <v:textbox style="mso-next-textbox:#_x0000_s5485" inset="0,0,0,0">
                      <w:txbxContent>
                        <w:p w:rsidR="00E4013F" w:rsidRDefault="00E4013F">
                          <w:pPr>
                            <w:rPr>
                              <w:vertAlign w:val="subscript"/>
                            </w:rPr>
                          </w:pPr>
                          <w:r>
                            <w:t>σ</w:t>
                          </w:r>
                          <w:r>
                            <w:rPr>
                              <w:vertAlign w:val="subscript"/>
                            </w:rPr>
                            <w:t>0</w:t>
                          </w:r>
                        </w:p>
                      </w:txbxContent>
                    </v:textbox>
                  </v:shape>
                  <v:line id="_x0000_s5486" style="position:absolute" from="3690,8220" to="4260,8220"/>
                  <v:line id="_x0000_s5487" style="position:absolute" from="3660,7815" to="4230,7815"/>
                  <v:line id="_x0000_s5488" style="position:absolute" from="3918,7680" to="3918,8220">
                    <v:stroke endarrow="block" endarrowwidth="narrow" endarrowlength="short"/>
                  </v:line>
                  <v:line id="_x0000_s5489" style="position:absolute;flip:x" from="3855,7740" to="3990,7860"/>
                  <v:shape id="_x0000_s5490" type="#_x0000_t202" style="position:absolute;left:4035;top:7845;width:270;height:330" filled="f" stroked="f">
                    <v:textbox style="mso-next-textbox:#_x0000_s5490" inset="0,0,0,0">
                      <w:txbxContent>
                        <w:p w:rsidR="00E4013F" w:rsidRDefault="00E4013F">
                          <w:pPr>
                            <w:rPr>
                              <w:vertAlign w:val="subscript"/>
                            </w:rPr>
                          </w:pPr>
                          <w:r>
                            <w:t>z</w:t>
                          </w:r>
                        </w:p>
                      </w:txbxContent>
                    </v:textbox>
                  </v:shape>
                  <v:shape id="_x0000_s5491" type="#_x0000_t202" style="position:absolute;left:2535;top:7260;width:270;height:330" filled="f" stroked="f">
                    <v:textbox style="mso-next-textbox:#_x0000_s5491" inset="0,0,0,0">
                      <w:txbxContent>
                        <w:p w:rsidR="00E4013F" w:rsidRDefault="00E4013F">
                          <w:pPr>
                            <w:rPr>
                              <w:vertAlign w:val="subscript"/>
                            </w:rPr>
                          </w:pPr>
                          <w:r>
                            <w:t>N</w:t>
                          </w:r>
                        </w:p>
                      </w:txbxContent>
                    </v:textbox>
                  </v:shape>
                </v:group>
              </w:pict>
            </w:r>
            <w:r w:rsidR="00E4013F">
              <w:rPr>
                <w:noProof/>
              </w:rPr>
              <w:t>3</w:t>
            </w:r>
          </w:p>
        </w:tc>
        <w:tc>
          <w:tcPr>
            <w:tcW w:w="2835" w:type="dxa"/>
          </w:tcPr>
          <w:p w:rsidR="00E4013F" w:rsidRDefault="00E4013F">
            <w:pPr>
              <w:jc w:val="center"/>
            </w:pPr>
          </w:p>
          <w:p w:rsidR="00E4013F" w:rsidRDefault="00E4013F">
            <w:pPr>
              <w:jc w:val="center"/>
            </w:pPr>
          </w:p>
          <w:p w:rsidR="00E4013F" w:rsidRDefault="00E4013F">
            <w:pPr>
              <w:jc w:val="center"/>
            </w:pPr>
            <w:r>
              <w:t>a</w:t>
            </w:r>
            <w:r>
              <w:rPr>
                <w:vertAlign w:val="subscript"/>
              </w:rPr>
              <w:t>1</w:t>
            </w:r>
            <w:r>
              <w:t xml:space="preserve"> &lt; s</w:t>
            </w:r>
          </w:p>
          <w:p w:rsidR="00E4013F" w:rsidRDefault="00E4013F">
            <w:pPr>
              <w:jc w:val="center"/>
            </w:pPr>
            <w:r>
              <w:t>a</w:t>
            </w:r>
            <w:r>
              <w:rPr>
                <w:vertAlign w:val="subscript"/>
              </w:rPr>
              <w:t>1</w:t>
            </w:r>
            <w:r>
              <w:t xml:space="preserve"> ≥ </w:t>
            </w:r>
            <w:r w:rsidRPr="003F65E4">
              <w:rPr>
                <w:position w:val="-20"/>
              </w:rPr>
              <w:object w:dxaOrig="340" w:dyaOrig="540">
                <v:shape id="_x0000_i1157" type="#_x0000_t75" style="width:17.25pt;height:27pt" o:ole="" fillcolor="window">
                  <v:imagedata r:id="rId312" o:title=""/>
                </v:shape>
                <o:OLEObject Type="Embed" ProgID="Equation.3" ShapeID="_x0000_i1157" DrawAspect="Content" ObjectID="_1539932895" r:id="rId313"/>
              </w:object>
            </w:r>
          </w:p>
        </w:tc>
        <w:tc>
          <w:tcPr>
            <w:tcW w:w="3420" w:type="dxa"/>
          </w:tcPr>
          <w:p w:rsidR="00E4013F" w:rsidRDefault="00E4013F">
            <w:r w:rsidRPr="003F65E4">
              <w:rPr>
                <w:position w:val="-32"/>
              </w:rPr>
              <w:object w:dxaOrig="2180" w:dyaOrig="740">
                <v:shape id="_x0000_i1158" type="#_x0000_t75" style="width:108.75pt;height:36.75pt" o:ole="" fillcolor="window">
                  <v:imagedata r:id="rId314" o:title=""/>
                </v:shape>
                <o:OLEObject Type="Embed" ProgID="Equation.3" ShapeID="_x0000_i1158" DrawAspect="Content" ObjectID="_1539932896" r:id="rId315"/>
              </w:object>
            </w:r>
          </w:p>
          <w:p w:rsidR="00E4013F" w:rsidRDefault="00E4013F">
            <w:r>
              <w:t>σ</w:t>
            </w:r>
            <w:r>
              <w:rPr>
                <w:vertAlign w:val="subscript"/>
              </w:rPr>
              <w:t>1</w:t>
            </w:r>
            <w:r>
              <w:t>=</w:t>
            </w:r>
            <w:r w:rsidRPr="003F65E4">
              <w:rPr>
                <w:position w:val="-26"/>
              </w:rPr>
              <w:object w:dxaOrig="2320" w:dyaOrig="600">
                <v:shape id="_x0000_i1159" type="#_x0000_t75" style="width:116.25pt;height:30pt" o:ole="" fillcolor="window">
                  <v:imagedata r:id="rId316" o:title=""/>
                </v:shape>
                <o:OLEObject Type="Embed" ProgID="Equation.3" ShapeID="_x0000_i1159" DrawAspect="Content" ObjectID="_1539932897" r:id="rId317"/>
              </w:object>
            </w:r>
          </w:p>
          <w:p w:rsidR="00E4013F" w:rsidRDefault="00E4013F">
            <w:r>
              <w:t>σ</w:t>
            </w:r>
            <w:r>
              <w:rPr>
                <w:vertAlign w:val="subscript"/>
              </w:rPr>
              <w:t>2</w:t>
            </w:r>
            <w:r>
              <w:t>=</w:t>
            </w:r>
            <w:r w:rsidRPr="003F65E4">
              <w:rPr>
                <w:position w:val="-26"/>
              </w:rPr>
              <w:object w:dxaOrig="2340" w:dyaOrig="600">
                <v:shape id="_x0000_i1160" type="#_x0000_t75" style="width:117pt;height:30pt" o:ole="" fillcolor="window">
                  <v:imagedata r:id="rId318" o:title=""/>
                </v:shape>
                <o:OLEObject Type="Embed" ProgID="Equation.3" ShapeID="_x0000_i1160" DrawAspect="Content" ObjectID="_1539932898" r:id="rId319"/>
              </w:object>
            </w:r>
          </w:p>
          <w:p w:rsidR="00E4013F" w:rsidRDefault="00E4013F">
            <w:r>
              <w:t>a</w:t>
            </w:r>
            <w:r>
              <w:rPr>
                <w:vertAlign w:val="subscript"/>
              </w:rPr>
              <w:t>0</w:t>
            </w:r>
            <w:r>
              <w:t>=</w:t>
            </w:r>
            <w:r w:rsidRPr="003F65E4">
              <w:rPr>
                <w:position w:val="-28"/>
              </w:rPr>
              <w:object w:dxaOrig="960" w:dyaOrig="680">
                <v:shape id="_x0000_i1161" type="#_x0000_t75" style="width:48pt;height:33.75pt" o:ole="" fillcolor="window">
                  <v:imagedata r:id="rId320" o:title=""/>
                </v:shape>
                <o:OLEObject Type="Embed" ProgID="Equation.3" ShapeID="_x0000_i1161" DrawAspect="Content" ObjectID="_1539932899" r:id="rId321"/>
              </w:object>
            </w:r>
          </w:p>
        </w:tc>
      </w:tr>
      <w:tr w:rsidR="00E4013F">
        <w:trPr>
          <w:trHeight w:val="2117"/>
        </w:trPr>
        <w:tc>
          <w:tcPr>
            <w:tcW w:w="3439" w:type="dxa"/>
          </w:tcPr>
          <w:p w:rsidR="00E4013F" w:rsidRDefault="003F65E4">
            <w:pPr>
              <w:rPr>
                <w:noProof/>
              </w:rPr>
            </w:pPr>
            <w:r>
              <w:rPr>
                <w:noProof/>
              </w:rPr>
              <w:pict>
                <v:group id="_x0000_s5492" style="position:absolute;left:0;text-align:left;margin-left:10.85pt;margin-top:8.3pt;width:139.5pt;height:96.25pt;z-index:251646464;mso-position-horizontal-relative:text;mso-position-vertical-relative:text" coordorigin="1635,10170" coordsize="2790,1925" o:allowincell="f">
                  <v:rect id="_x0000_s5493" style="position:absolute;left:2085;top:11115;width:1635;height:870"/>
                  <v:rect id="_x0000_s5494" style="position:absolute;left:2110;top:11115;width:485;height:645" fillcolor="black">
                    <v:fill r:id="rId29" o:title="Light vertical" type="pattern"/>
                  </v:rect>
                  <v:shape id="_x0000_s5495" type="#_x0000_t6" style="position:absolute;left:2085;top:11745;width:525;height:165;rotation:-360;flip:y" fillcolor="black" stroked="f">
                    <v:fill r:id="rId29" o:title="Light vertical" type="pattern"/>
                  </v:shape>
                  <v:shape id="_x0000_s5496" type="#_x0000_t6" style="position:absolute;left:2610;top:11145;width:885;height:615;rotation:-360;flip:y" fillcolor="black" stroked="f">
                    <v:fill r:id="rId29" o:title="Light vertical" type="pattern"/>
                  </v:shape>
                  <v:line id="_x0000_s5497" style="position:absolute;flip:y" from="2085,11745" to="2595,11895"/>
                  <v:line id="_x0000_s5498" style="position:absolute;flip:y" from="2595,11130" to="3495,11760"/>
                  <v:rect id="_x0000_s5499" style="position:absolute;left:2085;top:10740;width:1620;height:375"/>
                  <v:line id="_x0000_s5500" style="position:absolute" from="2598,10365" to="2598,10740">
                    <v:stroke endarrow="block" endarrowwidth="narrow" endarrowlength="short"/>
                  </v:line>
                  <v:line id="_x0000_s5501" style="position:absolute" from="2115,10440" to="2115,10710"/>
                  <v:line id="_x0000_s5502" style="position:absolute" from="3705,10440" to="3705,10710"/>
                  <v:line id="_x0000_s5503" style="position:absolute" from="2025,10545" to="3870,10545"/>
                  <v:shape id="_x0000_s5504" type="#_x0000_t202" style="position:absolute;left:2190;top:10290;width:270;height:330" filled="f" stroked="f">
                    <v:textbox style="mso-next-textbox:#_x0000_s5504" inset="0,0,0,0">
                      <w:txbxContent>
                        <w:p w:rsidR="00E4013F" w:rsidRDefault="00E4013F">
                          <w:pPr>
                            <w:rPr>
                              <w:vertAlign w:val="subscript"/>
                            </w:rPr>
                          </w:pPr>
                          <w:r>
                            <w:t>a</w:t>
                          </w:r>
                          <w:r>
                            <w:rPr>
                              <w:vertAlign w:val="subscript"/>
                            </w:rPr>
                            <w:t>1</w:t>
                          </w:r>
                        </w:p>
                      </w:txbxContent>
                    </v:textbox>
                  </v:shape>
                  <v:shape id="_x0000_s5505" type="#_x0000_t202" style="position:absolute;left:2985;top:10290;width:270;height:330" filled="f" stroked="f">
                    <v:textbox style="mso-next-textbox:#_x0000_s5505" inset="0,0,0,0">
                      <w:txbxContent>
                        <w:p w:rsidR="00E4013F" w:rsidRDefault="00E4013F">
                          <w:pPr>
                            <w:rPr>
                              <w:vertAlign w:val="subscript"/>
                            </w:rPr>
                          </w:pPr>
                          <w:r>
                            <w:t>a</w:t>
                          </w:r>
                          <w:r>
                            <w:rPr>
                              <w:vertAlign w:val="subscript"/>
                            </w:rPr>
                            <w:t>2</w:t>
                          </w:r>
                        </w:p>
                      </w:txbxContent>
                    </v:textbox>
                  </v:shape>
                  <v:shape id="_x0000_s5506" type="#_x0000_t202" style="position:absolute;left:1635;top:11115;width:270;height:330" filled="f" stroked="f">
                    <v:textbox style="mso-next-textbox:#_x0000_s5506" inset="0,0,0,0">
                      <w:txbxContent>
                        <w:p w:rsidR="00E4013F" w:rsidRDefault="00E4013F">
                          <w:pPr>
                            <w:rPr>
                              <w:vertAlign w:val="subscript"/>
                            </w:rPr>
                          </w:pPr>
                          <w:r>
                            <w:t>σ</w:t>
                          </w:r>
                          <w:r>
                            <w:rPr>
                              <w:vertAlign w:val="subscript"/>
                            </w:rPr>
                            <w:t>1</w:t>
                          </w:r>
                        </w:p>
                      </w:txbxContent>
                    </v:textbox>
                  </v:shape>
                  <v:shape id="_x0000_s5507" type="#_x0000_t202" style="position:absolute;left:2340;top:11765;width:270;height:330" filled="f" stroked="f">
                    <v:textbox style="mso-next-textbox:#_x0000_s5507" inset="0,0,0,0">
                      <w:txbxContent>
                        <w:p w:rsidR="00E4013F" w:rsidRDefault="00E4013F">
                          <w:pPr>
                            <w:rPr>
                              <w:vertAlign w:val="subscript"/>
                            </w:rPr>
                          </w:pPr>
                          <w:r>
                            <w:t>σ</w:t>
                          </w:r>
                          <w:r>
                            <w:rPr>
                              <w:vertAlign w:val="subscript"/>
                            </w:rPr>
                            <w:t>0</w:t>
                          </w:r>
                        </w:p>
                      </w:txbxContent>
                    </v:textbox>
                  </v:shape>
                  <v:line id="_x0000_s5508" style="position:absolute" from="3810,11130" to="4380,11130"/>
                  <v:line id="_x0000_s5509" style="position:absolute" from="3780,10725" to="4350,10725"/>
                  <v:line id="_x0000_s5510" style="position:absolute" from="4038,10590" to="4038,11130">
                    <v:stroke endarrow="block" endarrowwidth="narrow" endarrowlength="short"/>
                  </v:line>
                  <v:line id="_x0000_s5511" style="position:absolute;flip:x" from="3975,10650" to="4110,10770"/>
                  <v:shape id="_x0000_s5512" type="#_x0000_t202" style="position:absolute;left:4155;top:10755;width:270;height:330" filled="f" stroked="f">
                    <v:textbox style="mso-next-textbox:#_x0000_s5512" inset="0,0,0,0">
                      <w:txbxContent>
                        <w:p w:rsidR="00E4013F" w:rsidRDefault="00E4013F">
                          <w:pPr>
                            <w:rPr>
                              <w:vertAlign w:val="subscript"/>
                            </w:rPr>
                          </w:pPr>
                          <w:r>
                            <w:t>z</w:t>
                          </w:r>
                        </w:p>
                      </w:txbxContent>
                    </v:textbox>
                  </v:shape>
                  <v:shape id="_x0000_s5513" type="#_x0000_t202" style="position:absolute;left:2655;top:10170;width:270;height:330" filled="f" stroked="f">
                    <v:textbox style="mso-next-textbox:#_x0000_s5513" inset="0,0,0,0">
                      <w:txbxContent>
                        <w:p w:rsidR="00E4013F" w:rsidRDefault="00E4013F">
                          <w:pPr>
                            <w:rPr>
                              <w:vertAlign w:val="subscript"/>
                            </w:rPr>
                          </w:pPr>
                          <w:r>
                            <w:t>N</w:t>
                          </w:r>
                        </w:p>
                      </w:txbxContent>
                    </v:textbox>
                  </v:shape>
                  <v:line id="_x0000_s5514" style="position:absolute" from="2610,11760" to="2610,11910"/>
                  <v:line id="_x0000_s5515" style="position:absolute" from="3480,11130" to="3480,11895"/>
                  <v:line id="_x0000_s5516" style="position:absolute" from="2550,11820" to="3585,11820"/>
                  <v:shape id="_x0000_s5517" type="#_x0000_t202" style="position:absolute;left:2925;top:11535;width:435;height:330" filled="f" stroked="f">
                    <v:textbox style="mso-next-textbox:#_x0000_s5517" inset="0,0,0,0">
                      <w:txbxContent>
                        <w:p w:rsidR="00E4013F" w:rsidRDefault="00E4013F">
                          <w:pPr>
                            <w:rPr>
                              <w:vertAlign w:val="subscript"/>
                            </w:rPr>
                          </w:pPr>
                          <w:r>
                            <w:t>a</w:t>
                          </w:r>
                          <w:r>
                            <w:rPr>
                              <w:vertAlign w:val="subscript"/>
                            </w:rPr>
                            <w:t>2,0</w:t>
                          </w:r>
                        </w:p>
                      </w:txbxContent>
                    </v:textbox>
                  </v:shape>
                </v:group>
              </w:pict>
            </w:r>
            <w:r w:rsidR="00E4013F">
              <w:rPr>
                <w:noProof/>
              </w:rPr>
              <w:t>4</w:t>
            </w:r>
          </w:p>
        </w:tc>
        <w:tc>
          <w:tcPr>
            <w:tcW w:w="2835" w:type="dxa"/>
          </w:tcPr>
          <w:p w:rsidR="00E4013F" w:rsidRDefault="00E4013F">
            <w:pPr>
              <w:jc w:val="center"/>
            </w:pPr>
          </w:p>
          <w:p w:rsidR="00E4013F" w:rsidRDefault="00E4013F">
            <w:pPr>
              <w:jc w:val="center"/>
            </w:pPr>
            <w:r>
              <w:t>a</w:t>
            </w:r>
            <w:r>
              <w:rPr>
                <w:vertAlign w:val="subscript"/>
              </w:rPr>
              <w:t>1</w:t>
            </w:r>
            <w:r>
              <w:t xml:space="preserve"> &lt; s</w:t>
            </w:r>
          </w:p>
          <w:p w:rsidR="00E4013F" w:rsidRDefault="00E4013F">
            <w:pPr>
              <w:jc w:val="center"/>
            </w:pPr>
            <w:r>
              <w:t>a</w:t>
            </w:r>
            <w:r>
              <w:rPr>
                <w:vertAlign w:val="subscript"/>
              </w:rPr>
              <w:t>1</w:t>
            </w:r>
            <w:r>
              <w:t xml:space="preserve"> &lt; </w:t>
            </w:r>
            <w:r w:rsidRPr="003F65E4">
              <w:rPr>
                <w:position w:val="-20"/>
              </w:rPr>
              <w:object w:dxaOrig="340" w:dyaOrig="540">
                <v:shape id="_x0000_i1162" type="#_x0000_t75" style="width:17.25pt;height:27pt" o:ole="" fillcolor="window">
                  <v:imagedata r:id="rId312" o:title=""/>
                </v:shape>
                <o:OLEObject Type="Embed" ProgID="Equation.3" ShapeID="_x0000_i1162" DrawAspect="Content" ObjectID="_1539932900" r:id="rId322"/>
              </w:object>
            </w:r>
          </w:p>
          <w:p w:rsidR="00E4013F" w:rsidRDefault="00E4013F">
            <w:pPr>
              <w:jc w:val="center"/>
            </w:pPr>
            <w:r>
              <w:t>a</w:t>
            </w:r>
            <w:r>
              <w:rPr>
                <w:vertAlign w:val="subscript"/>
              </w:rPr>
              <w:t xml:space="preserve">2,0 </w:t>
            </w:r>
            <w:r>
              <w:t>&lt; a</w:t>
            </w:r>
            <w:r>
              <w:rPr>
                <w:vertAlign w:val="subscript"/>
              </w:rPr>
              <w:t>2</w:t>
            </w:r>
          </w:p>
        </w:tc>
        <w:tc>
          <w:tcPr>
            <w:tcW w:w="3420" w:type="dxa"/>
          </w:tcPr>
          <w:p w:rsidR="00E4013F" w:rsidRDefault="00E4013F">
            <w:r w:rsidRPr="003F65E4">
              <w:rPr>
                <w:position w:val="-32"/>
              </w:rPr>
              <w:object w:dxaOrig="2180" w:dyaOrig="740">
                <v:shape id="_x0000_i1163" type="#_x0000_t75" style="width:108.75pt;height:36.75pt" o:ole="" fillcolor="window">
                  <v:imagedata r:id="rId314" o:title=""/>
                </v:shape>
                <o:OLEObject Type="Embed" ProgID="Equation.3" ShapeID="_x0000_i1163" DrawAspect="Content" ObjectID="_1539932901" r:id="rId323"/>
              </w:object>
            </w:r>
          </w:p>
          <w:p w:rsidR="00E4013F" w:rsidRDefault="00E4013F">
            <w:r>
              <w:t>σ</w:t>
            </w:r>
            <w:r>
              <w:rPr>
                <w:vertAlign w:val="subscript"/>
              </w:rPr>
              <w:t>1</w:t>
            </w:r>
            <w:r>
              <w:t xml:space="preserve"> =</w:t>
            </w:r>
            <w:r w:rsidRPr="003F65E4">
              <w:rPr>
                <w:position w:val="-26"/>
              </w:rPr>
              <w:object w:dxaOrig="1700" w:dyaOrig="620">
                <v:shape id="_x0000_i1164" type="#_x0000_t75" style="width:84.75pt;height:30.75pt" o:ole="" fillcolor="window">
                  <v:imagedata r:id="rId324" o:title=""/>
                </v:shape>
                <o:OLEObject Type="Embed" ProgID="Equation.3" ShapeID="_x0000_i1164" DrawAspect="Content" ObjectID="_1539932902" r:id="rId325"/>
              </w:object>
            </w:r>
          </w:p>
          <w:p w:rsidR="00E4013F" w:rsidRDefault="00E4013F">
            <w:r>
              <w:t>a</w:t>
            </w:r>
            <w:r>
              <w:rPr>
                <w:vertAlign w:val="subscript"/>
              </w:rPr>
              <w:t xml:space="preserve">0 </w:t>
            </w:r>
            <w:r>
              <w:t>= 1,125a</w:t>
            </w:r>
            <w:r>
              <w:rPr>
                <w:vertAlign w:val="subscript"/>
              </w:rPr>
              <w:t>1</w:t>
            </w:r>
          </w:p>
          <w:p w:rsidR="00E4013F" w:rsidRDefault="00E4013F">
            <w:r>
              <w:t>a</w:t>
            </w:r>
            <w:r>
              <w:rPr>
                <w:vertAlign w:val="subscript"/>
              </w:rPr>
              <w:t>2,0</w:t>
            </w:r>
            <w:r>
              <w:t xml:space="preserve"> = </w:t>
            </w:r>
            <w:r w:rsidRPr="003F65E4">
              <w:rPr>
                <w:position w:val="-28"/>
              </w:rPr>
              <w:object w:dxaOrig="1080" w:dyaOrig="680">
                <v:shape id="_x0000_i1165" type="#_x0000_t75" style="width:54pt;height:33.75pt" o:ole="" fillcolor="window">
                  <v:imagedata r:id="rId326" o:title=""/>
                </v:shape>
                <o:OLEObject Type="Embed" ProgID="Equation.3" ShapeID="_x0000_i1165" DrawAspect="Content" ObjectID="_1539932903" r:id="rId327"/>
              </w:object>
            </w:r>
          </w:p>
        </w:tc>
      </w:tr>
      <w:tr w:rsidR="00E4013F">
        <w:trPr>
          <w:trHeight w:val="2117"/>
        </w:trPr>
        <w:tc>
          <w:tcPr>
            <w:tcW w:w="3439" w:type="dxa"/>
          </w:tcPr>
          <w:p w:rsidR="00E4013F" w:rsidRDefault="003F65E4">
            <w:pPr>
              <w:rPr>
                <w:noProof/>
              </w:rPr>
            </w:pPr>
            <w:r>
              <w:rPr>
                <w:noProof/>
              </w:rPr>
              <w:pict>
                <v:group id="_x0000_s5518" style="position:absolute;left:0;text-align:left;margin-left:9.85pt;margin-top:2.65pt;width:139.5pt;height:97pt;z-index:251647488;mso-position-horizontal-relative:text;mso-position-vertical-relative:text" coordorigin="1615,12935" coordsize="2790,1940" o:allowincell="f">
                  <v:rect id="_x0000_s5519" style="position:absolute;left:2070;top:13915;width:505;height:645" fillcolor="black">
                    <v:fill r:id="rId29" o:title="Light vertical" type="pattern"/>
                  </v:rect>
                  <v:shape id="_x0000_s5520" type="#_x0000_t6" style="position:absolute;left:2065;top:14545;width:525;height:165;rotation:-360;flip:y" fillcolor="black" stroked="f">
                    <v:fill r:id="rId29" o:title="Light vertical" type="pattern"/>
                  </v:shape>
                  <v:shape id="_x0000_s5521" type="#_x0000_t6" style="position:absolute;left:2590;top:13945;width:765;height:615;rotation:-360;flip:y" fillcolor="black" stroked="f">
                    <v:fill r:id="rId29" o:title="Light vertical" type="pattern"/>
                  </v:shape>
                  <v:line id="_x0000_s5522" style="position:absolute;flip:y" from="2065,14545" to="2575,14695"/>
                  <v:line id="_x0000_s5523" style="position:absolute;flip:y" from="2575,13910" to="3435,14560"/>
                  <v:rect id="_x0000_s5524" style="position:absolute;left:2065;top:13540;width:1620;height:375"/>
                  <v:line id="_x0000_s5525" style="position:absolute" from="2578,13165" to="2578,13540">
                    <v:stroke endarrow="block" endarrowwidth="narrow" endarrowlength="short"/>
                  </v:line>
                  <v:line id="_x0000_s5526" style="position:absolute" from="2095,13240" to="2095,13510"/>
                  <v:line id="_x0000_s5527" style="position:absolute" from="3685,13040" to="3685,13510"/>
                  <v:line id="_x0000_s5528" style="position:absolute" from="2005,13345" to="3850,13345"/>
                  <v:shape id="_x0000_s5529" type="#_x0000_t202" style="position:absolute;left:2170;top:13090;width:270;height:330" filled="f" stroked="f">
                    <v:textbox style="mso-next-textbox:#_x0000_s5529" inset="0,0,0,0">
                      <w:txbxContent>
                        <w:p w:rsidR="00E4013F" w:rsidRDefault="00E4013F">
                          <w:pPr>
                            <w:rPr>
                              <w:vertAlign w:val="subscript"/>
                            </w:rPr>
                          </w:pPr>
                          <w:r>
                            <w:t>a</w:t>
                          </w:r>
                          <w:r>
                            <w:rPr>
                              <w:vertAlign w:val="subscript"/>
                            </w:rPr>
                            <w:t>1</w:t>
                          </w:r>
                        </w:p>
                      </w:txbxContent>
                    </v:textbox>
                  </v:shape>
                  <v:shape id="_x0000_s5530" type="#_x0000_t202" style="position:absolute;left:2965;top:13090;width:270;height:330" filled="f" stroked="f">
                    <v:textbox style="mso-next-textbox:#_x0000_s5530" inset="0,0,0,0">
                      <w:txbxContent>
                        <w:p w:rsidR="00E4013F" w:rsidRDefault="00E4013F">
                          <w:pPr>
                            <w:rPr>
                              <w:vertAlign w:val="subscript"/>
                            </w:rPr>
                          </w:pPr>
                          <w:r>
                            <w:t>a</w:t>
                          </w:r>
                          <w:r>
                            <w:rPr>
                              <w:vertAlign w:val="subscript"/>
                            </w:rPr>
                            <w:t>2</w:t>
                          </w:r>
                        </w:p>
                      </w:txbxContent>
                    </v:textbox>
                  </v:shape>
                  <v:shape id="_x0000_s5531" type="#_x0000_t202" style="position:absolute;left:1615;top:13915;width:270;height:330" filled="f" stroked="f">
                    <v:textbox style="mso-next-textbox:#_x0000_s5531" inset="0,0,0,0">
                      <w:txbxContent>
                        <w:p w:rsidR="00E4013F" w:rsidRDefault="00E4013F">
                          <w:pPr>
                            <w:rPr>
                              <w:vertAlign w:val="subscript"/>
                            </w:rPr>
                          </w:pPr>
                          <w:r>
                            <w:t>σ</w:t>
                          </w:r>
                          <w:r>
                            <w:rPr>
                              <w:vertAlign w:val="subscript"/>
                            </w:rPr>
                            <w:t>1</w:t>
                          </w:r>
                        </w:p>
                      </w:txbxContent>
                    </v:textbox>
                  </v:shape>
                  <v:shape id="_x0000_s5532" type="#_x0000_t202" style="position:absolute;left:2260;top:14545;width:270;height:330" filled="f" stroked="f">
                    <v:textbox style="mso-next-textbox:#_x0000_s5532" inset="0,0,0,0">
                      <w:txbxContent>
                        <w:p w:rsidR="00E4013F" w:rsidRDefault="00E4013F">
                          <w:pPr>
                            <w:rPr>
                              <w:vertAlign w:val="subscript"/>
                            </w:rPr>
                          </w:pPr>
                          <w:r>
                            <w:t>σ</w:t>
                          </w:r>
                          <w:r>
                            <w:rPr>
                              <w:vertAlign w:val="subscript"/>
                            </w:rPr>
                            <w:t>0</w:t>
                          </w:r>
                        </w:p>
                      </w:txbxContent>
                    </v:textbox>
                  </v:shape>
                  <v:line id="_x0000_s5533" style="position:absolute" from="3790,13930" to="4360,13930"/>
                  <v:line id="_x0000_s5534" style="position:absolute" from="3760,13525" to="4330,13525"/>
                  <v:line id="_x0000_s5535" style="position:absolute" from="4018,13390" to="4018,13930">
                    <v:stroke endarrow="block" endarrowwidth="narrow" endarrowlength="short"/>
                  </v:line>
                  <v:line id="_x0000_s5536" style="position:absolute;flip:x" from="3955,13450" to="4090,13570"/>
                  <v:shape id="_x0000_s5537" type="#_x0000_t202" style="position:absolute;left:4135;top:13555;width:270;height:330" filled="f" stroked="f">
                    <v:textbox style="mso-next-textbox:#_x0000_s5537" inset="0,0,0,0">
                      <w:txbxContent>
                        <w:p w:rsidR="00E4013F" w:rsidRDefault="00E4013F">
                          <w:pPr>
                            <w:rPr>
                              <w:vertAlign w:val="subscript"/>
                            </w:rPr>
                          </w:pPr>
                          <w:r>
                            <w:t>z</w:t>
                          </w:r>
                        </w:p>
                      </w:txbxContent>
                    </v:textbox>
                  </v:shape>
                  <v:shape id="_x0000_s5538" type="#_x0000_t202" style="position:absolute;left:2635;top:12970;width:270;height:330" filled="f" stroked="f">
                    <v:textbox style="mso-next-textbox:#_x0000_s5538" inset="0,0,0,0">
                      <w:txbxContent>
                        <w:p w:rsidR="00E4013F" w:rsidRDefault="00E4013F">
                          <w:pPr>
                            <w:rPr>
                              <w:vertAlign w:val="subscript"/>
                            </w:rPr>
                          </w:pPr>
                          <w:r>
                            <w:t>N</w:t>
                          </w:r>
                        </w:p>
                      </w:txbxContent>
                    </v:textbox>
                  </v:shape>
                  <v:line id="_x0000_s5539" style="position:absolute" from="2590,14560" to="2590,14710"/>
                  <v:line id="_x0000_s5540" style="position:absolute" from="3440,13930" to="3440,14695"/>
                  <v:line id="_x0000_s5541" style="position:absolute" from="2530,14620" to="3565,14620"/>
                  <v:shape id="_x0000_s5542" type="#_x0000_t202" style="position:absolute;left:2905;top:14335;width:435;height:330" filled="f" stroked="f">
                    <v:textbox style="mso-next-textbox:#_x0000_s5542" inset="0,0,0,0">
                      <w:txbxContent>
                        <w:p w:rsidR="00E4013F" w:rsidRDefault="00E4013F">
                          <w:pPr>
                            <w:rPr>
                              <w:vertAlign w:val="subscript"/>
                            </w:rPr>
                          </w:pPr>
                          <w:r>
                            <w:t>s</w:t>
                          </w:r>
                          <w:r>
                            <w:rPr>
                              <w:vertAlign w:val="subscript"/>
                            </w:rPr>
                            <w:t>0</w:t>
                          </w:r>
                        </w:p>
                      </w:txbxContent>
                    </v:textbox>
                  </v:shape>
                  <v:line id="_x0000_s5543" style="position:absolute" from="2080,14680" to="2080,14840"/>
                  <v:line id="_x0000_s5544" style="position:absolute" from="2080,14840" to="4300,14840">
                    <v:stroke dashstyle="dash"/>
                  </v:line>
                  <v:line id="_x0000_s5545" style="position:absolute;flip:y" from="4320,12960" to="4320,14820">
                    <v:stroke dashstyle="dash"/>
                  </v:line>
                  <v:line id="_x0000_s5546" style="position:absolute;flip:x" from="3280,12960" to="4300,12960">
                    <v:stroke dashstyle="dash"/>
                  </v:line>
                  <v:line id="_x0000_s5547" style="position:absolute" from="3220,12980" to="3220,13560">
                    <v:stroke dashstyle="dash"/>
                  </v:line>
                  <v:line id="_x0000_s5548" style="position:absolute" from="3140,13180" to="3900,13180"/>
                  <v:shape id="_x0000_s5549" type="#_x0000_t202" style="position:absolute;left:3335;top:12935;width:270;height:330" filled="f" stroked="f">
                    <v:textbox style="mso-next-textbox:#_x0000_s5549" inset="0,0,0,0">
                      <w:txbxContent>
                        <w:p w:rsidR="00E4013F" w:rsidRDefault="00E4013F">
                          <w:pPr>
                            <w:rPr>
                              <w:vertAlign w:val="subscript"/>
                            </w:rPr>
                          </w:pPr>
                          <w:r>
                            <w:t>u</w:t>
                          </w:r>
                        </w:p>
                      </w:txbxContent>
                    </v:textbox>
                  </v:shape>
                  <v:line id="_x0000_s5550" style="position:absolute;flip:x" from="3620,13280" to="3740,13380"/>
                  <v:line id="_x0000_s5551" style="position:absolute;flip:x" from="2520,13300" to="2640,13400"/>
                  <v:line id="_x0000_s5552" style="position:absolute;flip:x" from="2020,13320" to="2140,13420"/>
                  <v:line id="_x0000_s5553" style="position:absolute;flip:x" from="3620,13140" to="3740,13240"/>
                  <v:line id="_x0000_s5554" style="position:absolute;flip:x" from="3160,13100" to="3280,13200"/>
                </v:group>
              </w:pict>
            </w:r>
            <w:r w:rsidR="00E4013F">
              <w:rPr>
                <w:noProof/>
              </w:rPr>
              <w:t>5</w:t>
            </w:r>
          </w:p>
        </w:tc>
        <w:tc>
          <w:tcPr>
            <w:tcW w:w="2835" w:type="dxa"/>
          </w:tcPr>
          <w:p w:rsidR="00E4013F" w:rsidRDefault="00E4013F">
            <w:pPr>
              <w:jc w:val="center"/>
            </w:pPr>
          </w:p>
          <w:p w:rsidR="00E4013F" w:rsidRDefault="00E4013F">
            <w:pPr>
              <w:jc w:val="center"/>
            </w:pPr>
            <w:r>
              <w:t>a</w:t>
            </w:r>
            <w:r>
              <w:rPr>
                <w:vertAlign w:val="subscript"/>
              </w:rPr>
              <w:t>1</w:t>
            </w:r>
            <w:r>
              <w:t xml:space="preserve"> &lt; s  a</w:t>
            </w:r>
            <w:r>
              <w:rPr>
                <w:vertAlign w:val="subscript"/>
              </w:rPr>
              <w:t xml:space="preserve">2 </w:t>
            </w:r>
            <w:r>
              <w:t>≥ s</w:t>
            </w:r>
            <w:r>
              <w:rPr>
                <w:vertAlign w:val="subscript"/>
              </w:rPr>
              <w:t>0</w:t>
            </w:r>
          </w:p>
          <w:p w:rsidR="00E4013F" w:rsidRDefault="00E4013F">
            <w:pPr>
              <w:jc w:val="center"/>
            </w:pPr>
            <w:r>
              <w:t>a</w:t>
            </w:r>
            <w:r>
              <w:rPr>
                <w:vertAlign w:val="subscript"/>
              </w:rPr>
              <w:t>1</w:t>
            </w:r>
            <w:r>
              <w:t xml:space="preserve"> &lt; </w:t>
            </w:r>
            <w:r w:rsidRPr="003F65E4">
              <w:rPr>
                <w:position w:val="-20"/>
              </w:rPr>
              <w:object w:dxaOrig="340" w:dyaOrig="540">
                <v:shape id="_x0000_i1166" type="#_x0000_t75" style="width:17.25pt;height:27pt" o:ole="" fillcolor="window">
                  <v:imagedata r:id="rId312" o:title=""/>
                </v:shape>
                <o:OLEObject Type="Embed" ProgID="Equation.3" ShapeID="_x0000_i1166" DrawAspect="Content" ObjectID="_1539932904" r:id="rId328"/>
              </w:object>
            </w:r>
            <w:r>
              <w:t xml:space="preserve"> s</w:t>
            </w:r>
            <w:r>
              <w:rPr>
                <w:vertAlign w:val="subscript"/>
              </w:rPr>
              <w:t>0</w:t>
            </w:r>
            <w:r>
              <w:t xml:space="preserve"> &lt; a</w:t>
            </w:r>
            <w:r>
              <w:rPr>
                <w:vertAlign w:val="subscript"/>
              </w:rPr>
              <w:t>2</w:t>
            </w:r>
          </w:p>
          <w:p w:rsidR="00E4013F" w:rsidRDefault="00E4013F">
            <w:pPr>
              <w:jc w:val="center"/>
            </w:pPr>
            <w:r>
              <w:t>u ≥ 12 cm &gt; z</w:t>
            </w:r>
          </w:p>
        </w:tc>
        <w:tc>
          <w:tcPr>
            <w:tcW w:w="3420" w:type="dxa"/>
          </w:tcPr>
          <w:p w:rsidR="00E4013F" w:rsidRDefault="00E4013F">
            <w:r w:rsidRPr="003F65E4">
              <w:rPr>
                <w:position w:val="-32"/>
              </w:rPr>
              <w:object w:dxaOrig="2180" w:dyaOrig="740">
                <v:shape id="_x0000_i1167" type="#_x0000_t75" style="width:108.75pt;height:36.75pt" o:ole="" fillcolor="window">
                  <v:imagedata r:id="rId314" o:title=""/>
                </v:shape>
                <o:OLEObject Type="Embed" ProgID="Equation.3" ShapeID="_x0000_i1167" DrawAspect="Content" ObjectID="_1539932905" r:id="rId329"/>
              </w:object>
            </w:r>
          </w:p>
          <w:p w:rsidR="00E4013F" w:rsidRDefault="00E4013F">
            <w:r>
              <w:t>σ</w:t>
            </w:r>
            <w:r>
              <w:rPr>
                <w:vertAlign w:val="subscript"/>
              </w:rPr>
              <w:t>1</w:t>
            </w:r>
            <w:r>
              <w:t xml:space="preserve"> = </w:t>
            </w:r>
            <w:r w:rsidRPr="003F65E4">
              <w:rPr>
                <w:position w:val="-26"/>
              </w:rPr>
              <w:object w:dxaOrig="1560" w:dyaOrig="600">
                <v:shape id="_x0000_i1168" type="#_x0000_t75" style="width:78pt;height:30pt" o:ole="" fillcolor="window">
                  <v:imagedata r:id="rId330" o:title=""/>
                </v:shape>
                <o:OLEObject Type="Embed" ProgID="Equation.3" ShapeID="_x0000_i1168" DrawAspect="Content" ObjectID="_1539932906" r:id="rId331"/>
              </w:object>
            </w:r>
          </w:p>
          <w:p w:rsidR="00E4013F" w:rsidRDefault="00E4013F">
            <w:r>
              <w:t>a</w:t>
            </w:r>
            <w:r>
              <w:rPr>
                <w:vertAlign w:val="subscript"/>
              </w:rPr>
              <w:t>0</w:t>
            </w:r>
            <w:r>
              <w:t xml:space="preserve"> =0,15s + 0,85a</w:t>
            </w:r>
            <w:r>
              <w:rPr>
                <w:vertAlign w:val="subscript"/>
              </w:rPr>
              <w:t>1</w:t>
            </w:r>
          </w:p>
          <w:p w:rsidR="00E4013F" w:rsidRDefault="00E4013F">
            <w:r>
              <w:t>s</w:t>
            </w:r>
            <w:r>
              <w:rPr>
                <w:vertAlign w:val="subscript"/>
              </w:rPr>
              <w:t>0</w:t>
            </w:r>
            <w:r>
              <w:t xml:space="preserve"> = 0,4a</w:t>
            </w:r>
            <w:r>
              <w:rPr>
                <w:vertAlign w:val="subscript"/>
              </w:rPr>
              <w:t>1</w:t>
            </w:r>
            <w:r>
              <w:t xml:space="preserve"> + 0,6s</w:t>
            </w:r>
          </w:p>
        </w:tc>
      </w:tr>
      <w:tr w:rsidR="00E4013F">
        <w:trPr>
          <w:trHeight w:val="2117"/>
        </w:trPr>
        <w:tc>
          <w:tcPr>
            <w:tcW w:w="3439" w:type="dxa"/>
          </w:tcPr>
          <w:p w:rsidR="00E4013F" w:rsidRDefault="003F65E4">
            <w:pPr>
              <w:rPr>
                <w:noProof/>
              </w:rPr>
            </w:pPr>
            <w:r>
              <w:rPr>
                <w:noProof/>
                <w:lang w:eastAsia="et-EE"/>
              </w:rPr>
              <w:pict>
                <v:group id="_x0000_s6382" style="position:absolute;left:0;text-align:left;margin-left:19.6pt;margin-top:5.85pt;width:131.25pt;height:87.75pt;z-index:251709952;mso-position-horizontal-relative:text;mso-position-vertical-relative:text" coordorigin="1740,1545" coordsize="2625,1755">
                  <v:rect id="_x0000_s5556" style="position:absolute;left:1875;top:2595;width:1725;height:705" o:regroupid="73"/>
                  <v:shape id="_x0000_s5557" type="#_x0000_t5" style="position:absolute;left:2100;top:2865;width:1365;height:255;flip:y" o:regroupid="73" fillcolor="black">
                    <v:fill r:id="rId29" o:title="Light vertical" type="pattern"/>
                  </v:shape>
                  <v:line id="_x0000_s5558" style="position:absolute" from="2130,2670" to="2130,2835" o:regroupid="73"/>
                  <v:line id="_x0000_s5559" style="position:absolute" from="3480,2655" to="3480,2820" o:regroupid="73"/>
                  <v:line id="_x0000_s5560" style="position:absolute" from="2610,2595" to="2610,2835" o:regroupid="73"/>
                  <v:line id="_x0000_s5561" style="position:absolute" from="3045,2580" to="3045,2820" o:regroupid="73"/>
                  <v:line id="_x0000_s5562" style="position:absolute" from="2712,2175" to="2712,2595" o:regroupid="73">
                    <v:stroke endarrow="block" endarrowwidth="narrow" endarrowlength="short"/>
                  </v:line>
                  <v:line id="_x0000_s5563" style="position:absolute" from="2832,2175" to="2832,2595" o:regroupid="73">
                    <v:stroke endarrow="block" endarrowwidth="narrow" endarrowlength="short"/>
                  </v:line>
                  <v:line id="_x0000_s5564" style="position:absolute" from="2952,2160" to="2952,2580" o:regroupid="73">
                    <v:stroke endarrow="block" endarrowwidth="narrow" endarrowlength="short"/>
                  </v:line>
                  <v:line id="_x0000_s5565" style="position:absolute" from="2607,1980" to="2607,2595" o:regroupid="73">
                    <v:stroke endarrow="block" endarrowwidth="narrow" endarrowlength="short"/>
                  </v:line>
                  <v:line id="_x0000_s5566" style="position:absolute" from="3057,1950" to="3057,2595" o:regroupid="73">
                    <v:stroke endarrow="block" endarrowwidth="narrow" endarrowlength="short"/>
                  </v:line>
                  <v:shape id="_x0000_s5567" type="#_x0000_t202" style="position:absolute;left:2220;top:2625;width:240;height:240" o:regroupid="73" filled="f" stroked="f">
                    <v:textbox style="mso-next-textbox:#_x0000_s5567" inset="0,0,0,0">
                      <w:txbxContent>
                        <w:p w:rsidR="00E4013F" w:rsidRPr="0020567C" w:rsidRDefault="00E4013F">
                          <w:pPr>
                            <w:rPr>
                              <w:strike/>
                            </w:rPr>
                          </w:pPr>
                          <w:r w:rsidRPr="0020567C">
                            <w:rPr>
                              <w:strike/>
                            </w:rPr>
                            <w:t>b</w:t>
                          </w:r>
                          <w:r w:rsidR="0020567C" w:rsidRPr="0020567C">
                            <w:t xml:space="preserve"> </w:t>
                          </w:r>
                          <w:r w:rsidR="0020567C">
                            <w:rPr>
                              <w:strike/>
                            </w:rPr>
                            <w:t>s</w:t>
                          </w:r>
                        </w:p>
                      </w:txbxContent>
                    </v:textbox>
                  </v:shape>
                  <v:shape id="_x0000_s5568" type="#_x0000_t202" style="position:absolute;left:2715;top:2640;width:240;height:240" o:regroupid="73" filled="f" stroked="f">
                    <v:textbox style="mso-next-textbox:#_x0000_s5568" inset="0,0,0,0">
                      <w:txbxContent>
                        <w:p w:rsidR="00E4013F" w:rsidRDefault="00E4013F">
                          <w:r>
                            <w:t>b</w:t>
                          </w:r>
                        </w:p>
                      </w:txbxContent>
                    </v:textbox>
                  </v:shape>
                  <v:shape id="_x0000_s5569" type="#_x0000_t202" style="position:absolute;left:3150;top:2640;width:240;height:240" o:regroupid="73" filled="f" stroked="f">
                    <v:textbox style="mso-next-textbox:#_x0000_s5569" inset="0,0,0,0">
                      <w:txbxContent>
                        <w:p w:rsidR="00E4013F" w:rsidRPr="0020567C" w:rsidRDefault="00E4013F">
                          <w:pPr>
                            <w:rPr>
                              <w:strike/>
                            </w:rPr>
                          </w:pPr>
                          <w:r w:rsidRPr="0020567C">
                            <w:rPr>
                              <w:strike/>
                            </w:rPr>
                            <w:t>b</w:t>
                          </w:r>
                          <w:r w:rsidR="0020567C" w:rsidRPr="0020567C">
                            <w:t xml:space="preserve"> </w:t>
                          </w:r>
                          <w:r w:rsidR="0020567C">
                            <w:rPr>
                              <w:strike/>
                            </w:rPr>
                            <w:t>s</w:t>
                          </w:r>
                        </w:p>
                      </w:txbxContent>
                    </v:textbox>
                  </v:shape>
                  <v:shape id="_x0000_s5570" type="#_x0000_t202" style="position:absolute;left:2760;top:1860;width:240;height:240" o:regroupid="73" filled="f" stroked="f">
                    <v:textbox style="mso-next-textbox:#_x0000_s5570" inset="0,0,0,0">
                      <w:txbxContent>
                        <w:p w:rsidR="00E4013F" w:rsidRDefault="00E4013F">
                          <w:r>
                            <w:t>b</w:t>
                          </w:r>
                        </w:p>
                      </w:txbxContent>
                    </v:textbox>
                  </v:shape>
                  <v:line id="_x0000_s5571" style="position:absolute" from="2550,2100" to="3180,2100" o:regroupid="73"/>
                  <v:line id="_x0000_s5572" style="position:absolute;flip:x" from="2550,2040" to="2670,2160" o:regroupid="73"/>
                  <v:line id="_x0000_s5573" style="position:absolute;flip:x" from="3000,2055" to="3120,2130" o:regroupid="73"/>
                  <v:line id="_x0000_s5574" style="position:absolute" from="3690,2595" to="4095,2595" o:regroupid="73"/>
                  <v:line id="_x0000_s5575" style="position:absolute" from="3660,2850" to="4065,2850" o:regroupid="73"/>
                  <v:line id="_x0000_s5576" style="position:absolute" from="3897,2340" to="3897,2850" o:regroupid="73">
                    <v:stroke endarrow="block" endarrowwidth="narrow" endarrowlength="short"/>
                  </v:line>
                  <v:line id="_x0000_s5577" style="position:absolute;flip:x" from="3855,2520" to="3960,2640" o:regroupid="73"/>
                  <v:shape id="_x0000_s5578" type="#_x0000_t202" style="position:absolute;left:4125;top:2625;width:240;height:240" o:regroupid="73" filled="f" stroked="f">
                    <v:textbox style="mso-next-textbox:#_x0000_s5578" inset="0,0,0,0">
                      <w:txbxContent>
                        <w:p w:rsidR="00E4013F" w:rsidRDefault="00E4013F">
                          <w:r>
                            <w:t>z</w:t>
                          </w:r>
                        </w:p>
                      </w:txbxContent>
                    </v:textbox>
                  </v:shape>
                  <v:line id="_x0000_s5579" style="position:absolute" from="1740,1800" to="3690,1800" o:regroupid="73"/>
                  <v:line id="_x0000_s5580" style="position:absolute;flip:y" from="1905,1725" to="1905,2445" o:regroupid="73"/>
                  <v:line id="_x0000_s5581" style="position:absolute;flip:y" from="3600,1695" to="3600,2520" o:regroupid="73"/>
                  <v:line id="_x0000_s5582" style="position:absolute;flip:x" from="1860,1725" to="1995,1815" o:regroupid="73"/>
                  <v:line id="_x0000_s5583" style="position:absolute;flip:x" from="3570,1725" to="3675,1860" o:regroupid="73"/>
                  <v:line id="_x0000_s5584" style="position:absolute" from="2850,1710" to="2850,1890" o:regroupid="73"/>
                  <v:line id="_x0000_s5585" style="position:absolute;flip:x" from="2790,1725" to="2925,1845" o:regroupid="73"/>
                  <v:shape id="_x0000_s5586" type="#_x0000_t202" style="position:absolute;left:2220;top:1560;width:240;height:240" o:regroupid="73" filled="f" stroked="f">
                    <v:textbox style="mso-next-textbox:#_x0000_s5586" inset="0,0,0,0">
                      <w:txbxContent>
                        <w:p w:rsidR="00E4013F" w:rsidRDefault="00E4013F">
                          <w:pPr>
                            <w:rPr>
                              <w:vertAlign w:val="subscript"/>
                            </w:rPr>
                          </w:pPr>
                          <w:r>
                            <w:t>a</w:t>
                          </w:r>
                          <w:r>
                            <w:rPr>
                              <w:vertAlign w:val="subscript"/>
                            </w:rPr>
                            <w:t>1</w:t>
                          </w:r>
                        </w:p>
                      </w:txbxContent>
                    </v:textbox>
                  </v:shape>
                  <v:shape id="_x0000_s5587" type="#_x0000_t202" style="position:absolute;left:3105;top:1545;width:240;height:240" o:regroupid="73" filled="f" stroked="f">
                    <v:textbox style="mso-next-textbox:#_x0000_s5587" inset="0,0,0,0">
                      <w:txbxContent>
                        <w:p w:rsidR="00E4013F" w:rsidRDefault="00E4013F">
                          <w:pPr>
                            <w:rPr>
                              <w:vertAlign w:val="subscript"/>
                            </w:rPr>
                          </w:pPr>
                          <w:r>
                            <w:t>a</w:t>
                          </w:r>
                          <w:r>
                            <w:rPr>
                              <w:vertAlign w:val="subscript"/>
                            </w:rPr>
                            <w:t>2</w:t>
                          </w:r>
                        </w:p>
                      </w:txbxContent>
                    </v:textbox>
                  </v:shape>
                  <v:shape id="_x0000_s5588" type="#_x0000_t202" style="position:absolute;left:2340;top:3000;width:240;height:240" o:regroupid="73" filled="f" stroked="f">
                    <v:textbox style="mso-next-textbox:#_x0000_s5588" inset="0,0,0,0">
                      <w:txbxContent>
                        <w:p w:rsidR="00E4013F" w:rsidRDefault="00E4013F">
                          <w:pPr>
                            <w:rPr>
                              <w:vertAlign w:val="subscript"/>
                            </w:rPr>
                          </w:pPr>
                          <w:r>
                            <w:t>σ</w:t>
                          </w:r>
                          <w:r>
                            <w:rPr>
                              <w:vertAlign w:val="subscript"/>
                            </w:rPr>
                            <w:t>0</w:t>
                          </w:r>
                        </w:p>
                      </w:txbxContent>
                    </v:textbox>
                  </v:shape>
                </v:group>
              </w:pict>
            </w:r>
            <w:r w:rsidR="00E4013F">
              <w:rPr>
                <w:noProof/>
              </w:rPr>
              <w:t>6</w:t>
            </w:r>
          </w:p>
        </w:tc>
        <w:tc>
          <w:tcPr>
            <w:tcW w:w="2835" w:type="dxa"/>
          </w:tcPr>
          <w:p w:rsidR="00E4013F" w:rsidRDefault="00E4013F">
            <w:pPr>
              <w:jc w:val="center"/>
            </w:pPr>
          </w:p>
          <w:p w:rsidR="00E4013F" w:rsidRDefault="00E4013F">
            <w:pPr>
              <w:jc w:val="center"/>
            </w:pPr>
          </w:p>
          <w:p w:rsidR="00E4013F" w:rsidRDefault="00E4013F">
            <w:pPr>
              <w:jc w:val="center"/>
            </w:pPr>
            <w:r>
              <w:t>a</w:t>
            </w:r>
            <w:r>
              <w:rPr>
                <w:vertAlign w:val="subscript"/>
              </w:rPr>
              <w:t>1</w:t>
            </w:r>
            <w:r>
              <w:t xml:space="preserve"> ja a</w:t>
            </w:r>
            <w:r>
              <w:rPr>
                <w:vertAlign w:val="subscript"/>
              </w:rPr>
              <w:t>2</w:t>
            </w:r>
            <w:r>
              <w:t xml:space="preserve"> on suuremad kui s+b/2</w:t>
            </w:r>
          </w:p>
          <w:p w:rsidR="00E4013F" w:rsidRDefault="00E4013F">
            <w:pPr>
              <w:jc w:val="center"/>
            </w:pPr>
            <w:r>
              <w:t>ja samaaegselt b &lt; 2s</w:t>
            </w:r>
          </w:p>
        </w:tc>
        <w:tc>
          <w:tcPr>
            <w:tcW w:w="3420" w:type="dxa"/>
          </w:tcPr>
          <w:p w:rsidR="00E4013F" w:rsidRDefault="00E4013F"/>
          <w:p w:rsidR="00E4013F" w:rsidRDefault="00E4013F">
            <w:r>
              <w:tab/>
              <w:t>σ</w:t>
            </w:r>
            <w:r>
              <w:rPr>
                <w:vertAlign w:val="subscript"/>
              </w:rPr>
              <w:t>0</w:t>
            </w:r>
            <w:r>
              <w:t xml:space="preserve"> = </w:t>
            </w:r>
            <w:r w:rsidRPr="003F65E4">
              <w:rPr>
                <w:position w:val="-48"/>
              </w:rPr>
              <w:object w:dxaOrig="800" w:dyaOrig="820">
                <v:shape id="_x0000_i1169" type="#_x0000_t75" style="width:39.75pt;height:41.25pt" o:ole="" fillcolor="window">
                  <v:imagedata r:id="rId332" o:title=""/>
                </v:shape>
                <o:OLEObject Type="Embed" ProgID="Equation.3" ShapeID="_x0000_i1169" DrawAspect="Content" ObjectID="_1539932907" r:id="rId333"/>
              </w:object>
            </w:r>
          </w:p>
          <w:p w:rsidR="00E4013F" w:rsidRDefault="00E4013F">
            <w:r>
              <w:tab/>
              <w:t xml:space="preserve">q = </w:t>
            </w:r>
            <w:r w:rsidRPr="003F65E4">
              <w:rPr>
                <w:position w:val="-22"/>
              </w:rPr>
              <w:object w:dxaOrig="279" w:dyaOrig="560">
                <v:shape id="_x0000_i1170" type="#_x0000_t75" style="width:14.25pt;height:27.75pt" o:ole="" fillcolor="window">
                  <v:imagedata r:id="rId334" o:title=""/>
                </v:shape>
                <o:OLEObject Type="Embed" ProgID="Equation.3" ShapeID="_x0000_i1170" DrawAspect="Content" ObjectID="_1539932908" r:id="rId335"/>
              </w:object>
            </w:r>
          </w:p>
        </w:tc>
      </w:tr>
      <w:tr w:rsidR="00E4013F">
        <w:trPr>
          <w:trHeight w:val="2117"/>
        </w:trPr>
        <w:tc>
          <w:tcPr>
            <w:tcW w:w="3439" w:type="dxa"/>
          </w:tcPr>
          <w:p w:rsidR="00E4013F" w:rsidRDefault="003F65E4">
            <w:pPr>
              <w:rPr>
                <w:noProof/>
              </w:rPr>
            </w:pPr>
            <w:r>
              <w:rPr>
                <w:noProof/>
              </w:rPr>
              <w:pict>
                <v:group id="_x0000_s5589" style="position:absolute;left:0;text-align:left;margin-left:16.1pt;margin-top:11pt;width:131.25pt;height:87.75pt;z-index:251648512;mso-position-horizontal-relative:text;mso-position-vertical-relative:text" coordorigin="1740,3765" coordsize="2625,1755" o:allowincell="f">
                  <v:rect id="_x0000_s5590" style="position:absolute;left:1865;top:4815;width:1725;height:705"/>
                  <v:line id="_x0000_s5591" style="position:absolute" from="2130,4890" to="2130,5055"/>
                  <v:line id="_x0000_s5592" style="position:absolute" from="3480,4875" to="3480,5040"/>
                  <v:line id="_x0000_s5593" style="position:absolute" from="2680,4875" to="2680,5065"/>
                  <v:line id="_x0000_s5594" style="position:absolute" from="2995,4860" to="2995,5060"/>
                  <v:line id="_x0000_s5595" style="position:absolute" from="2712,4395" to="2712,4815">
                    <v:stroke endarrow="block" endarrowwidth="narrow" endarrowlength="short"/>
                  </v:line>
                  <v:line id="_x0000_s5596" style="position:absolute" from="2832,4395" to="2832,4815">
                    <v:stroke endarrow="block" endarrowwidth="narrow" endarrowlength="short"/>
                  </v:line>
                  <v:line id="_x0000_s5597" style="position:absolute" from="2952,4380" to="2952,4800">
                    <v:stroke endarrow="block" endarrowwidth="narrow" endarrowlength="short"/>
                  </v:line>
                  <v:line id="_x0000_s5598" style="position:absolute" from="2607,4200" to="2607,4815">
                    <v:stroke endarrow="block" endarrowwidth="narrow" endarrowlength="short"/>
                  </v:line>
                  <v:line id="_x0000_s5599" style="position:absolute" from="3057,4170" to="3057,4815">
                    <v:stroke endarrow="block" endarrowwidth="narrow" endarrowlength="short"/>
                  </v:line>
                  <v:shape id="_x0000_s5600" type="#_x0000_t202" style="position:absolute;left:2220;top:4845;width:170;height:190" filled="f" stroked="f">
                    <v:textbox style="mso-next-textbox:#_x0000_s5600" inset="0,0,0,0">
                      <w:txbxContent>
                        <w:p w:rsidR="00E4013F" w:rsidRDefault="00E4013F">
                          <w:pPr>
                            <w:rPr>
                              <w:sz w:val="16"/>
                            </w:rPr>
                          </w:pPr>
                          <w:r>
                            <w:rPr>
                              <w:sz w:val="16"/>
                            </w:rPr>
                            <w:t>s</w:t>
                          </w:r>
                        </w:p>
                      </w:txbxContent>
                    </v:textbox>
                  </v:shape>
                  <v:shape id="_x0000_s5601" type="#_x0000_t202" style="position:absolute;left:2705;top:4860;width:320;height:240" filled="f" stroked="f">
                    <v:textbox style="mso-next-textbox:#_x0000_s5601" inset="0,0,0,0">
                      <w:txbxContent>
                        <w:p w:rsidR="00E4013F" w:rsidRDefault="00E4013F">
                          <w:r>
                            <w:rPr>
                              <w:sz w:val="16"/>
                            </w:rPr>
                            <w:t>b-2s</w:t>
                          </w:r>
                        </w:p>
                      </w:txbxContent>
                    </v:textbox>
                  </v:shape>
                  <v:shape id="_x0000_s5602" type="#_x0000_t202" style="position:absolute;left:2760;top:4080;width:240;height:240" filled="f" stroked="f">
                    <v:textbox style="mso-next-textbox:#_x0000_s5602" inset="0,0,0,0">
                      <w:txbxContent>
                        <w:p w:rsidR="00E4013F" w:rsidRDefault="00E4013F">
                          <w:r>
                            <w:t>b</w:t>
                          </w:r>
                        </w:p>
                      </w:txbxContent>
                    </v:textbox>
                  </v:shape>
                  <v:line id="_x0000_s5603" style="position:absolute" from="2550,4320" to="3180,4320"/>
                  <v:line id="_x0000_s5604" style="position:absolute;flip:x" from="2550,4260" to="2670,4380"/>
                  <v:line id="_x0000_s5605" style="position:absolute;flip:x" from="3000,4275" to="3120,4350"/>
                  <v:line id="_x0000_s5606" style="position:absolute" from="3690,4815" to="4095,4815"/>
                  <v:line id="_x0000_s5607" style="position:absolute" from="3660,5070" to="4065,5070"/>
                  <v:line id="_x0000_s5608" style="position:absolute" from="3897,4560" to="3897,5070">
                    <v:stroke endarrow="block" endarrowwidth="narrow" endarrowlength="short"/>
                  </v:line>
                  <v:line id="_x0000_s5609" style="position:absolute;flip:x" from="3855,4740" to="3960,4860"/>
                  <v:shape id="_x0000_s5610" type="#_x0000_t202" style="position:absolute;left:4125;top:4845;width:240;height:240" filled="f" stroked="f">
                    <v:textbox style="mso-next-textbox:#_x0000_s5610" inset="0,0,0,0">
                      <w:txbxContent>
                        <w:p w:rsidR="00E4013F" w:rsidRDefault="00E4013F">
                          <w:r>
                            <w:t>z</w:t>
                          </w:r>
                        </w:p>
                      </w:txbxContent>
                    </v:textbox>
                  </v:shape>
                  <v:line id="_x0000_s5611" style="position:absolute" from="1740,4020" to="3690,4020"/>
                  <v:line id="_x0000_s5612" style="position:absolute;flip:y" from="1905,3945" to="1905,4665"/>
                  <v:line id="_x0000_s5613" style="position:absolute;flip:y" from="3600,3915" to="3600,4740"/>
                  <v:line id="_x0000_s5614" style="position:absolute;flip:x" from="1860,3945" to="1995,4035"/>
                  <v:line id="_x0000_s5615" style="position:absolute;flip:x" from="3570,3945" to="3675,4080"/>
                  <v:line id="_x0000_s5616" style="position:absolute" from="2850,3930" to="2850,4110"/>
                  <v:line id="_x0000_s5617" style="position:absolute;flip:x" from="2790,3945" to="2925,4065"/>
                  <v:shape id="_x0000_s5618" type="#_x0000_t202" style="position:absolute;left:2220;top:3780;width:240;height:240" filled="f" stroked="f">
                    <v:textbox style="mso-next-textbox:#_x0000_s5618" inset="0,0,0,0">
                      <w:txbxContent>
                        <w:p w:rsidR="00E4013F" w:rsidRDefault="00E4013F">
                          <w:pPr>
                            <w:rPr>
                              <w:vertAlign w:val="subscript"/>
                            </w:rPr>
                          </w:pPr>
                          <w:r>
                            <w:t>a</w:t>
                          </w:r>
                          <w:r>
                            <w:rPr>
                              <w:vertAlign w:val="subscript"/>
                            </w:rPr>
                            <w:t>1</w:t>
                          </w:r>
                        </w:p>
                      </w:txbxContent>
                    </v:textbox>
                  </v:shape>
                  <v:shape id="_x0000_s5619" type="#_x0000_t202" style="position:absolute;left:3105;top:3765;width:240;height:240" filled="f" stroked="f">
                    <v:textbox style="mso-next-textbox:#_x0000_s5619" inset="0,0,0,0">
                      <w:txbxContent>
                        <w:p w:rsidR="00E4013F" w:rsidRDefault="00E4013F">
                          <w:pPr>
                            <w:rPr>
                              <w:vertAlign w:val="subscript"/>
                            </w:rPr>
                          </w:pPr>
                          <w:r>
                            <w:t>a</w:t>
                          </w:r>
                          <w:r>
                            <w:rPr>
                              <w:vertAlign w:val="subscript"/>
                            </w:rPr>
                            <w:t>2</w:t>
                          </w:r>
                        </w:p>
                      </w:txbxContent>
                    </v:textbox>
                  </v:shape>
                  <v:shape id="_x0000_s5620" type="#_x0000_t202" style="position:absolute;left:2340;top:5220;width:240;height:240" filled="f" stroked="f">
                    <v:textbox style="mso-next-textbox:#_x0000_s5620" inset="0,0,0,0">
                      <w:txbxContent>
                        <w:p w:rsidR="00E4013F" w:rsidRDefault="00E4013F">
                          <w:pPr>
                            <w:rPr>
                              <w:vertAlign w:val="subscript"/>
                            </w:rPr>
                          </w:pPr>
                          <w:r>
                            <w:t>σ</w:t>
                          </w:r>
                          <w:r>
                            <w:rPr>
                              <w:vertAlign w:val="subscript"/>
                            </w:rPr>
                            <w:t>0</w:t>
                          </w:r>
                        </w:p>
                      </w:txbxContent>
                    </v:textbox>
                  </v:shape>
                  <v:shape id="_x0000_s5621" type="#_x0000_t6" style="position:absolute;left:2970;top:5100;width:510;height:210;flip:y" fillcolor="black">
                    <v:fill r:id="rId29" o:title="Light vertical" type="pattern"/>
                    <v:textbox inset="0,0,0,0"/>
                  </v:shape>
                  <v:shape id="_x0000_s5622" type="#_x0000_t6" style="position:absolute;left:2140;top:5100;width:540;height:210;flip:x y" fillcolor="black">
                    <v:fill r:id="rId29" o:title="Light vertical" type="pattern"/>
                    <v:textbox inset="0,0,0,0"/>
                  </v:shape>
                  <v:rect id="_x0000_s5623" style="position:absolute;left:2670;top:5100;width:300;height:210" fillcolor="black">
                    <v:fill r:id="rId29" o:title="Light vertical" type="pattern"/>
                    <v:textbox inset="0,0,0,0"/>
                  </v:rect>
                  <v:shape id="_x0000_s5624" type="#_x0000_t202" style="position:absolute;left:2440;top:4865;width:170;height:190" filled="f" stroked="f">
                    <v:textbox style="mso-next-textbox:#_x0000_s5624" inset="0,0,0,0">
                      <w:txbxContent>
                        <w:p w:rsidR="00E4013F" w:rsidRDefault="00E4013F">
                          <w:pPr>
                            <w:rPr>
                              <w:sz w:val="16"/>
                            </w:rPr>
                          </w:pPr>
                          <w:r>
                            <w:rPr>
                              <w:sz w:val="16"/>
                            </w:rPr>
                            <w:t>s</w:t>
                          </w:r>
                        </w:p>
                      </w:txbxContent>
                    </v:textbox>
                  </v:shape>
                  <v:line id="_x0000_s5625" style="position:absolute" from="2380,4890" to="2380,5055"/>
                  <v:shape id="_x0000_s5626" type="#_x0000_t202" style="position:absolute;left:3060;top:4865;width:170;height:190" filled="f" stroked="f">
                    <v:textbox style="mso-next-textbox:#_x0000_s5626" inset="0,0,0,0">
                      <w:txbxContent>
                        <w:p w:rsidR="00E4013F" w:rsidRDefault="00E4013F">
                          <w:pPr>
                            <w:rPr>
                              <w:sz w:val="16"/>
                            </w:rPr>
                          </w:pPr>
                          <w:r>
                            <w:rPr>
                              <w:sz w:val="16"/>
                            </w:rPr>
                            <w:t>s</w:t>
                          </w:r>
                        </w:p>
                      </w:txbxContent>
                    </v:textbox>
                  </v:shape>
                  <v:shape id="_x0000_s5627" type="#_x0000_t202" style="position:absolute;left:3260;top:4875;width:170;height:190" filled="f" stroked="f">
                    <v:textbox style="mso-next-textbox:#_x0000_s5627" inset="0,0,0,0">
                      <w:txbxContent>
                        <w:p w:rsidR="00E4013F" w:rsidRDefault="00E4013F">
                          <w:pPr>
                            <w:rPr>
                              <w:sz w:val="16"/>
                            </w:rPr>
                          </w:pPr>
                          <w:r>
                            <w:rPr>
                              <w:sz w:val="16"/>
                            </w:rPr>
                            <w:t>s</w:t>
                          </w:r>
                        </w:p>
                      </w:txbxContent>
                    </v:textbox>
                  </v:shape>
                  <v:line id="_x0000_s5628" style="position:absolute" from="3230,4885" to="3230,5050"/>
                </v:group>
              </w:pict>
            </w:r>
            <w:r w:rsidR="00E4013F">
              <w:rPr>
                <w:noProof/>
              </w:rPr>
              <w:t>7</w:t>
            </w:r>
          </w:p>
        </w:tc>
        <w:tc>
          <w:tcPr>
            <w:tcW w:w="2835" w:type="dxa"/>
          </w:tcPr>
          <w:p w:rsidR="00E4013F" w:rsidRDefault="00E4013F">
            <w:pPr>
              <w:jc w:val="center"/>
            </w:pPr>
          </w:p>
          <w:p w:rsidR="00E4013F" w:rsidRDefault="00E4013F">
            <w:pPr>
              <w:jc w:val="center"/>
            </w:pPr>
            <w:r>
              <w:t>a</w:t>
            </w:r>
            <w:r>
              <w:rPr>
                <w:vertAlign w:val="subscript"/>
              </w:rPr>
              <w:t>1</w:t>
            </w:r>
            <w:r>
              <w:t xml:space="preserve"> ja a</w:t>
            </w:r>
            <w:r>
              <w:rPr>
                <w:vertAlign w:val="subscript"/>
              </w:rPr>
              <w:t>2</w:t>
            </w:r>
            <w:r>
              <w:t xml:space="preserve"> &gt; s + b/2</w:t>
            </w:r>
          </w:p>
          <w:p w:rsidR="00E4013F" w:rsidRDefault="00E4013F">
            <w:pPr>
              <w:jc w:val="center"/>
            </w:pPr>
            <w:r>
              <w:t>ja b &gt; 2s</w:t>
            </w:r>
          </w:p>
        </w:tc>
        <w:tc>
          <w:tcPr>
            <w:tcW w:w="3420" w:type="dxa"/>
          </w:tcPr>
          <w:p w:rsidR="00E4013F" w:rsidRDefault="00E4013F">
            <w:pPr>
              <w:jc w:val="center"/>
            </w:pPr>
          </w:p>
          <w:p w:rsidR="00E4013F" w:rsidRDefault="00E4013F">
            <w:pPr>
              <w:jc w:val="center"/>
            </w:pPr>
          </w:p>
          <w:p w:rsidR="00E4013F" w:rsidRDefault="00E4013F">
            <w:pPr>
              <w:jc w:val="center"/>
            </w:pPr>
            <w:r>
              <w:t>σ</w:t>
            </w:r>
            <w:r>
              <w:rPr>
                <w:vertAlign w:val="subscript"/>
              </w:rPr>
              <w:t>0</w:t>
            </w:r>
            <w:r>
              <w:t xml:space="preserve"> = </w:t>
            </w:r>
            <w:r w:rsidRPr="003F65E4">
              <w:rPr>
                <w:position w:val="-22"/>
              </w:rPr>
              <w:object w:dxaOrig="240" w:dyaOrig="560">
                <v:shape id="_x0000_i1171" type="#_x0000_t75" style="width:12pt;height:27.75pt" o:ole="" fillcolor="window">
                  <v:imagedata r:id="rId336" o:title=""/>
                </v:shape>
                <o:OLEObject Type="Embed" ProgID="Equation.3" ShapeID="_x0000_i1171" DrawAspect="Content" ObjectID="_1539932909" r:id="rId337"/>
              </w:object>
            </w:r>
          </w:p>
        </w:tc>
      </w:tr>
      <w:tr w:rsidR="00E4013F">
        <w:trPr>
          <w:trHeight w:val="2117"/>
        </w:trPr>
        <w:tc>
          <w:tcPr>
            <w:tcW w:w="3439" w:type="dxa"/>
          </w:tcPr>
          <w:p w:rsidR="00E4013F" w:rsidRDefault="003F65E4">
            <w:pPr>
              <w:rPr>
                <w:noProof/>
              </w:rPr>
            </w:pPr>
            <w:r>
              <w:rPr>
                <w:noProof/>
              </w:rPr>
              <w:pict>
                <v:group id="_x0000_s5629" style="position:absolute;left:0;text-align:left;margin-left:-.9pt;margin-top:5.4pt;width:158pt;height:91pt;z-index:251649536;mso-position-horizontal-relative:text;mso-position-vertical-relative:text" coordorigin="1400,5780" coordsize="3160,1820" o:allowincell="f">
                  <v:rect id="_x0000_s5630" style="position:absolute;left:1560;top:6840;width:420;height:280" stroked="f"/>
                  <v:shape id="_x0000_s5631" type="#_x0000_t202" style="position:absolute;left:3840;top:6560;width:520;height:420" filled="f" stroked="f">
                    <v:textbox style="mso-next-textbox:#_x0000_s5631">
                      <w:txbxContent>
                        <w:p w:rsidR="00E4013F" w:rsidRDefault="00E4013F">
                          <w:pPr>
                            <w:rPr>
                              <w:vertAlign w:val="subscript"/>
                            </w:rPr>
                          </w:pPr>
                          <w:r>
                            <w:t>z</w:t>
                          </w:r>
                        </w:p>
                      </w:txbxContent>
                    </v:textbox>
                  </v:shape>
                  <v:line id="_x0000_s5632" style="position:absolute" from="2860,6140" to="2860,6620">
                    <v:stroke endarrow="block"/>
                  </v:line>
                  <v:shape id="_x0000_s5633" type="#_x0000_t5" style="position:absolute;left:1640;top:6960;width:2585;height:360;flip:y" fillcolor="black">
                    <v:fill r:id="rId29" o:title="Light vertical" type="pattern"/>
                  </v:shape>
                  <v:line id="_x0000_s5634" style="position:absolute" from="3600,6600" to="4100,6600"/>
                  <v:line id="_x0000_s5635" style="position:absolute" from="1860,6880" to="3940,6880"/>
                  <v:line id="_x0000_s5636" style="position:absolute;flip:y" from="2000,6080" to="2000,6480"/>
                  <v:line id="_x0000_s5637" style="position:absolute;flip:y" from="3660,6060" to="3660,6460"/>
                  <v:shape id="_x0000_s5638" type="#_x0000_t202" style="position:absolute;left:2320;top:6600;width:260;height:260" filled="f" stroked="f">
                    <v:textbox style="mso-next-textbox:#_x0000_s5638" inset="0,0,0,0">
                      <w:txbxContent>
                        <w:p w:rsidR="00E4013F" w:rsidRDefault="00E4013F">
                          <w:pPr>
                            <w:rPr>
                              <w:vertAlign w:val="subscript"/>
                            </w:rPr>
                          </w:pPr>
                          <w:r>
                            <w:t>a</w:t>
                          </w:r>
                        </w:p>
                      </w:txbxContent>
                    </v:textbox>
                  </v:shape>
                  <v:shape id="_x0000_s5639" type="#_x0000_t202" style="position:absolute;left:2220;top:7120;width:560;height:480" filled="f" stroked="f">
                    <v:textbox style="mso-next-textbox:#_x0000_s5639">
                      <w:txbxContent>
                        <w:p w:rsidR="00E4013F" w:rsidRDefault="00E4013F">
                          <w:pPr>
                            <w:rPr>
                              <w:vertAlign w:val="subscript"/>
                            </w:rPr>
                          </w:pPr>
                          <w:r>
                            <w:t>σ</w:t>
                          </w:r>
                          <w:r>
                            <w:rPr>
                              <w:vertAlign w:val="subscript"/>
                            </w:rPr>
                            <w:t>0</w:t>
                          </w:r>
                        </w:p>
                      </w:txbxContent>
                    </v:textbox>
                  </v:shape>
                  <v:line id="_x0000_s5640" style="position:absolute;flip:x" from="3840,6540" to="4000,6620"/>
                  <v:rect id="_x0000_s5641" style="position:absolute;left:3720;top:6920;width:580;height:360" stroked="f"/>
                  <v:line id="_x0000_s5642" style="position:absolute" from="3900,6440" to="3900,6960">
                    <v:stroke endarrow="block"/>
                  </v:line>
                  <v:line id="_x0000_s5643" style="position:absolute" from="3660,6960" to="4140,6960"/>
                  <v:shape id="_x0000_s5644" type="#_x0000_t202" style="position:absolute;left:4000;top:7080;width:560;height:480" filled="f" stroked="f">
                    <v:textbox style="mso-next-textbox:#_x0000_s5644">
                      <w:txbxContent>
                        <w:p w:rsidR="00E4013F" w:rsidRDefault="00E4013F">
                          <w:pPr>
                            <w:rPr>
                              <w:vertAlign w:val="subscript"/>
                            </w:rPr>
                          </w:pPr>
                          <w:r>
                            <w:t>σ</w:t>
                          </w:r>
                          <w:r>
                            <w:rPr>
                              <w:vertAlign w:val="subscript"/>
                            </w:rPr>
                            <w:t>1</w:t>
                          </w:r>
                        </w:p>
                      </w:txbxContent>
                    </v:textbox>
                  </v:shape>
                  <v:line id="_x0000_s5645" style="position:absolute;flip:x" from="4060,7480" to="4500,7480"/>
                  <v:line id="_x0000_s5646" style="position:absolute;flip:x y" from="3700,7060" to="4080,7500"/>
                  <v:shape id="_x0000_s5647" type="#_x0000_t202" style="position:absolute;left:3140;top:6600;width:260;height:260" filled="f" stroked="f">
                    <v:textbox style="mso-next-textbox:#_x0000_s5647" inset="0,0,0,0">
                      <w:txbxContent>
                        <w:p w:rsidR="00E4013F" w:rsidRDefault="00E4013F">
                          <w:pPr>
                            <w:rPr>
                              <w:vertAlign w:val="subscript"/>
                            </w:rPr>
                          </w:pPr>
                          <w:r>
                            <w:t>a</w:t>
                          </w:r>
                        </w:p>
                      </w:txbxContent>
                    </v:textbox>
                  </v:shape>
                  <v:line id="_x0000_s5648" style="position:absolute" from="2880,6740" to="2880,6980"/>
                  <v:line id="_x0000_s5649" style="position:absolute;flip:x" from="1940,6800" to="2060,6920"/>
                  <v:line id="_x0000_s5650" style="position:absolute;flip:x" from="2780,6840" to="2900,6960"/>
                  <v:line id="_x0000_s5651" style="position:absolute;flip:x" from="3600,6820" to="3720,6940"/>
                  <v:line id="_x0000_s5652" style="position:absolute" from="2740,6140" to="2740,6620">
                    <v:stroke endarrow="block"/>
                  </v:line>
                  <v:line id="_x0000_s5653" style="position:absolute" from="2620,5880" to="2620,6600">
                    <v:stroke endarrow="block"/>
                  </v:line>
                  <v:line id="_x0000_s5654" style="position:absolute" from="3000,6160" to="3000,6640">
                    <v:stroke endarrow="block"/>
                  </v:line>
                  <v:line id="_x0000_s5655" style="position:absolute" from="3140,5900" to="3140,6640">
                    <v:stroke endarrow="block"/>
                  </v:line>
                  <v:shape id="_x0000_s5656" type="#_x0000_t202" style="position:absolute;left:2760;top:5780;width:260;height:260" filled="f" stroked="f">
                    <v:textbox style="mso-next-textbox:#_x0000_s5656" inset="0,0,0,0">
                      <w:txbxContent>
                        <w:p w:rsidR="00E4013F" w:rsidRDefault="00E4013F">
                          <w:pPr>
                            <w:rPr>
                              <w:vertAlign w:val="subscript"/>
                            </w:rPr>
                          </w:pPr>
                          <w:r>
                            <w:t>b</w:t>
                          </w:r>
                        </w:p>
                      </w:txbxContent>
                    </v:textbox>
                  </v:shape>
                  <v:line id="_x0000_s5657" style="position:absolute" from="2580,6060" to="3260,6060"/>
                  <v:line id="_x0000_s5658" style="position:absolute;flip:x" from="2620,5980" to="2700,6080"/>
                  <v:line id="_x0000_s5659" style="position:absolute;flip:x" from="3060,6000" to="3180,6120"/>
                  <v:rect id="_x0000_s5660" style="position:absolute;left:1400;top:6820;width:580;height:360" stroked="f"/>
                  <v:rect id="_x0000_s5661" style="position:absolute;left:1980;top:6600;width:1700;height:840" filled="f"/>
                </v:group>
              </w:pict>
            </w:r>
            <w:r w:rsidR="00E4013F">
              <w:rPr>
                <w:noProof/>
              </w:rPr>
              <w:t>8</w:t>
            </w:r>
          </w:p>
        </w:tc>
        <w:tc>
          <w:tcPr>
            <w:tcW w:w="2835" w:type="dxa"/>
          </w:tcPr>
          <w:p w:rsidR="00E4013F" w:rsidRDefault="00E4013F">
            <w:pPr>
              <w:jc w:val="center"/>
            </w:pPr>
          </w:p>
          <w:p w:rsidR="00E4013F" w:rsidRDefault="00E4013F">
            <w:pPr>
              <w:jc w:val="center"/>
            </w:pPr>
            <w:r>
              <w:t xml:space="preserve">a &lt; s + </w:t>
            </w:r>
            <w:r w:rsidRPr="003F65E4">
              <w:rPr>
                <w:position w:val="-20"/>
              </w:rPr>
              <w:object w:dxaOrig="220" w:dyaOrig="540">
                <v:shape id="_x0000_i1172" type="#_x0000_t75" style="width:11.25pt;height:27pt" o:ole="" fillcolor="window">
                  <v:imagedata r:id="rId338" o:title=""/>
                </v:shape>
                <o:OLEObject Type="Embed" ProgID="Equation.3" ShapeID="_x0000_i1172" DrawAspect="Content" ObjectID="_1539932910" r:id="rId339"/>
              </w:object>
            </w:r>
          </w:p>
          <w:p w:rsidR="00E4013F" w:rsidRDefault="00E4013F">
            <w:pPr>
              <w:jc w:val="center"/>
            </w:pPr>
            <w:r>
              <w:t>ja b &lt; 2s</w:t>
            </w:r>
          </w:p>
        </w:tc>
        <w:tc>
          <w:tcPr>
            <w:tcW w:w="3420" w:type="dxa"/>
          </w:tcPr>
          <w:p w:rsidR="00E4013F" w:rsidRDefault="00E4013F">
            <w:pPr>
              <w:jc w:val="center"/>
            </w:pPr>
            <w:r>
              <w:t>σ</w:t>
            </w:r>
            <w:r>
              <w:rPr>
                <w:vertAlign w:val="subscript"/>
              </w:rPr>
              <w:t>0</w:t>
            </w:r>
            <w:r>
              <w:t xml:space="preserve"> = </w:t>
            </w:r>
            <w:r w:rsidRPr="003F65E4">
              <w:rPr>
                <w:position w:val="-22"/>
              </w:rPr>
              <w:object w:dxaOrig="1100" w:dyaOrig="560">
                <v:shape id="_x0000_i1173" type="#_x0000_t75" style="width:54.75pt;height:27.75pt" o:ole="" fillcolor="window">
                  <v:imagedata r:id="rId340" o:title=""/>
                </v:shape>
                <o:OLEObject Type="Embed" ProgID="Equation.3" ShapeID="_x0000_i1173" DrawAspect="Content" ObjectID="_1539932911" r:id="rId341"/>
              </w:object>
            </w:r>
          </w:p>
          <w:p w:rsidR="00E4013F" w:rsidRDefault="00E4013F">
            <w:pPr>
              <w:jc w:val="center"/>
            </w:pPr>
            <w:r>
              <w:t>σ</w:t>
            </w:r>
            <w:r>
              <w:rPr>
                <w:vertAlign w:val="subscript"/>
              </w:rPr>
              <w:t>1</w:t>
            </w:r>
            <w:r>
              <w:t xml:space="preserve"> = </w:t>
            </w:r>
            <w:r w:rsidRPr="003F65E4">
              <w:rPr>
                <w:position w:val="-22"/>
              </w:rPr>
              <w:object w:dxaOrig="1100" w:dyaOrig="560">
                <v:shape id="_x0000_i1174" type="#_x0000_t75" style="width:54.75pt;height:27.75pt" o:ole="" fillcolor="window">
                  <v:imagedata r:id="rId342" o:title=""/>
                </v:shape>
                <o:OLEObject Type="Embed" ProgID="Equation.3" ShapeID="_x0000_i1174" DrawAspect="Content" ObjectID="_1539932912" r:id="rId343"/>
              </w:object>
            </w:r>
          </w:p>
          <w:p w:rsidR="00E4013F" w:rsidRDefault="00E4013F">
            <w:pPr>
              <w:jc w:val="center"/>
            </w:pPr>
            <w:r>
              <w:t xml:space="preserve">β = </w:t>
            </w:r>
            <w:r w:rsidRPr="003F65E4">
              <w:rPr>
                <w:position w:val="-22"/>
              </w:rPr>
              <w:object w:dxaOrig="600" w:dyaOrig="560">
                <v:shape id="_x0000_i1175" type="#_x0000_t75" style="width:30pt;height:27.75pt" o:ole="" fillcolor="window">
                  <v:imagedata r:id="rId344" o:title=""/>
                </v:shape>
                <o:OLEObject Type="Embed" ProgID="Equation.3" ShapeID="_x0000_i1175" DrawAspect="Content" ObjectID="_1539932913" r:id="rId345"/>
              </w:object>
            </w:r>
          </w:p>
        </w:tc>
      </w:tr>
      <w:tr w:rsidR="00E4013F">
        <w:trPr>
          <w:trHeight w:val="2117"/>
        </w:trPr>
        <w:tc>
          <w:tcPr>
            <w:tcW w:w="3439" w:type="dxa"/>
          </w:tcPr>
          <w:p w:rsidR="00E4013F" w:rsidRDefault="003F65E4">
            <w:pPr>
              <w:rPr>
                <w:noProof/>
              </w:rPr>
            </w:pPr>
            <w:r>
              <w:rPr>
                <w:noProof/>
              </w:rPr>
              <w:pict>
                <v:group id="_x0000_s5662" style="position:absolute;left:0;text-align:left;margin-left:1.6pt;margin-top:8.3pt;width:143.75pt;height:87.75pt;z-index:251650560;mso-position-horizontal-relative:text;mso-position-vertical-relative:text" coordorigin="1450,7965" coordsize="2875,1755" o:allowincell="f">
                  <v:line id="_x0000_s5663" style="position:absolute" from="2640,9075" to="2640,9265"/>
                  <v:line id="_x0000_s5664" style="position:absolute" from="2955,9060" to="2955,9260"/>
                  <v:line id="_x0000_s5665" style="position:absolute" from="2672,8595" to="2672,9015">
                    <v:stroke endarrow="block" endarrowwidth="narrow" endarrowlength="short"/>
                  </v:line>
                  <v:line id="_x0000_s5666" style="position:absolute" from="2792,8595" to="2792,9015">
                    <v:stroke endarrow="block" endarrowwidth="narrow" endarrowlength="short"/>
                  </v:line>
                  <v:line id="_x0000_s5667" style="position:absolute" from="2912,8580" to="2912,9000">
                    <v:stroke endarrow="block" endarrowwidth="narrow" endarrowlength="short"/>
                  </v:line>
                  <v:line id="_x0000_s5668" style="position:absolute" from="2567,8400" to="2567,9015">
                    <v:stroke endarrow="block" endarrowwidth="narrow" endarrowlength="short"/>
                  </v:line>
                  <v:line id="_x0000_s5669" style="position:absolute" from="3017,8370" to="3017,9015">
                    <v:stroke endarrow="block" endarrowwidth="narrow" endarrowlength="short"/>
                  </v:line>
                  <v:shape id="_x0000_s5670" type="#_x0000_t202" style="position:absolute;left:2665;top:9060;width:320;height:240" filled="f" stroked="f">
                    <v:textbox style="mso-next-textbox:#_x0000_s5670" inset="0,0,0,0">
                      <w:txbxContent>
                        <w:p w:rsidR="00E4013F" w:rsidRDefault="00E4013F">
                          <w:r>
                            <w:rPr>
                              <w:sz w:val="16"/>
                            </w:rPr>
                            <w:t>b-2s</w:t>
                          </w:r>
                        </w:p>
                      </w:txbxContent>
                    </v:textbox>
                  </v:shape>
                  <v:shape id="_x0000_s5671" type="#_x0000_t202" style="position:absolute;left:2720;top:8280;width:240;height:240" filled="f" stroked="f">
                    <v:textbox style="mso-next-textbox:#_x0000_s5671" inset="0,0,0,0">
                      <w:txbxContent>
                        <w:p w:rsidR="00E4013F" w:rsidRDefault="00E4013F">
                          <w:r>
                            <w:t>b</w:t>
                          </w:r>
                        </w:p>
                      </w:txbxContent>
                    </v:textbox>
                  </v:shape>
                  <v:line id="_x0000_s5672" style="position:absolute" from="2510,8520" to="3140,8520"/>
                  <v:line id="_x0000_s5673" style="position:absolute;flip:x" from="2510,8460" to="2630,8580"/>
                  <v:line id="_x0000_s5674" style="position:absolute;flip:x" from="2960,8475" to="3080,8550"/>
                  <v:line id="_x0000_s5675" style="position:absolute" from="3650,9015" to="4055,9015"/>
                  <v:line id="_x0000_s5676" style="position:absolute;flip:x" from="3815,8940" to="3920,9060"/>
                  <v:shape id="_x0000_s5677" type="#_x0000_t202" style="position:absolute;left:4085;top:9045;width:240;height:240" filled="f" stroked="f">
                    <v:textbox style="mso-next-textbox:#_x0000_s5677" inset="0,0,0,0">
                      <w:txbxContent>
                        <w:p w:rsidR="00E4013F" w:rsidRDefault="00E4013F">
                          <w:r>
                            <w:t>z</w:t>
                          </w:r>
                        </w:p>
                      </w:txbxContent>
                    </v:textbox>
                  </v:shape>
                  <v:line id="_x0000_s5678" style="position:absolute" from="1700,8220" to="3650,8220"/>
                  <v:line id="_x0000_s5679" style="position:absolute;flip:y" from="1865,8145" to="1865,8865"/>
                  <v:line id="_x0000_s5680" style="position:absolute;flip:y" from="3560,8115" to="3560,8940"/>
                  <v:line id="_x0000_s5681" style="position:absolute;flip:x" from="1820,8145" to="1955,8235"/>
                  <v:line id="_x0000_s5682" style="position:absolute;flip:x" from="3530,8145" to="3635,8280"/>
                  <v:line id="_x0000_s5683" style="position:absolute" from="2810,8130" to="2810,8310"/>
                  <v:line id="_x0000_s5684" style="position:absolute;flip:x" from="2750,8145" to="2885,8265"/>
                  <v:shape id="_x0000_s5685" type="#_x0000_t202" style="position:absolute;left:2180;top:7980;width:240;height:240" filled="f" stroked="f">
                    <v:textbox style="mso-next-textbox:#_x0000_s5685" inset="0,0,0,0">
                      <w:txbxContent>
                        <w:p w:rsidR="00E4013F" w:rsidRDefault="00E4013F">
                          <w:pPr>
                            <w:rPr>
                              <w:vertAlign w:val="subscript"/>
                            </w:rPr>
                          </w:pPr>
                          <w:r>
                            <w:t>a</w:t>
                          </w:r>
                          <w:r>
                            <w:rPr>
                              <w:vertAlign w:val="subscript"/>
                            </w:rPr>
                            <w:t>1</w:t>
                          </w:r>
                        </w:p>
                      </w:txbxContent>
                    </v:textbox>
                  </v:shape>
                  <v:shape id="_x0000_s5686" type="#_x0000_t202" style="position:absolute;left:3065;top:7965;width:240;height:240" filled="f" stroked="f">
                    <v:textbox style="mso-next-textbox:#_x0000_s5686" inset="0,0,0,0">
                      <w:txbxContent>
                        <w:p w:rsidR="00E4013F" w:rsidRDefault="00E4013F">
                          <w:pPr>
                            <w:rPr>
                              <w:vertAlign w:val="subscript"/>
                            </w:rPr>
                          </w:pPr>
                          <w:r>
                            <w:t>a</w:t>
                          </w:r>
                          <w:r>
                            <w:rPr>
                              <w:vertAlign w:val="subscript"/>
                            </w:rPr>
                            <w:t>2</w:t>
                          </w:r>
                        </w:p>
                      </w:txbxContent>
                    </v:textbox>
                  </v:shape>
                  <v:shape id="_x0000_s5687" type="#_x0000_t202" style="position:absolute;left:2300;top:9420;width:240;height:240" filled="f" stroked="f">
                    <v:textbox style="mso-next-textbox:#_x0000_s5687" inset="0,0,0,0">
                      <w:txbxContent>
                        <w:p w:rsidR="00E4013F" w:rsidRDefault="00E4013F">
                          <w:pPr>
                            <w:rPr>
                              <w:vertAlign w:val="subscript"/>
                            </w:rPr>
                          </w:pPr>
                          <w:r>
                            <w:t>σ</w:t>
                          </w:r>
                          <w:r>
                            <w:rPr>
                              <w:vertAlign w:val="subscript"/>
                            </w:rPr>
                            <w:t>0</w:t>
                          </w:r>
                        </w:p>
                      </w:txbxContent>
                    </v:textbox>
                  </v:shape>
                  <v:shape id="_x0000_s5688" type="#_x0000_t6" style="position:absolute;left:2930;top:9310;width:1030;height:200;flip:y" fillcolor="black">
                    <v:fill r:id="rId29" o:title="Light vertical" type="pattern"/>
                    <v:textbox inset="0,0,0,0"/>
                  </v:shape>
                  <v:shape id="_x0000_s5689" type="#_x0000_t6" style="position:absolute;left:1470;top:9300;width:1170;height:210;flip:x y" fillcolor="black">
                    <v:fill r:id="rId29" o:title="Light vertical" type="pattern"/>
                    <v:textbox inset="0,0,0,0"/>
                  </v:shape>
                  <v:rect id="_x0000_s5690" style="position:absolute;left:2630;top:9300;width:300;height:210" fillcolor="black">
                    <v:fill r:id="rId29" o:title="Light vertical" type="pattern"/>
                    <v:textbox inset="0,0,0,0"/>
                  </v:rect>
                  <v:rect id="_x0000_s5691" style="position:absolute;left:1450;top:9200;width:380;height:250" stroked="f">
                    <v:textbox inset="0,0,0,0"/>
                  </v:rect>
                  <v:rect id="_x0000_s5692" style="position:absolute;left:3550;top:9200;width:430;height:250" stroked="f">
                    <v:textbox inset="0,0,0,0"/>
                  </v:rect>
                  <v:line id="_x0000_s5693" style="position:absolute" from="3620,9310" to="4025,9310"/>
                  <v:rect id="_x0000_s5694" style="position:absolute;left:1825;top:9015;width:1725;height:705" filled="f"/>
                  <v:shape id="_x0000_s5695" type="#_x0000_t202" style="position:absolute;left:1570;top:9330;width:240;height:240" filled="f" stroked="f">
                    <v:textbox style="mso-next-textbox:#_x0000_s5695" inset="0,0,0,0">
                      <w:txbxContent>
                        <w:p w:rsidR="00E4013F" w:rsidRDefault="00E4013F">
                          <w:pPr>
                            <w:rPr>
                              <w:vertAlign w:val="subscript"/>
                            </w:rPr>
                          </w:pPr>
                          <w:r>
                            <w:t>σ</w:t>
                          </w:r>
                          <w:r>
                            <w:rPr>
                              <w:vertAlign w:val="subscript"/>
                            </w:rPr>
                            <w:t>1</w:t>
                          </w:r>
                        </w:p>
                      </w:txbxContent>
                    </v:textbox>
                  </v:shape>
                  <v:line id="_x0000_s5696" style="position:absolute" from="3857,8760" to="3857,9320">
                    <v:stroke endarrow="block" endarrowwidth="narrow" endarrowlength="short"/>
                  </v:line>
                </v:group>
              </w:pict>
            </w:r>
            <w:r w:rsidR="00E4013F">
              <w:rPr>
                <w:noProof/>
              </w:rPr>
              <w:t>9</w:t>
            </w:r>
          </w:p>
        </w:tc>
        <w:tc>
          <w:tcPr>
            <w:tcW w:w="2835" w:type="dxa"/>
          </w:tcPr>
          <w:p w:rsidR="00E4013F" w:rsidRDefault="00E4013F">
            <w:pPr>
              <w:jc w:val="center"/>
            </w:pPr>
          </w:p>
          <w:p w:rsidR="00E4013F" w:rsidRDefault="00E4013F">
            <w:pPr>
              <w:jc w:val="center"/>
            </w:pPr>
            <w:r>
              <w:t xml:space="preserve">a &lt; s + </w:t>
            </w:r>
            <w:r w:rsidRPr="003F65E4">
              <w:rPr>
                <w:position w:val="-20"/>
              </w:rPr>
              <w:object w:dxaOrig="220" w:dyaOrig="520">
                <v:shape id="_x0000_i1176" type="#_x0000_t75" style="width:11.25pt;height:26.25pt" o:ole="" fillcolor="window">
                  <v:imagedata r:id="rId346" o:title=""/>
                </v:shape>
                <o:OLEObject Type="Embed" ProgID="Equation.3" ShapeID="_x0000_i1176" DrawAspect="Content" ObjectID="_1539932914" r:id="rId347"/>
              </w:object>
            </w:r>
          </w:p>
          <w:p w:rsidR="00E4013F" w:rsidRDefault="00E4013F">
            <w:pPr>
              <w:jc w:val="center"/>
            </w:pPr>
            <w:r>
              <w:t>ja b &gt; 2s</w:t>
            </w:r>
          </w:p>
        </w:tc>
        <w:tc>
          <w:tcPr>
            <w:tcW w:w="3420" w:type="dxa"/>
          </w:tcPr>
          <w:p w:rsidR="00E4013F" w:rsidRDefault="00E4013F">
            <w:pPr>
              <w:jc w:val="center"/>
            </w:pPr>
          </w:p>
          <w:p w:rsidR="00E4013F" w:rsidRDefault="00E4013F">
            <w:pPr>
              <w:jc w:val="center"/>
            </w:pPr>
            <w:r>
              <w:t>σ</w:t>
            </w:r>
            <w:r>
              <w:rPr>
                <w:vertAlign w:val="subscript"/>
              </w:rPr>
              <w:t>0</w:t>
            </w:r>
            <w:r>
              <w:t xml:space="preserve"> = </w:t>
            </w:r>
            <w:r w:rsidRPr="003F65E4">
              <w:rPr>
                <w:position w:val="-30"/>
              </w:rPr>
              <w:object w:dxaOrig="1840" w:dyaOrig="700">
                <v:shape id="_x0000_i1177" type="#_x0000_t75" style="width:92.25pt;height:35.25pt" o:ole="" fillcolor="window">
                  <v:imagedata r:id="rId348" o:title=""/>
                </v:shape>
                <o:OLEObject Type="Embed" ProgID="Equation.3" ShapeID="_x0000_i1177" DrawAspect="Content" ObjectID="_1539932915" r:id="rId349"/>
              </w:object>
            </w:r>
          </w:p>
          <w:p w:rsidR="00E4013F" w:rsidRDefault="00E4013F">
            <w:pPr>
              <w:jc w:val="center"/>
            </w:pPr>
            <w:r>
              <w:t>σ</w:t>
            </w:r>
            <w:r>
              <w:rPr>
                <w:vertAlign w:val="subscript"/>
              </w:rPr>
              <w:t>1</w:t>
            </w:r>
            <w:r>
              <w:t xml:space="preserve"> = </w:t>
            </w:r>
            <w:r w:rsidRPr="003F65E4">
              <w:rPr>
                <w:position w:val="-20"/>
              </w:rPr>
              <w:object w:dxaOrig="1600" w:dyaOrig="580">
                <v:shape id="_x0000_i1178" type="#_x0000_t75" style="width:80.25pt;height:29.25pt" o:ole="" fillcolor="window">
                  <v:imagedata r:id="rId350" o:title=""/>
                </v:shape>
                <o:OLEObject Type="Embed" ProgID="Equation.3" ShapeID="_x0000_i1178" DrawAspect="Content" ObjectID="_1539932916" r:id="rId351"/>
              </w:object>
            </w:r>
          </w:p>
        </w:tc>
      </w:tr>
    </w:tbl>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Pealkiri2"/>
      </w:pPr>
      <w:bookmarkStart w:id="165" w:name="_Toc428406345"/>
      <w:bookmarkStart w:id="166" w:name="_Toc523385720"/>
      <w:r>
        <w:t>Lisa 3</w:t>
      </w:r>
      <w:bookmarkEnd w:id="165"/>
      <w:r w:rsidR="003F65E4">
        <w:rPr>
          <w:noProof/>
        </w:rPr>
        <w:pict>
          <v:group id="_x0000_s5697" style="position:absolute;margin-left:-26pt;margin-top:20.7pt;width:481.95pt;height:254.65pt;z-index:251651584;mso-position-horizontal-relative:text;mso-position-vertical-relative:text" coordorigin="898,1832" coordsize="9639,5093" o:allowincell="f">
            <v:shape id="_x0000_s5698" type="#_x0000_t75" style="position:absolute;left:898;top:1832;width:9639;height:5093">
              <v:imagedata r:id="rId352" o:title="" gain="109227f"/>
            </v:shape>
            <v:shape id="_x0000_s5699" type="#_x0000_t202" style="position:absolute;left:4820;top:4140;width:2760;height:820" filled="f" stroked="f">
              <v:textbox style="mso-next-textbox:#_x0000_s5699" inset="0,0,0,0">
                <w:txbxContent>
                  <w:p w:rsidR="00E4013F" w:rsidRDefault="00E4013F">
                    <w:r>
                      <w:t>ülemine armatuur</w:t>
                    </w:r>
                  </w:p>
                  <w:p w:rsidR="00E4013F" w:rsidRDefault="00E4013F">
                    <w:r>
                      <w:tab/>
                      <w:t>alumine armatuur</w:t>
                    </w:r>
                  </w:p>
                </w:txbxContent>
              </v:textbox>
            </v:shape>
            <v:line id="_x0000_s5700" style="position:absolute;flip:x" from="7140,4100" to="7340,4560"/>
          </v:group>
          <o:OLEObject Type="Embed" ProgID="FTColor" ShapeID="_x0000_s5698" DrawAspect="Content" ObjectID="_1539932927" r:id="rId353"/>
        </w:pict>
      </w:r>
      <w:r>
        <w:t xml:space="preserve"> Armeeritud ridasilluse parameetrid ja kasutusala</w:t>
      </w:r>
      <w:bookmarkEnd w:id="166"/>
    </w:p>
    <w:p w:rsidR="00E4013F" w:rsidRDefault="00E4013F"/>
    <w:p w:rsidR="00E4013F" w:rsidRDefault="00E4013F"/>
    <w:p w:rsidR="00E4013F" w:rsidRDefault="00E4013F"/>
    <w:p w:rsidR="00E4013F" w:rsidRDefault="003F65E4">
      <w:r>
        <w:rPr>
          <w:noProof/>
        </w:rPr>
        <w:pict>
          <v:shape id="_x0000_s6173" type="#_x0000_t202" style="position:absolute;left:0;text-align:left;margin-left:414.35pt;margin-top:171.1pt;width:18.75pt;height:27pt;z-index:251696640" o:allowincell="f" stroked="f">
            <v:textbox style="mso-next-textbox:#_x0000_s6173" inset=",,0">
              <w:txbxContent>
                <w:p w:rsidR="00E4013F" w:rsidRDefault="00E4013F">
                  <w:pPr>
                    <w:rPr>
                      <w:vertAlign w:val="subscript"/>
                    </w:rPr>
                  </w:pPr>
                  <w:r>
                    <w:t>d</w:t>
                  </w:r>
                  <w:r>
                    <w:rPr>
                      <w:vertAlign w:val="subscript"/>
                    </w:rPr>
                    <w:t>1</w:t>
                  </w:r>
                </w:p>
              </w:txbxContent>
            </v:textbox>
          </v:shape>
        </w:pict>
      </w:r>
      <w:r>
        <w:rPr>
          <w:noProof/>
        </w:rPr>
        <w:pict>
          <v:shape id="_x0000_s6169" type="#_x0000_t202" style="position:absolute;left:0;text-align:left;margin-left:421.1pt;margin-top:33.1pt;width:18.75pt;height:27pt;z-index:251692544" o:allowincell="f" stroked="f">
            <v:textbox style="mso-next-textbox:#_x0000_s6169" inset=",,0">
              <w:txbxContent>
                <w:p w:rsidR="00E4013F" w:rsidRDefault="00E4013F">
                  <w:pPr>
                    <w:rPr>
                      <w:vertAlign w:val="subscript"/>
                    </w:rPr>
                  </w:pPr>
                  <w:r>
                    <w:t>d</w:t>
                  </w:r>
                  <w:r>
                    <w:rPr>
                      <w:vertAlign w:val="subscript"/>
                    </w:rPr>
                    <w:t>2</w:t>
                  </w:r>
                </w:p>
              </w:txbxContent>
            </v:textbox>
          </v:shape>
        </w:pict>
      </w:r>
      <w:r>
        <w:rPr>
          <w:noProof/>
        </w:rPr>
        <w:pict>
          <v:shape id="_x0000_s6168" type="#_x0000_t202" style="position:absolute;left:0;text-align:left;margin-left:19.85pt;margin-top:15.1pt;width:18.75pt;height:27pt;z-index:251691520" o:allowincell="f" stroked="f">
            <v:textbox style="mso-next-textbox:#_x0000_s6168" inset=",,0">
              <w:txbxContent>
                <w:p w:rsidR="00E4013F" w:rsidRDefault="00E4013F">
                  <w:pPr>
                    <w:rPr>
                      <w:vertAlign w:val="subscript"/>
                    </w:rPr>
                  </w:pPr>
                  <w:r>
                    <w:t>d</w:t>
                  </w:r>
                  <w:r>
                    <w:rPr>
                      <w:vertAlign w:val="subscript"/>
                    </w:rPr>
                    <w:t>1</w:t>
                  </w:r>
                </w:p>
              </w:txbxContent>
            </v:textbox>
          </v:shape>
        </w:pict>
      </w:r>
    </w:p>
    <w:p w:rsidR="00E4013F" w:rsidRDefault="00E4013F"/>
    <w:p w:rsidR="00E4013F" w:rsidRDefault="003F65E4">
      <w:r>
        <w:rPr>
          <w:noProof/>
        </w:rPr>
        <w:pict>
          <v:shape id="_x0000_s6172" type="#_x0000_t202" style="position:absolute;left:0;text-align:left;margin-left:420.2pt;margin-top:-26.15pt;width:18pt;height:16.5pt;z-index:251695616" o:allowincell="f" stroked="f">
            <v:textbox style="mso-next-textbox:#_x0000_s6172" inset="0,,0">
              <w:txbxContent>
                <w:p w:rsidR="00E4013F" w:rsidRDefault="00E4013F">
                  <w:pPr>
                    <w:rPr>
                      <w:vertAlign w:val="subscript"/>
                    </w:rPr>
                  </w:pPr>
                  <w:r>
                    <w:t>a</w:t>
                  </w:r>
                  <w:r>
                    <w:rPr>
                      <w:vertAlign w:val="subscript"/>
                    </w:rPr>
                    <w:t>2</w:t>
                  </w:r>
                </w:p>
              </w:txbxContent>
            </v:textbox>
          </v:shape>
        </w:pict>
      </w:r>
      <w:r>
        <w:rPr>
          <w:noProof/>
        </w:rPr>
        <w:pict>
          <v:shape id="_x0000_s6171" type="#_x0000_t202" style="position:absolute;left:0;text-align:left;margin-left:20.45pt;margin-top:10.6pt;width:18pt;height:16.5pt;z-index:251694592" o:allowincell="f" stroked="f">
            <v:textbox style="mso-next-textbox:#_x0000_s6171" inset="0,,0">
              <w:txbxContent>
                <w:p w:rsidR="00E4013F" w:rsidRDefault="00E4013F">
                  <w:pPr>
                    <w:rPr>
                      <w:vertAlign w:val="subscript"/>
                    </w:rPr>
                  </w:pPr>
                  <w:r>
                    <w:t>a</w:t>
                  </w:r>
                  <w:r>
                    <w:rPr>
                      <w:vertAlign w:val="subscript"/>
                    </w:rPr>
                    <w:t>1</w:t>
                  </w:r>
                </w:p>
              </w:txbxContent>
            </v:textbox>
          </v:shape>
        </w:pict>
      </w:r>
    </w:p>
    <w:p w:rsidR="00E4013F" w:rsidRDefault="00E4013F"/>
    <w:p w:rsidR="00E4013F" w:rsidRDefault="00E4013F"/>
    <w:p w:rsidR="00E4013F" w:rsidRDefault="003F65E4">
      <w:r>
        <w:rPr>
          <w:noProof/>
        </w:rPr>
        <w:pict>
          <v:shape id="_x0000_s6170" type="#_x0000_t202" style="position:absolute;left:0;text-align:left;margin-left:24.95pt;margin-top:16.6pt;width:78pt;height:18pt;z-index:251693568" o:allowincell="f" stroked="f">
            <v:textbox style="mso-next-textbox:#_x0000_s6170" inset="0,,0">
              <w:txbxContent>
                <w:p w:rsidR="00E4013F" w:rsidRDefault="00E4013F">
                  <w:pPr>
                    <w:rPr>
                      <w:vertAlign w:val="subscript"/>
                    </w:rPr>
                  </w:pPr>
                  <w:r>
                    <w:t>(l</w:t>
                  </w:r>
                  <w:r>
                    <w:rPr>
                      <w:vertAlign w:val="subscript"/>
                    </w:rPr>
                    <w:t>0</w:t>
                  </w:r>
                  <w:r>
                    <w:t>/20) + a</w:t>
                  </w:r>
                  <w:r>
                    <w:rPr>
                      <w:vertAlign w:val="subscript"/>
                    </w:rPr>
                    <w:t>1</w:t>
                  </w:r>
                </w:p>
              </w:txbxContent>
            </v:textbox>
          </v:shape>
        </w:pict>
      </w:r>
    </w:p>
    <w:p w:rsidR="00E4013F" w:rsidRDefault="00E4013F"/>
    <w:p w:rsidR="00E4013F" w:rsidRDefault="00E4013F"/>
    <w:p w:rsidR="00E4013F" w:rsidRDefault="00E4013F"/>
    <w:p w:rsidR="00E4013F" w:rsidRDefault="003F65E4">
      <w:r>
        <w:rPr>
          <w:noProof/>
        </w:rPr>
        <w:pict>
          <v:line id="_x0000_s6175" style="position:absolute;left:0;text-align:left;z-index:251698688" from="27.35pt,16.6pt" to="111.35pt,16.6pt" o:allowincell="f"/>
        </w:pict>
      </w:r>
      <w:r>
        <w:rPr>
          <w:noProof/>
        </w:rPr>
        <w:pict>
          <v:shape id="_x0000_s6174" type="#_x0000_t202" style="position:absolute;left:0;text-align:left;margin-left:31.7pt;margin-top:.85pt;width:78pt;height:18pt;z-index:251697664" o:allowincell="f" stroked="f">
            <v:textbox style="mso-next-textbox:#_x0000_s6174" inset="0,,0">
              <w:txbxContent>
                <w:p w:rsidR="00E4013F" w:rsidRDefault="00E4013F">
                  <w:pPr>
                    <w:rPr>
                      <w:vertAlign w:val="subscript"/>
                    </w:rPr>
                  </w:pPr>
                  <w:r>
                    <w:t>min 200 mm</w:t>
                  </w:r>
                </w:p>
              </w:txbxContent>
            </v:textbox>
          </v:shape>
        </w:pict>
      </w:r>
    </w:p>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 w:rsidR="00E4013F" w:rsidRDefault="00E4013F">
      <w:pPr>
        <w:pStyle w:val="Pis"/>
        <w:tabs>
          <w:tab w:val="clear" w:pos="4320"/>
          <w:tab w:val="clear" w:pos="8640"/>
        </w:tabs>
      </w:pPr>
    </w:p>
    <w:p w:rsidR="00E4013F" w:rsidRDefault="00E4013F"/>
    <w:p w:rsidR="00E4013F" w:rsidRDefault="00E4013F">
      <w:pPr>
        <w:pStyle w:val="Pis"/>
        <w:tabs>
          <w:tab w:val="clear" w:pos="4320"/>
          <w:tab w:val="clear" w:pos="8640"/>
        </w:tabs>
      </w:pPr>
    </w:p>
    <w:p w:rsidR="00E4013F" w:rsidRDefault="003F65E4">
      <w:pPr>
        <w:pStyle w:val="Pealkiri2"/>
      </w:pPr>
      <w:bookmarkStart w:id="167" w:name="_Toc428406346"/>
      <w:bookmarkStart w:id="168" w:name="_Toc523385721"/>
      <w:r>
        <w:rPr>
          <w:noProof/>
        </w:rPr>
        <w:pict>
          <v:shape id="_x0000_s5705" type="#_x0000_t202" style="position:absolute;margin-left:80.1pt;margin-top:39.1pt;width:60pt;height:20pt;z-index:251655680" o:regroupid="49" o:allowincell="f" filled="f" stroked="f">
            <v:textbox style="mso-next-textbox:#_x0000_s5705" inset="0,0,0,0">
              <w:txbxContent>
                <w:p w:rsidR="00E4013F" w:rsidRDefault="00E4013F">
                  <w:r>
                    <w:t>Toelõige</w:t>
                  </w:r>
                </w:p>
              </w:txbxContent>
            </v:textbox>
          </v:shape>
        </w:pict>
      </w:r>
      <w:r>
        <w:rPr>
          <w:noProof/>
        </w:rPr>
        <w:pict>
          <v:shape id="_x0000_s5704" type="#_x0000_t202" style="position:absolute;margin-left:31.1pt;margin-top:98.1pt;width:107pt;height:22pt;z-index:251654656" o:regroupid="49" o:allowincell="f" filled="f" stroked="f">
            <v:textbox style="mso-next-textbox:#_x0000_s5704" inset="0,0,0,0">
              <w:txbxContent>
                <w:p w:rsidR="00E4013F" w:rsidRDefault="00E4013F">
                  <w:r>
                    <w:t>Ülemine armatuur</w:t>
                  </w:r>
                </w:p>
              </w:txbxContent>
            </v:textbox>
          </v:shape>
        </w:pict>
      </w:r>
      <w:r>
        <w:rPr>
          <w:noProof/>
        </w:rPr>
        <w:pict>
          <v:shape id="_x0000_s5703" type="#_x0000_t202" style="position:absolute;margin-left:259.1pt;margin-top:37.1pt;width:55pt;height:24pt;z-index:251653632" o:regroupid="49" o:allowincell="f" filled="f" stroked="f">
            <v:textbox style="mso-next-textbox:#_x0000_s5703" inset="0,0,0,0">
              <w:txbxContent>
                <w:p w:rsidR="00E4013F" w:rsidRDefault="00E4013F">
                  <w:r>
                    <w:t>Avalõige</w:t>
                  </w:r>
                </w:p>
              </w:txbxContent>
            </v:textbox>
          </v:shape>
        </w:pict>
      </w:r>
      <w:r w:rsidR="00E4013F">
        <w:t>Lisa 4</w:t>
      </w:r>
      <w:bookmarkEnd w:id="167"/>
      <w:r w:rsidR="00E4013F">
        <w:t xml:space="preserve"> Armeeritud kõrge tala</w:t>
      </w:r>
      <w:bookmarkEnd w:id="168"/>
    </w:p>
    <w:p w:rsidR="00E4013F" w:rsidRDefault="003F65E4">
      <w:r>
        <w:rPr>
          <w:noProof/>
        </w:rPr>
        <w:pict>
          <v:shape id="_x0000_s5702" type="#_x0000_t75" style="position:absolute;left:0;text-align:left;margin-left:-14pt;margin-top:9.2pt;width:501.95pt;height:357.95pt;z-index:251652608" o:regroupid="49" o:allowincell="f">
            <v:imagedata r:id="rId354" o:title=""/>
          </v:shape>
          <o:OLEObject Type="Embed" ProgID="FTColor" ShapeID="_x0000_s5702" DrawAspect="Content" ObjectID="_1539932928" r:id="rId355"/>
        </w:pict>
      </w:r>
    </w:p>
    <w:p w:rsidR="00E4013F" w:rsidRDefault="00E4013F"/>
    <w:p w:rsidR="00E4013F" w:rsidRDefault="00E4013F"/>
    <w:p w:rsidR="00E4013F" w:rsidRDefault="00E4013F"/>
    <w:p w:rsidR="00E4013F" w:rsidRDefault="003F65E4">
      <w:r>
        <w:rPr>
          <w:noProof/>
        </w:rPr>
        <w:pict>
          <v:rect id="_x0000_s6131" style="position:absolute;left:0;text-align:left;margin-left:153.1pt;margin-top:7.6pt;width:21pt;height:33pt;z-index:251674112" o:allowincell="f" stroked="f"/>
        </w:pict>
      </w:r>
    </w:p>
    <w:p w:rsidR="00E4013F" w:rsidRDefault="00E4013F"/>
    <w:p w:rsidR="00E4013F" w:rsidRDefault="00E4013F"/>
    <w:p w:rsidR="00E4013F" w:rsidRDefault="00E4013F"/>
    <w:p w:rsidR="00E4013F" w:rsidRDefault="003F65E4">
      <w:r>
        <w:rPr>
          <w:noProof/>
        </w:rPr>
        <w:pict>
          <v:shape id="_x0000_s6177" type="#_x0000_t202" style="position:absolute;left:0;text-align:left;margin-left:428.6pt;margin-top:105.85pt;width:29.25pt;height:20.25pt;z-index:251700736" o:allowincell="f" stroked="f">
            <v:textbox style="mso-next-textbox:#_x0000_s6177" inset=",,0">
              <w:txbxContent>
                <w:p w:rsidR="00E4013F" w:rsidRDefault="00E4013F">
                  <w:pPr>
                    <w:rPr>
                      <w:vertAlign w:val="subscript"/>
                    </w:rPr>
                  </w:pPr>
                  <w:r>
                    <w:t>a</w:t>
                  </w:r>
                  <w:r>
                    <w:rPr>
                      <w:vertAlign w:val="subscript"/>
                    </w:rPr>
                    <w:t>1</w:t>
                  </w:r>
                </w:p>
              </w:txbxContent>
            </v:textbox>
          </v:shape>
        </w:pict>
      </w:r>
      <w:r>
        <w:rPr>
          <w:noProof/>
        </w:rPr>
        <w:pict>
          <v:shape id="_x0000_s6176" type="#_x0000_t202" style="position:absolute;left:0;text-align:left;margin-left:33.35pt;margin-top:5.35pt;width:29.25pt;height:20.25pt;z-index:251699712" o:allowincell="f" stroked="f">
            <v:textbox style="mso-next-textbox:#_x0000_s6176" inset=",,0">
              <w:txbxContent>
                <w:p w:rsidR="00E4013F" w:rsidRDefault="00E4013F">
                  <w:pPr>
                    <w:rPr>
                      <w:vertAlign w:val="subscript"/>
                    </w:rPr>
                  </w:pPr>
                  <w:r>
                    <w:t>a</w:t>
                  </w:r>
                  <w:r>
                    <w:rPr>
                      <w:vertAlign w:val="subscript"/>
                    </w:rPr>
                    <w:t>2</w:t>
                  </w:r>
                </w:p>
              </w:txbxContent>
            </v:textbox>
          </v:shape>
        </w:pict>
      </w:r>
      <w:r>
        <w:rPr>
          <w:noProof/>
        </w:rPr>
        <w:pict>
          <v:shape id="_x0000_s6138" type="#_x0000_t202" style="position:absolute;left:0;text-align:left;margin-left:300.1pt;margin-top:296.6pt;width:27pt;height:22pt;z-index:251681280" o:allowincell="f" stroked="f">
            <v:textbox style="mso-next-textbox:#_x0000_s6138">
              <w:txbxContent>
                <w:p w:rsidR="00E4013F" w:rsidRDefault="00E4013F">
                  <w:pPr>
                    <w:rPr>
                      <w:vertAlign w:val="subscript"/>
                    </w:rPr>
                  </w:pPr>
                  <w:r>
                    <w:t>F</w:t>
                  </w:r>
                  <w:r>
                    <w:rPr>
                      <w:vertAlign w:val="subscript"/>
                    </w:rPr>
                    <w:t>t</w:t>
                  </w:r>
                </w:p>
              </w:txbxContent>
            </v:textbox>
          </v:shape>
        </w:pict>
      </w:r>
      <w:r>
        <w:rPr>
          <w:noProof/>
        </w:rPr>
        <w:pict>
          <v:shape id="_x0000_s6137" type="#_x0000_t202" style="position:absolute;left:0;text-align:left;margin-left:373.1pt;margin-top:348.6pt;width:27pt;height:22pt;z-index:251680256" o:allowincell="f" stroked="f">
            <v:textbox style="mso-next-textbox:#_x0000_s6137">
              <w:txbxContent>
                <w:p w:rsidR="00E4013F" w:rsidRDefault="00E4013F">
                  <w:pPr>
                    <w:rPr>
                      <w:vertAlign w:val="subscript"/>
                    </w:rPr>
                  </w:pPr>
                  <w:r>
                    <w:t>F</w:t>
                  </w:r>
                  <w:r>
                    <w:rPr>
                      <w:vertAlign w:val="subscript"/>
                    </w:rPr>
                    <w:t>c</w:t>
                  </w:r>
                </w:p>
              </w:txbxContent>
            </v:textbox>
          </v:shape>
        </w:pict>
      </w:r>
      <w:r>
        <w:rPr>
          <w:noProof/>
        </w:rPr>
        <w:pict>
          <v:shape id="_x0000_s6136" type="#_x0000_t202" style="position:absolute;left:0;text-align:left;margin-left:107.1pt;margin-top:343.6pt;width:27pt;height:22pt;z-index:251679232" o:allowincell="f" stroked="f">
            <v:textbox style="mso-next-textbox:#_x0000_s6136">
              <w:txbxContent>
                <w:p w:rsidR="00E4013F" w:rsidRDefault="00E4013F">
                  <w:pPr>
                    <w:rPr>
                      <w:vertAlign w:val="subscript"/>
                    </w:rPr>
                  </w:pPr>
                  <w:r>
                    <w:t>F</w:t>
                  </w:r>
                  <w:r>
                    <w:rPr>
                      <w:vertAlign w:val="subscript"/>
                    </w:rPr>
                    <w:t>t</w:t>
                  </w:r>
                </w:p>
              </w:txbxContent>
            </v:textbox>
          </v:shape>
        </w:pict>
      </w:r>
      <w:r>
        <w:rPr>
          <w:noProof/>
        </w:rPr>
        <w:pict>
          <v:shape id="_x0000_s6135" type="#_x0000_t202" style="position:absolute;left:0;text-align:left;margin-left:115.1pt;margin-top:282.6pt;width:27pt;height:22pt;z-index:251678208" o:allowincell="f" stroked="f">
            <v:textbox style="mso-next-textbox:#_x0000_s6135">
              <w:txbxContent>
                <w:p w:rsidR="00E4013F" w:rsidRDefault="00E4013F">
                  <w:pPr>
                    <w:rPr>
                      <w:vertAlign w:val="subscript"/>
                    </w:rPr>
                  </w:pPr>
                  <w:r>
                    <w:t>F</w:t>
                  </w:r>
                  <w:r>
                    <w:rPr>
                      <w:vertAlign w:val="subscript"/>
                    </w:rPr>
                    <w:t>c</w:t>
                  </w:r>
                </w:p>
              </w:txbxContent>
            </v:textbox>
          </v:shape>
        </w:pict>
      </w:r>
      <w:r>
        <w:rPr>
          <w:noProof/>
        </w:rPr>
        <w:pict>
          <v:shape id="_x0000_s6134" type="#_x0000_t202" style="position:absolute;left:0;text-align:left;margin-left:120.1pt;margin-top:60.6pt;width:27pt;height:22pt;z-index:251677184" o:allowincell="f" stroked="f">
            <v:textbox style="mso-next-textbox:#_x0000_s6134">
              <w:txbxContent>
                <w:p w:rsidR="00E4013F" w:rsidRDefault="00E4013F">
                  <w:pPr>
                    <w:rPr>
                      <w:vertAlign w:val="subscript"/>
                    </w:rPr>
                  </w:pPr>
                  <w:r>
                    <w:t>F</w:t>
                  </w:r>
                  <w:r>
                    <w:rPr>
                      <w:vertAlign w:val="subscript"/>
                    </w:rPr>
                    <w:t>c</w:t>
                  </w:r>
                </w:p>
              </w:txbxContent>
            </v:textbox>
          </v:shape>
        </w:pict>
      </w:r>
      <w:r>
        <w:rPr>
          <w:noProof/>
        </w:rPr>
        <w:pict>
          <v:shape id="_x0000_s6133" type="#_x0000_t202" style="position:absolute;left:0;text-align:left;margin-left:255.1pt;margin-top:69.6pt;width:27pt;height:22pt;z-index:251676160" o:allowincell="f" stroked="f">
            <v:textbox style="mso-next-textbox:#_x0000_s6133">
              <w:txbxContent>
                <w:p w:rsidR="00E4013F" w:rsidRDefault="00E4013F">
                  <w:pPr>
                    <w:rPr>
                      <w:vertAlign w:val="subscript"/>
                    </w:rPr>
                  </w:pPr>
                  <w:r>
                    <w:t>F</w:t>
                  </w:r>
                  <w:r>
                    <w:rPr>
                      <w:vertAlign w:val="subscript"/>
                    </w:rPr>
                    <w:t>t</w:t>
                  </w:r>
                </w:p>
              </w:txbxContent>
            </v:textbox>
          </v:shape>
        </w:pict>
      </w:r>
      <w:r>
        <w:rPr>
          <w:noProof/>
        </w:rPr>
        <w:pict>
          <v:shape id="_x0000_s6132" type="#_x0000_t202" style="position:absolute;left:0;text-align:left;margin-left:252.1pt;margin-top:8.6pt;width:27pt;height:22pt;z-index:251675136" o:allowincell="f" stroked="f">
            <v:textbox style="mso-next-textbox:#_x0000_s6132">
              <w:txbxContent>
                <w:p w:rsidR="00E4013F" w:rsidRDefault="00E4013F">
                  <w:pPr>
                    <w:rPr>
                      <w:vertAlign w:val="subscript"/>
                    </w:rPr>
                  </w:pPr>
                  <w:r>
                    <w:t>F</w:t>
                  </w:r>
                  <w:r>
                    <w:rPr>
                      <w:vertAlign w:val="subscript"/>
                    </w:rPr>
                    <w:t>c</w:t>
                  </w:r>
                </w:p>
              </w:txbxContent>
            </v:textbox>
          </v:shape>
        </w:pict>
      </w:r>
    </w:p>
    <w:p w:rsidR="00E4013F" w:rsidRDefault="00E4013F"/>
    <w:p w:rsidR="00E4013F" w:rsidRDefault="00E4013F"/>
    <w:p w:rsidR="00E4013F" w:rsidRDefault="003F65E4">
      <w:r>
        <w:rPr>
          <w:noProof/>
        </w:rPr>
        <w:pict>
          <v:shape id="_x0000_s6167" type="#_x0000_t202" style="position:absolute;left:0;text-align:left;margin-left:27.35pt;margin-top:1.6pt;width:23.25pt;height:22.5pt;z-index:251690496" o:allowincell="f" stroked="f">
            <v:textbox style="mso-next-textbox:#_x0000_s6167" inset="4mm,,0">
              <w:txbxContent>
                <w:p w:rsidR="00E4013F" w:rsidRDefault="00E4013F">
                  <w:pPr>
                    <w:rPr>
                      <w:sz w:val="24"/>
                      <w:vertAlign w:val="subscript"/>
                    </w:rPr>
                  </w:pPr>
                  <w:r>
                    <w:rPr>
                      <w:sz w:val="24"/>
                    </w:rPr>
                    <w:t>z</w:t>
                  </w:r>
                  <w:r>
                    <w:rPr>
                      <w:sz w:val="24"/>
                      <w:vertAlign w:val="subscript"/>
                    </w:rPr>
                    <w:t>s</w:t>
                  </w:r>
                </w:p>
              </w:txbxContent>
            </v:textbox>
          </v:shape>
        </w:pict>
      </w:r>
    </w:p>
    <w:p w:rsidR="00E4013F" w:rsidRDefault="00E4013F"/>
    <w:p w:rsidR="00E4013F" w:rsidRDefault="003F65E4">
      <w:r>
        <w:rPr>
          <w:noProof/>
        </w:rPr>
        <w:pict>
          <v:shape id="_x0000_s6178" style="position:absolute;left:0;text-align:left;margin-left:427.7pt;margin-top:15.85pt;width:7.65pt;height:13.5pt;z-index:251701760;mso-wrap-distance-left:9pt;mso-wrap-distance-top:0;mso-wrap-distance-right:9pt;mso-wrap-distance-bottom:0;mso-position-horizontal-relative:text;mso-position-vertical-relative:text;v-text-anchor:top" coordsize="153,270" o:allowincell="f" path="m153,270hdc120,170,121,119,33,60,,11,3,33,3,e" filled="f">
            <v:path arrowok="t"/>
          </v:shape>
        </w:pict>
      </w:r>
    </w:p>
    <w:p w:rsidR="00E4013F" w:rsidRDefault="00E4013F"/>
    <w:p w:rsidR="00E4013F" w:rsidRDefault="00E4013F"/>
    <w:p w:rsidR="00E4013F" w:rsidRDefault="00E4013F"/>
    <w:p w:rsidR="00E4013F" w:rsidRDefault="00E4013F"/>
    <w:p w:rsidR="00E4013F" w:rsidRDefault="003F65E4">
      <w:r>
        <w:pict>
          <v:shape id="_x0000_s5707" type="#_x0000_t75" style="position:absolute;left:0;text-align:left;margin-left:250.25pt;margin-top:39.8pt;width:242.3pt;height:216.1pt;z-index:251657728" o:allowincell="f">
            <v:imagedata r:id="rId356" o:title=""/>
            <w10:wrap type="topAndBottom"/>
          </v:shape>
          <o:OLEObject Type="Embed" ProgID="FTColor" ShapeID="_x0000_s5707" DrawAspect="Content" ObjectID="_1539932929" r:id="rId357"/>
        </w:pict>
      </w:r>
      <w:r>
        <w:pict>
          <v:shape id="_x0000_s5706" type="#_x0000_t75" style="position:absolute;left:0;text-align:left;margin-left:0;margin-top:47.7pt;width:190.8pt;height:197.25pt;z-index:251656704" o:allowincell="f">
            <v:imagedata r:id="rId358" o:title="" gain="2"/>
            <w10:wrap type="topAndBottom"/>
          </v:shape>
          <o:OLEObject Type="Embed" ProgID="FTColor" ShapeID="_x0000_s5706" DrawAspect="Content" ObjectID="_1539932930" r:id="rId359"/>
        </w:pict>
      </w:r>
      <w:r w:rsidR="00E4013F">
        <w:t>Pingejaotus kõrges talas</w:t>
      </w:r>
    </w:p>
    <w:p w:rsidR="00E4013F" w:rsidRDefault="003F65E4">
      <w:r>
        <w:rPr>
          <w:noProof/>
        </w:rPr>
        <w:pict>
          <v:shape id="_x0000_s6166" type="#_x0000_t202" style="position:absolute;left:0;text-align:left;margin-left:366.35pt;margin-top:8.4pt;width:23.25pt;height:19.5pt;z-index:251689472" o:allowincell="f" stroked="f">
            <v:textbox style="mso-next-textbox:#_x0000_s6166" inset="4mm,,0">
              <w:txbxContent>
                <w:p w:rsidR="00E4013F" w:rsidRDefault="00E4013F">
                  <w:pPr>
                    <w:rPr>
                      <w:sz w:val="24"/>
                      <w:vertAlign w:val="subscript"/>
                    </w:rPr>
                  </w:pPr>
                  <w:r>
                    <w:rPr>
                      <w:sz w:val="24"/>
                    </w:rPr>
                    <w:t>z</w:t>
                  </w:r>
                  <w:r>
                    <w:rPr>
                      <w:sz w:val="24"/>
                      <w:vertAlign w:val="subscript"/>
                    </w:rPr>
                    <w:t>f</w:t>
                  </w:r>
                </w:p>
              </w:txbxContent>
            </v:textbox>
          </v:shape>
        </w:pict>
      </w:r>
      <w:r>
        <w:rPr>
          <w:noProof/>
        </w:rPr>
        <w:pict>
          <v:shape id="_x0000_s6139" type="#_x0000_t202" style="position:absolute;left:0;text-align:left;margin-left:104.1pt;margin-top:21.9pt;width:27pt;height:19pt;z-index:251682304" o:allowincell="f" stroked="f">
            <v:textbox style="mso-next-textbox:#_x0000_s6139">
              <w:txbxContent>
                <w:p w:rsidR="00E4013F" w:rsidRDefault="00E4013F">
                  <w:pPr>
                    <w:rPr>
                      <w:vertAlign w:val="subscript"/>
                    </w:rPr>
                  </w:pPr>
                  <w:r>
                    <w:t>p</w:t>
                  </w:r>
                </w:p>
              </w:txbxContent>
            </v:textbox>
          </v:shape>
        </w:pict>
      </w:r>
      <w:r>
        <w:rPr>
          <w:noProof/>
        </w:rPr>
        <w:pict>
          <v:shape id="_x0000_s5708" type="#_x0000_t202" style="position:absolute;left:0;text-align:left;margin-left:9.35pt;margin-top:8.4pt;width:172.5pt;height:21pt;z-index:251658752" o:allowincell="f" stroked="f">
            <v:textbox style="mso-next-textbox:#_x0000_s5708" inset="0,0,0,0">
              <w:txbxContent>
                <w:p w:rsidR="00E4013F" w:rsidRDefault="00E4013F">
                  <w:r>
                    <w:t>Pingejaotus</w:t>
                  </w:r>
                </w:p>
              </w:txbxContent>
            </v:textbox>
          </v:shape>
        </w:pict>
      </w:r>
    </w:p>
    <w:p w:rsidR="00E4013F" w:rsidRDefault="003F65E4">
      <w:pPr>
        <w:ind w:firstLine="720"/>
      </w:pPr>
      <w:r>
        <w:rPr>
          <w:noProof/>
        </w:rPr>
        <w:pict>
          <v:shape id="_x0000_s6142" type="#_x0000_t202" style="position:absolute;left:0;text-align:left;margin-left:82.1pt;margin-top:182.65pt;width:27pt;height:17pt;z-index:251685376" o:allowincell="f" stroked="f">
            <v:textbox style="mso-next-textbox:#_x0000_s6142">
              <w:txbxContent>
                <w:p w:rsidR="00E4013F" w:rsidRDefault="00E4013F">
                  <w:pPr>
                    <w:rPr>
                      <w:vertAlign w:val="subscript"/>
                    </w:rPr>
                  </w:pPr>
                  <w:r>
                    <w:t>l</w:t>
                  </w:r>
                </w:p>
              </w:txbxContent>
            </v:textbox>
          </v:shape>
        </w:pict>
      </w:r>
      <w:r>
        <w:rPr>
          <w:noProof/>
        </w:rPr>
        <w:pict>
          <v:rect id="_x0000_s6141" style="position:absolute;left:0;text-align:left;margin-left:60.1pt;margin-top:171.65pt;width:47pt;height:15pt;z-index:251684352" o:allowincell="f" stroked="f"/>
        </w:pict>
      </w:r>
      <w:r>
        <w:rPr>
          <w:noProof/>
        </w:rPr>
        <w:pict>
          <v:rect id="_x0000_s6140" style="position:absolute;left:0;text-align:left;margin-left:105.1pt;margin-top:110.65pt;width:47pt;height:24pt;z-index:251683328" o:allowincell="f" stroked="f"/>
        </w:pict>
      </w:r>
      <w:r w:rsidR="00E4013F">
        <w:t>avalõikes</w:t>
      </w:r>
      <w:r w:rsidR="00E4013F">
        <w:tab/>
      </w:r>
      <w:r w:rsidR="00E4013F">
        <w:tab/>
      </w:r>
      <w:r w:rsidR="00E4013F">
        <w:tab/>
      </w:r>
      <w:r w:rsidR="00E4013F">
        <w:tab/>
      </w:r>
      <w:r w:rsidR="00E4013F">
        <w:tab/>
      </w:r>
      <w:r w:rsidR="00E4013F">
        <w:tab/>
      </w:r>
      <w:r w:rsidR="00E4013F">
        <w:tab/>
        <w:t>toelõikes</w:t>
      </w:r>
    </w:p>
    <w:p w:rsidR="00E4013F" w:rsidRDefault="00E4013F">
      <w:pPr>
        <w:ind w:firstLine="720"/>
      </w:pPr>
    </w:p>
    <w:p w:rsidR="00E4013F" w:rsidRDefault="00E4013F">
      <w:pPr>
        <w:ind w:firstLine="720"/>
      </w:pPr>
    </w:p>
    <w:p w:rsidR="00E4013F" w:rsidRDefault="00E4013F">
      <w:pPr>
        <w:ind w:firstLine="720"/>
      </w:pPr>
    </w:p>
    <w:p w:rsidR="00E4013F" w:rsidRDefault="00E4013F">
      <w:pPr>
        <w:ind w:firstLine="720"/>
      </w:pPr>
    </w:p>
    <w:p w:rsidR="00E4013F" w:rsidRDefault="00E4013F">
      <w:pPr>
        <w:ind w:firstLine="720"/>
      </w:pPr>
    </w:p>
    <w:p w:rsidR="00E4013F" w:rsidRDefault="00E4013F">
      <w:pPr>
        <w:ind w:firstLine="720"/>
      </w:pPr>
    </w:p>
    <w:p w:rsidR="00E4013F" w:rsidRDefault="00E4013F">
      <w:pPr>
        <w:pStyle w:val="Pealkiri2"/>
      </w:pPr>
      <w:bookmarkStart w:id="169" w:name="_Toc420594682"/>
      <w:bookmarkStart w:id="170" w:name="_Toc523385722"/>
      <w:bookmarkStart w:id="171" w:name="_Toc428406348"/>
      <w:r>
        <w:t>Lisa 5</w:t>
      </w:r>
      <w:bookmarkEnd w:id="169"/>
      <w:r>
        <w:t xml:space="preserve"> </w:t>
      </w:r>
      <w:bookmarkStart w:id="172" w:name="_Toc420594683"/>
      <w:r>
        <w:t>Armeerimata müüritise normsurvetugevus</w:t>
      </w:r>
      <w:bookmarkEnd w:id="172"/>
      <w:r>
        <w:t>ed ( EPN-ENV 6.1.1 lisa H)</w:t>
      </w:r>
      <w:bookmarkEnd w:id="170"/>
    </w:p>
    <w:p w:rsidR="00E4013F" w:rsidRDefault="00E4013F">
      <w:pPr>
        <w:pStyle w:val="Pealkiri2"/>
      </w:pPr>
    </w:p>
    <w:p w:rsidR="00E4013F" w:rsidRDefault="00E4013F">
      <w:pPr>
        <w:rPr>
          <w:b/>
        </w:rPr>
      </w:pPr>
      <w:r>
        <w:t>Täiskividest müüritise normsurvetugevus</w:t>
      </w:r>
      <w:r>
        <w:tab/>
        <w:t>f</w:t>
      </w:r>
      <w:r>
        <w:rPr>
          <w:vertAlign w:val="subscript"/>
        </w:rPr>
        <w:t>k</w:t>
      </w:r>
      <w:r>
        <w:t xml:space="preserve"> (N/mm</w:t>
      </w:r>
      <w:r>
        <w:rPr>
          <w:vertAlign w:val="superscript"/>
        </w:rPr>
        <w:t>2</w:t>
      </w:r>
      <w:r>
        <w:t>)</w:t>
      </w:r>
      <w:r>
        <w:tab/>
      </w:r>
      <w:r>
        <w:tab/>
      </w:r>
      <w:r>
        <w:tab/>
      </w:r>
      <w:r>
        <w:tab/>
      </w:r>
      <w:r>
        <w:tab/>
      </w:r>
      <w:r>
        <w:rPr>
          <w:b/>
        </w:rPr>
        <w:t>Tabel H1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6"/>
        <w:gridCol w:w="1425"/>
        <w:gridCol w:w="1680"/>
        <w:gridCol w:w="1770"/>
        <w:gridCol w:w="1695"/>
      </w:tblGrid>
      <w:tr w:rsidR="00E4013F">
        <w:trPr>
          <w:cantSplit/>
          <w:trHeight w:val="240"/>
        </w:trPr>
        <w:tc>
          <w:tcPr>
            <w:tcW w:w="2676" w:type="dxa"/>
            <w:vMerge w:val="restart"/>
          </w:tcPr>
          <w:p w:rsidR="00E4013F" w:rsidRDefault="00E4013F">
            <w:r>
              <w:t>Kivide normaliseeritud surv</w:t>
            </w:r>
            <w:r>
              <w:t>e</w:t>
            </w:r>
            <w:r>
              <w:t>tugevus f</w:t>
            </w:r>
            <w:r>
              <w:rPr>
                <w:vertAlign w:val="subscript"/>
              </w:rPr>
              <w:t>b</w:t>
            </w:r>
            <w:r>
              <w:t xml:space="preserve"> (N/mm</w:t>
            </w:r>
            <w:r>
              <w:rPr>
                <w:vertAlign w:val="superscript"/>
              </w:rPr>
              <w:t>2</w:t>
            </w:r>
            <w:r>
              <w:t>)</w:t>
            </w:r>
          </w:p>
        </w:tc>
        <w:tc>
          <w:tcPr>
            <w:tcW w:w="6570" w:type="dxa"/>
            <w:gridSpan w:val="4"/>
          </w:tcPr>
          <w:p w:rsidR="00E4013F" w:rsidRDefault="00E4013F">
            <w:pPr>
              <w:jc w:val="center"/>
            </w:pPr>
            <w:r>
              <w:t xml:space="preserve">Mördi survetugevus </w:t>
            </w:r>
            <w:r>
              <w:tab/>
              <w:t>f</w:t>
            </w:r>
            <w:r>
              <w:rPr>
                <w:vertAlign w:val="subscript"/>
              </w:rPr>
              <w:t>m</w:t>
            </w:r>
            <w:r>
              <w:tab/>
              <w:t>(N/mm</w:t>
            </w:r>
            <w:r>
              <w:rPr>
                <w:vertAlign w:val="superscript"/>
              </w:rPr>
              <w:t>2</w:t>
            </w:r>
            <w:r>
              <w:t>)</w:t>
            </w:r>
          </w:p>
        </w:tc>
      </w:tr>
      <w:tr w:rsidR="00E4013F">
        <w:trPr>
          <w:cantSplit/>
          <w:trHeight w:val="240"/>
        </w:trPr>
        <w:tc>
          <w:tcPr>
            <w:tcW w:w="2676" w:type="dxa"/>
            <w:vMerge/>
          </w:tcPr>
          <w:p w:rsidR="00E4013F" w:rsidRDefault="00E4013F">
            <w:pPr>
              <w:jc w:val="center"/>
            </w:pPr>
          </w:p>
        </w:tc>
        <w:tc>
          <w:tcPr>
            <w:tcW w:w="1425" w:type="dxa"/>
          </w:tcPr>
          <w:p w:rsidR="00E4013F" w:rsidRDefault="00E4013F">
            <w:pPr>
              <w:jc w:val="center"/>
            </w:pPr>
            <w:r>
              <w:t>2,5</w:t>
            </w:r>
          </w:p>
        </w:tc>
        <w:tc>
          <w:tcPr>
            <w:tcW w:w="1680" w:type="dxa"/>
          </w:tcPr>
          <w:p w:rsidR="00E4013F" w:rsidRDefault="00E4013F">
            <w:pPr>
              <w:jc w:val="center"/>
            </w:pPr>
            <w:r>
              <w:t>5</w:t>
            </w:r>
          </w:p>
        </w:tc>
        <w:tc>
          <w:tcPr>
            <w:tcW w:w="1770" w:type="dxa"/>
          </w:tcPr>
          <w:p w:rsidR="00E4013F" w:rsidRDefault="00E4013F">
            <w:pPr>
              <w:jc w:val="center"/>
            </w:pPr>
            <w:r>
              <w:t>10</w:t>
            </w:r>
          </w:p>
        </w:tc>
        <w:tc>
          <w:tcPr>
            <w:tcW w:w="1695" w:type="dxa"/>
          </w:tcPr>
          <w:p w:rsidR="00E4013F" w:rsidRDefault="00E4013F">
            <w:pPr>
              <w:jc w:val="center"/>
            </w:pPr>
            <w:r>
              <w:t>15</w:t>
            </w:r>
          </w:p>
        </w:tc>
      </w:tr>
      <w:tr w:rsidR="00E4013F">
        <w:trPr>
          <w:cantSplit/>
          <w:trHeight w:val="240"/>
        </w:trPr>
        <w:tc>
          <w:tcPr>
            <w:tcW w:w="2676" w:type="dxa"/>
          </w:tcPr>
          <w:p w:rsidR="00E4013F" w:rsidRDefault="00E4013F">
            <w:pPr>
              <w:jc w:val="center"/>
            </w:pPr>
            <w:r>
              <w:t>5</w:t>
            </w:r>
          </w:p>
        </w:tc>
        <w:tc>
          <w:tcPr>
            <w:tcW w:w="1425" w:type="dxa"/>
          </w:tcPr>
          <w:p w:rsidR="00E4013F" w:rsidRDefault="00E4013F">
            <w:pPr>
              <w:jc w:val="center"/>
            </w:pPr>
            <w:r>
              <w:t>2,3</w:t>
            </w:r>
          </w:p>
        </w:tc>
        <w:tc>
          <w:tcPr>
            <w:tcW w:w="1680" w:type="dxa"/>
          </w:tcPr>
          <w:p w:rsidR="00E4013F" w:rsidRDefault="00E4013F">
            <w:pPr>
              <w:jc w:val="center"/>
            </w:pPr>
            <w:r>
              <w:t>2,5</w:t>
            </w:r>
          </w:p>
        </w:tc>
        <w:tc>
          <w:tcPr>
            <w:tcW w:w="1770" w:type="dxa"/>
          </w:tcPr>
          <w:p w:rsidR="00E4013F" w:rsidRDefault="00E4013F">
            <w:pPr>
              <w:jc w:val="center"/>
            </w:pPr>
            <w:r>
              <w:t>2,6</w:t>
            </w:r>
          </w:p>
        </w:tc>
        <w:tc>
          <w:tcPr>
            <w:tcW w:w="1695" w:type="dxa"/>
          </w:tcPr>
          <w:p w:rsidR="00E4013F" w:rsidRDefault="00E4013F">
            <w:pPr>
              <w:jc w:val="center"/>
            </w:pPr>
            <w:r>
              <w:t>2,6</w:t>
            </w:r>
          </w:p>
        </w:tc>
      </w:tr>
      <w:tr w:rsidR="00E4013F">
        <w:trPr>
          <w:cantSplit/>
          <w:trHeight w:val="240"/>
        </w:trPr>
        <w:tc>
          <w:tcPr>
            <w:tcW w:w="2676" w:type="dxa"/>
          </w:tcPr>
          <w:p w:rsidR="00E4013F" w:rsidRDefault="00E4013F">
            <w:pPr>
              <w:jc w:val="center"/>
            </w:pPr>
            <w:r>
              <w:t>10</w:t>
            </w:r>
          </w:p>
        </w:tc>
        <w:tc>
          <w:tcPr>
            <w:tcW w:w="1425" w:type="dxa"/>
          </w:tcPr>
          <w:p w:rsidR="00E4013F" w:rsidRDefault="00E4013F">
            <w:pPr>
              <w:jc w:val="center"/>
            </w:pPr>
            <w:r>
              <w:t>4,7</w:t>
            </w:r>
          </w:p>
        </w:tc>
        <w:tc>
          <w:tcPr>
            <w:tcW w:w="1680" w:type="dxa"/>
          </w:tcPr>
          <w:p w:rsidR="00E4013F" w:rsidRDefault="00E4013F">
            <w:pPr>
              <w:jc w:val="center"/>
            </w:pPr>
            <w:r>
              <w:t>5,0</w:t>
            </w:r>
          </w:p>
        </w:tc>
        <w:tc>
          <w:tcPr>
            <w:tcW w:w="1770" w:type="dxa"/>
          </w:tcPr>
          <w:p w:rsidR="00E4013F" w:rsidRDefault="00E4013F">
            <w:pPr>
              <w:jc w:val="center"/>
            </w:pPr>
            <w:r>
              <w:t>5,2</w:t>
            </w:r>
          </w:p>
        </w:tc>
        <w:tc>
          <w:tcPr>
            <w:tcW w:w="1695" w:type="dxa"/>
          </w:tcPr>
          <w:p w:rsidR="00E4013F" w:rsidRDefault="00E4013F">
            <w:pPr>
              <w:jc w:val="center"/>
            </w:pPr>
            <w:r>
              <w:t>5,3</w:t>
            </w:r>
          </w:p>
        </w:tc>
      </w:tr>
      <w:tr w:rsidR="00E4013F">
        <w:trPr>
          <w:cantSplit/>
          <w:trHeight w:val="240"/>
        </w:trPr>
        <w:tc>
          <w:tcPr>
            <w:tcW w:w="2676" w:type="dxa"/>
          </w:tcPr>
          <w:p w:rsidR="00E4013F" w:rsidRDefault="00E4013F">
            <w:pPr>
              <w:jc w:val="center"/>
            </w:pPr>
            <w:r>
              <w:t>15</w:t>
            </w:r>
          </w:p>
        </w:tc>
        <w:tc>
          <w:tcPr>
            <w:tcW w:w="1425" w:type="dxa"/>
          </w:tcPr>
          <w:p w:rsidR="00E4013F" w:rsidRDefault="00E4013F">
            <w:pPr>
              <w:jc w:val="center"/>
            </w:pPr>
            <w:r>
              <w:t>5,8</w:t>
            </w:r>
          </w:p>
        </w:tc>
        <w:tc>
          <w:tcPr>
            <w:tcW w:w="1680" w:type="dxa"/>
          </w:tcPr>
          <w:p w:rsidR="00E4013F" w:rsidRDefault="00E4013F">
            <w:pPr>
              <w:jc w:val="center"/>
            </w:pPr>
            <w:r>
              <w:t>6,3</w:t>
            </w:r>
          </w:p>
        </w:tc>
        <w:tc>
          <w:tcPr>
            <w:tcW w:w="1770" w:type="dxa"/>
          </w:tcPr>
          <w:p w:rsidR="00E4013F" w:rsidRDefault="00E4013F">
            <w:pPr>
              <w:jc w:val="center"/>
            </w:pPr>
            <w:r>
              <w:t>6,6</w:t>
            </w:r>
          </w:p>
        </w:tc>
        <w:tc>
          <w:tcPr>
            <w:tcW w:w="1695" w:type="dxa"/>
          </w:tcPr>
          <w:p w:rsidR="00E4013F" w:rsidRDefault="00E4013F">
            <w:pPr>
              <w:jc w:val="center"/>
            </w:pPr>
            <w:r>
              <w:t>6,8</w:t>
            </w:r>
          </w:p>
        </w:tc>
      </w:tr>
      <w:tr w:rsidR="00E4013F">
        <w:trPr>
          <w:cantSplit/>
          <w:trHeight w:val="240"/>
        </w:trPr>
        <w:tc>
          <w:tcPr>
            <w:tcW w:w="2676" w:type="dxa"/>
          </w:tcPr>
          <w:p w:rsidR="00E4013F" w:rsidRDefault="00E4013F">
            <w:pPr>
              <w:jc w:val="center"/>
            </w:pPr>
            <w:r>
              <w:t>25</w:t>
            </w:r>
          </w:p>
        </w:tc>
        <w:tc>
          <w:tcPr>
            <w:tcW w:w="1425" w:type="dxa"/>
          </w:tcPr>
          <w:p w:rsidR="00E4013F" w:rsidRDefault="00E4013F">
            <w:pPr>
              <w:jc w:val="center"/>
            </w:pPr>
            <w:r>
              <w:t>7,6</w:t>
            </w:r>
          </w:p>
        </w:tc>
        <w:tc>
          <w:tcPr>
            <w:tcW w:w="1680" w:type="dxa"/>
          </w:tcPr>
          <w:p w:rsidR="00E4013F" w:rsidRDefault="00E4013F">
            <w:pPr>
              <w:jc w:val="center"/>
            </w:pPr>
            <w:r>
              <w:t>8,2</w:t>
            </w:r>
          </w:p>
        </w:tc>
        <w:tc>
          <w:tcPr>
            <w:tcW w:w="1770" w:type="dxa"/>
          </w:tcPr>
          <w:p w:rsidR="00E4013F" w:rsidRDefault="00E4013F">
            <w:pPr>
              <w:jc w:val="center"/>
            </w:pPr>
            <w:r>
              <w:t>8,7</w:t>
            </w:r>
          </w:p>
        </w:tc>
        <w:tc>
          <w:tcPr>
            <w:tcW w:w="1695" w:type="dxa"/>
          </w:tcPr>
          <w:p w:rsidR="00E4013F" w:rsidRDefault="00E4013F">
            <w:pPr>
              <w:jc w:val="center"/>
            </w:pPr>
            <w:r>
              <w:t>9,0</w:t>
            </w:r>
          </w:p>
        </w:tc>
      </w:tr>
      <w:tr w:rsidR="00E4013F">
        <w:trPr>
          <w:cantSplit/>
          <w:trHeight w:val="240"/>
        </w:trPr>
        <w:tc>
          <w:tcPr>
            <w:tcW w:w="2676" w:type="dxa"/>
          </w:tcPr>
          <w:p w:rsidR="00E4013F" w:rsidRDefault="00E4013F">
            <w:pPr>
              <w:jc w:val="center"/>
            </w:pPr>
            <w:r>
              <w:t>35</w:t>
            </w:r>
          </w:p>
        </w:tc>
        <w:tc>
          <w:tcPr>
            <w:tcW w:w="1425" w:type="dxa"/>
          </w:tcPr>
          <w:p w:rsidR="00E4013F" w:rsidRDefault="00E4013F">
            <w:pPr>
              <w:jc w:val="center"/>
            </w:pPr>
            <w:r>
              <w:t>9,1</w:t>
            </w:r>
          </w:p>
        </w:tc>
        <w:tc>
          <w:tcPr>
            <w:tcW w:w="1680" w:type="dxa"/>
          </w:tcPr>
          <w:p w:rsidR="00E4013F" w:rsidRDefault="00E4013F">
            <w:pPr>
              <w:jc w:val="center"/>
            </w:pPr>
            <w:r>
              <w:t>10,0</w:t>
            </w:r>
          </w:p>
        </w:tc>
        <w:tc>
          <w:tcPr>
            <w:tcW w:w="1770" w:type="dxa"/>
          </w:tcPr>
          <w:p w:rsidR="00E4013F" w:rsidRDefault="00E4013F">
            <w:pPr>
              <w:jc w:val="center"/>
            </w:pPr>
            <w:r>
              <w:t>10,5</w:t>
            </w:r>
          </w:p>
        </w:tc>
        <w:tc>
          <w:tcPr>
            <w:tcW w:w="1695" w:type="dxa"/>
          </w:tcPr>
          <w:p w:rsidR="00E4013F" w:rsidRDefault="00E4013F">
            <w:pPr>
              <w:jc w:val="center"/>
            </w:pPr>
            <w:r>
              <w:t>10,9</w:t>
            </w:r>
          </w:p>
        </w:tc>
      </w:tr>
      <w:tr w:rsidR="00E4013F">
        <w:trPr>
          <w:cantSplit/>
          <w:trHeight w:val="240"/>
        </w:trPr>
        <w:tc>
          <w:tcPr>
            <w:tcW w:w="2676" w:type="dxa"/>
          </w:tcPr>
          <w:p w:rsidR="00E4013F" w:rsidRDefault="00E4013F">
            <w:pPr>
              <w:jc w:val="center"/>
            </w:pPr>
            <w:r>
              <w:t>45</w:t>
            </w:r>
          </w:p>
        </w:tc>
        <w:tc>
          <w:tcPr>
            <w:tcW w:w="1425" w:type="dxa"/>
          </w:tcPr>
          <w:p w:rsidR="00E4013F" w:rsidRDefault="00E4013F">
            <w:pPr>
              <w:jc w:val="center"/>
            </w:pPr>
            <w:r>
              <w:t>10,3</w:t>
            </w:r>
          </w:p>
        </w:tc>
        <w:tc>
          <w:tcPr>
            <w:tcW w:w="1680" w:type="dxa"/>
          </w:tcPr>
          <w:p w:rsidR="00E4013F" w:rsidRDefault="00E4013F">
            <w:pPr>
              <w:jc w:val="center"/>
            </w:pPr>
            <w:r>
              <w:t>11,5</w:t>
            </w:r>
          </w:p>
        </w:tc>
        <w:tc>
          <w:tcPr>
            <w:tcW w:w="1770" w:type="dxa"/>
          </w:tcPr>
          <w:p w:rsidR="00E4013F" w:rsidRDefault="00E4013F">
            <w:pPr>
              <w:jc w:val="center"/>
            </w:pPr>
            <w:r>
              <w:t>12,1</w:t>
            </w:r>
          </w:p>
        </w:tc>
        <w:tc>
          <w:tcPr>
            <w:tcW w:w="1695" w:type="dxa"/>
          </w:tcPr>
          <w:p w:rsidR="00E4013F" w:rsidRDefault="00E4013F">
            <w:pPr>
              <w:jc w:val="center"/>
            </w:pPr>
            <w:r>
              <w:t>12,7</w:t>
            </w:r>
          </w:p>
        </w:tc>
      </w:tr>
      <w:tr w:rsidR="00E4013F">
        <w:trPr>
          <w:cantSplit/>
          <w:trHeight w:val="240"/>
        </w:trPr>
        <w:tc>
          <w:tcPr>
            <w:tcW w:w="2676" w:type="dxa"/>
          </w:tcPr>
          <w:p w:rsidR="00E4013F" w:rsidRDefault="00E4013F">
            <w:pPr>
              <w:jc w:val="center"/>
            </w:pPr>
            <w:r>
              <w:t>55</w:t>
            </w:r>
          </w:p>
        </w:tc>
        <w:tc>
          <w:tcPr>
            <w:tcW w:w="1425" w:type="dxa"/>
          </w:tcPr>
          <w:p w:rsidR="00E4013F" w:rsidRDefault="00E4013F">
            <w:pPr>
              <w:jc w:val="center"/>
            </w:pPr>
            <w:r>
              <w:t>11,2</w:t>
            </w:r>
          </w:p>
        </w:tc>
        <w:tc>
          <w:tcPr>
            <w:tcW w:w="1680" w:type="dxa"/>
          </w:tcPr>
          <w:p w:rsidR="00E4013F" w:rsidRDefault="00E4013F">
            <w:pPr>
              <w:jc w:val="center"/>
            </w:pPr>
            <w:r>
              <w:t>12,9</w:t>
            </w:r>
          </w:p>
        </w:tc>
        <w:tc>
          <w:tcPr>
            <w:tcW w:w="1770" w:type="dxa"/>
          </w:tcPr>
          <w:p w:rsidR="00E4013F" w:rsidRDefault="00E4013F">
            <w:pPr>
              <w:jc w:val="center"/>
            </w:pPr>
            <w:r>
              <w:t>13,6</w:t>
            </w:r>
          </w:p>
        </w:tc>
        <w:tc>
          <w:tcPr>
            <w:tcW w:w="1695" w:type="dxa"/>
          </w:tcPr>
          <w:p w:rsidR="00E4013F" w:rsidRDefault="00E4013F">
            <w:pPr>
              <w:jc w:val="center"/>
            </w:pPr>
            <w:r>
              <w:t>14,3</w:t>
            </w:r>
          </w:p>
        </w:tc>
      </w:tr>
    </w:tbl>
    <w:p w:rsidR="00E4013F" w:rsidRDefault="00E4013F"/>
    <w:p w:rsidR="00E4013F" w:rsidRDefault="00E4013F">
      <w:pPr>
        <w:rPr>
          <w:b/>
        </w:rPr>
      </w:pPr>
      <w:r>
        <w:t>Õõntega (aukudega) kividest müüritise normsurvetugevus</w:t>
      </w:r>
      <w:r>
        <w:tab/>
        <w:t>f</w:t>
      </w:r>
      <w:r>
        <w:rPr>
          <w:vertAlign w:val="subscript"/>
        </w:rPr>
        <w:t>k</w:t>
      </w:r>
      <w:r>
        <w:t xml:space="preserve"> (N/mm</w:t>
      </w:r>
      <w:r>
        <w:rPr>
          <w:vertAlign w:val="superscript"/>
        </w:rPr>
        <w:t>2</w:t>
      </w:r>
      <w:r>
        <w:t>)</w:t>
      </w:r>
      <w:r>
        <w:tab/>
      </w:r>
      <w:r>
        <w:tab/>
      </w:r>
      <w:r>
        <w:tab/>
      </w:r>
      <w:r>
        <w:rPr>
          <w:b/>
        </w:rPr>
        <w:t>Tabel H2</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6"/>
        <w:gridCol w:w="1425"/>
        <w:gridCol w:w="1680"/>
        <w:gridCol w:w="1770"/>
        <w:gridCol w:w="1695"/>
      </w:tblGrid>
      <w:tr w:rsidR="00E4013F">
        <w:trPr>
          <w:cantSplit/>
          <w:trHeight w:val="240"/>
        </w:trPr>
        <w:tc>
          <w:tcPr>
            <w:tcW w:w="2676" w:type="dxa"/>
            <w:vMerge w:val="restart"/>
          </w:tcPr>
          <w:p w:rsidR="00E4013F" w:rsidRDefault="00E4013F">
            <w:r>
              <w:t>Kivide normaliseeritud surv</w:t>
            </w:r>
            <w:r>
              <w:t>e</w:t>
            </w:r>
            <w:r>
              <w:t>tugevus f</w:t>
            </w:r>
            <w:r>
              <w:rPr>
                <w:vertAlign w:val="subscript"/>
              </w:rPr>
              <w:t>b</w:t>
            </w:r>
            <w:r>
              <w:t xml:space="preserve"> (N/mm</w:t>
            </w:r>
            <w:r>
              <w:rPr>
                <w:vertAlign w:val="superscript"/>
              </w:rPr>
              <w:t>2</w:t>
            </w:r>
            <w:r>
              <w:t>)</w:t>
            </w:r>
          </w:p>
        </w:tc>
        <w:tc>
          <w:tcPr>
            <w:tcW w:w="6570" w:type="dxa"/>
            <w:gridSpan w:val="4"/>
          </w:tcPr>
          <w:p w:rsidR="00E4013F" w:rsidRDefault="00E4013F">
            <w:pPr>
              <w:jc w:val="center"/>
            </w:pPr>
            <w:r>
              <w:t xml:space="preserve">Mördi survetugevus </w:t>
            </w:r>
            <w:r>
              <w:tab/>
              <w:t>f</w:t>
            </w:r>
            <w:r>
              <w:rPr>
                <w:vertAlign w:val="subscript"/>
              </w:rPr>
              <w:t>m</w:t>
            </w:r>
            <w:r>
              <w:tab/>
              <w:t>(N/mm</w:t>
            </w:r>
            <w:r>
              <w:rPr>
                <w:vertAlign w:val="superscript"/>
              </w:rPr>
              <w:t>2</w:t>
            </w:r>
            <w:r>
              <w:t>)</w:t>
            </w:r>
          </w:p>
        </w:tc>
      </w:tr>
      <w:tr w:rsidR="00E4013F">
        <w:trPr>
          <w:cantSplit/>
          <w:trHeight w:val="240"/>
        </w:trPr>
        <w:tc>
          <w:tcPr>
            <w:tcW w:w="2676" w:type="dxa"/>
            <w:vMerge/>
          </w:tcPr>
          <w:p w:rsidR="00E4013F" w:rsidRDefault="00E4013F">
            <w:pPr>
              <w:jc w:val="center"/>
            </w:pPr>
          </w:p>
        </w:tc>
        <w:tc>
          <w:tcPr>
            <w:tcW w:w="1425" w:type="dxa"/>
          </w:tcPr>
          <w:p w:rsidR="00E4013F" w:rsidRDefault="00E4013F">
            <w:pPr>
              <w:jc w:val="center"/>
            </w:pPr>
            <w:r>
              <w:t>2,5</w:t>
            </w:r>
          </w:p>
        </w:tc>
        <w:tc>
          <w:tcPr>
            <w:tcW w:w="1680" w:type="dxa"/>
          </w:tcPr>
          <w:p w:rsidR="00E4013F" w:rsidRDefault="00E4013F">
            <w:pPr>
              <w:jc w:val="center"/>
            </w:pPr>
            <w:r>
              <w:t>5</w:t>
            </w:r>
          </w:p>
        </w:tc>
        <w:tc>
          <w:tcPr>
            <w:tcW w:w="1770" w:type="dxa"/>
          </w:tcPr>
          <w:p w:rsidR="00E4013F" w:rsidRDefault="00E4013F">
            <w:pPr>
              <w:jc w:val="center"/>
            </w:pPr>
            <w:r>
              <w:t>10</w:t>
            </w:r>
          </w:p>
        </w:tc>
        <w:tc>
          <w:tcPr>
            <w:tcW w:w="1695" w:type="dxa"/>
          </w:tcPr>
          <w:p w:rsidR="00E4013F" w:rsidRDefault="00E4013F">
            <w:pPr>
              <w:jc w:val="center"/>
            </w:pPr>
            <w:r>
              <w:t>15</w:t>
            </w:r>
          </w:p>
        </w:tc>
      </w:tr>
      <w:tr w:rsidR="00E4013F">
        <w:trPr>
          <w:cantSplit/>
          <w:trHeight w:val="240"/>
        </w:trPr>
        <w:tc>
          <w:tcPr>
            <w:tcW w:w="2676" w:type="dxa"/>
          </w:tcPr>
          <w:p w:rsidR="00E4013F" w:rsidRDefault="00E4013F">
            <w:pPr>
              <w:jc w:val="center"/>
            </w:pPr>
            <w:r>
              <w:t>5</w:t>
            </w:r>
          </w:p>
        </w:tc>
        <w:tc>
          <w:tcPr>
            <w:tcW w:w="1425" w:type="dxa"/>
          </w:tcPr>
          <w:p w:rsidR="00E4013F" w:rsidRDefault="00E4013F">
            <w:pPr>
              <w:jc w:val="center"/>
            </w:pPr>
            <w:r>
              <w:t>1,6</w:t>
            </w:r>
          </w:p>
        </w:tc>
        <w:tc>
          <w:tcPr>
            <w:tcW w:w="1680" w:type="dxa"/>
          </w:tcPr>
          <w:p w:rsidR="00E4013F" w:rsidRDefault="00E4013F">
            <w:pPr>
              <w:jc w:val="center"/>
            </w:pPr>
            <w:r>
              <w:t>2,1</w:t>
            </w:r>
          </w:p>
        </w:tc>
        <w:tc>
          <w:tcPr>
            <w:tcW w:w="1770" w:type="dxa"/>
          </w:tcPr>
          <w:p w:rsidR="00E4013F" w:rsidRDefault="00E4013F">
            <w:pPr>
              <w:jc w:val="center"/>
            </w:pPr>
            <w:r>
              <w:t>2,6</w:t>
            </w:r>
          </w:p>
        </w:tc>
        <w:tc>
          <w:tcPr>
            <w:tcW w:w="1695" w:type="dxa"/>
          </w:tcPr>
          <w:p w:rsidR="00E4013F" w:rsidRDefault="00E4013F">
            <w:pPr>
              <w:jc w:val="center"/>
            </w:pPr>
            <w:r>
              <w:t>2,6</w:t>
            </w:r>
          </w:p>
        </w:tc>
      </w:tr>
      <w:tr w:rsidR="00E4013F">
        <w:trPr>
          <w:cantSplit/>
          <w:trHeight w:val="240"/>
        </w:trPr>
        <w:tc>
          <w:tcPr>
            <w:tcW w:w="2676" w:type="dxa"/>
          </w:tcPr>
          <w:p w:rsidR="00E4013F" w:rsidRDefault="00E4013F">
            <w:pPr>
              <w:jc w:val="center"/>
            </w:pPr>
            <w:r>
              <w:t>10</w:t>
            </w:r>
          </w:p>
        </w:tc>
        <w:tc>
          <w:tcPr>
            <w:tcW w:w="1425" w:type="dxa"/>
          </w:tcPr>
          <w:p w:rsidR="00E4013F" w:rsidRDefault="00E4013F">
            <w:pPr>
              <w:jc w:val="center"/>
            </w:pPr>
            <w:r>
              <w:t>3,3</w:t>
            </w:r>
          </w:p>
        </w:tc>
        <w:tc>
          <w:tcPr>
            <w:tcW w:w="1680" w:type="dxa"/>
          </w:tcPr>
          <w:p w:rsidR="00E4013F" w:rsidRDefault="00E4013F">
            <w:pPr>
              <w:jc w:val="center"/>
            </w:pPr>
            <w:r>
              <w:t>4,3</w:t>
            </w:r>
          </w:p>
        </w:tc>
        <w:tc>
          <w:tcPr>
            <w:tcW w:w="1770" w:type="dxa"/>
          </w:tcPr>
          <w:p w:rsidR="00E4013F" w:rsidRDefault="00E4013F">
            <w:pPr>
              <w:jc w:val="center"/>
            </w:pPr>
            <w:r>
              <w:t>5,2</w:t>
            </w:r>
          </w:p>
        </w:tc>
        <w:tc>
          <w:tcPr>
            <w:tcW w:w="1695" w:type="dxa"/>
          </w:tcPr>
          <w:p w:rsidR="00E4013F" w:rsidRDefault="00E4013F">
            <w:pPr>
              <w:jc w:val="center"/>
            </w:pPr>
            <w:r>
              <w:t>5,3</w:t>
            </w:r>
          </w:p>
        </w:tc>
      </w:tr>
      <w:tr w:rsidR="00E4013F">
        <w:trPr>
          <w:cantSplit/>
          <w:trHeight w:val="240"/>
        </w:trPr>
        <w:tc>
          <w:tcPr>
            <w:tcW w:w="2676" w:type="dxa"/>
          </w:tcPr>
          <w:p w:rsidR="00E4013F" w:rsidRDefault="00E4013F">
            <w:pPr>
              <w:jc w:val="center"/>
            </w:pPr>
            <w:r>
              <w:t>15</w:t>
            </w:r>
          </w:p>
        </w:tc>
        <w:tc>
          <w:tcPr>
            <w:tcW w:w="1425" w:type="dxa"/>
          </w:tcPr>
          <w:p w:rsidR="00E4013F" w:rsidRDefault="00E4013F">
            <w:pPr>
              <w:jc w:val="center"/>
            </w:pPr>
            <w:r>
              <w:t>4,1</w:t>
            </w:r>
          </w:p>
        </w:tc>
        <w:tc>
          <w:tcPr>
            <w:tcW w:w="1680" w:type="dxa"/>
          </w:tcPr>
          <w:p w:rsidR="00E4013F" w:rsidRDefault="00E4013F">
            <w:pPr>
              <w:jc w:val="center"/>
            </w:pPr>
            <w:r>
              <w:t>5,4</w:t>
            </w:r>
          </w:p>
        </w:tc>
        <w:tc>
          <w:tcPr>
            <w:tcW w:w="1770" w:type="dxa"/>
          </w:tcPr>
          <w:p w:rsidR="00E4013F" w:rsidRDefault="00E4013F">
            <w:pPr>
              <w:jc w:val="center"/>
            </w:pPr>
            <w:r>
              <w:t>6,6</w:t>
            </w:r>
          </w:p>
        </w:tc>
        <w:tc>
          <w:tcPr>
            <w:tcW w:w="1695" w:type="dxa"/>
          </w:tcPr>
          <w:p w:rsidR="00E4013F" w:rsidRDefault="00E4013F">
            <w:pPr>
              <w:jc w:val="center"/>
            </w:pPr>
            <w:r>
              <w:t>6,8</w:t>
            </w:r>
          </w:p>
        </w:tc>
      </w:tr>
      <w:tr w:rsidR="00E4013F">
        <w:trPr>
          <w:cantSplit/>
          <w:trHeight w:val="240"/>
        </w:trPr>
        <w:tc>
          <w:tcPr>
            <w:tcW w:w="2676" w:type="dxa"/>
          </w:tcPr>
          <w:p w:rsidR="00E4013F" w:rsidRDefault="00E4013F">
            <w:pPr>
              <w:jc w:val="center"/>
            </w:pPr>
            <w:r>
              <w:t>25</w:t>
            </w:r>
          </w:p>
        </w:tc>
        <w:tc>
          <w:tcPr>
            <w:tcW w:w="1425" w:type="dxa"/>
          </w:tcPr>
          <w:p w:rsidR="00E4013F" w:rsidRDefault="00E4013F">
            <w:pPr>
              <w:jc w:val="center"/>
            </w:pPr>
            <w:r>
              <w:t>5,3</w:t>
            </w:r>
          </w:p>
        </w:tc>
        <w:tc>
          <w:tcPr>
            <w:tcW w:w="1680" w:type="dxa"/>
          </w:tcPr>
          <w:p w:rsidR="00E4013F" w:rsidRDefault="00E4013F">
            <w:pPr>
              <w:jc w:val="center"/>
            </w:pPr>
            <w:r>
              <w:t>7,0</w:t>
            </w:r>
          </w:p>
        </w:tc>
        <w:tc>
          <w:tcPr>
            <w:tcW w:w="1770" w:type="dxa"/>
          </w:tcPr>
          <w:p w:rsidR="00E4013F" w:rsidRDefault="00E4013F">
            <w:pPr>
              <w:jc w:val="center"/>
            </w:pPr>
            <w:r>
              <w:t>8,7</w:t>
            </w:r>
          </w:p>
        </w:tc>
        <w:tc>
          <w:tcPr>
            <w:tcW w:w="1695" w:type="dxa"/>
          </w:tcPr>
          <w:p w:rsidR="00E4013F" w:rsidRDefault="00E4013F">
            <w:pPr>
              <w:jc w:val="center"/>
            </w:pPr>
            <w:r>
              <w:t>9,0</w:t>
            </w:r>
          </w:p>
        </w:tc>
      </w:tr>
      <w:tr w:rsidR="00E4013F">
        <w:trPr>
          <w:cantSplit/>
          <w:trHeight w:val="240"/>
        </w:trPr>
        <w:tc>
          <w:tcPr>
            <w:tcW w:w="2676" w:type="dxa"/>
          </w:tcPr>
          <w:p w:rsidR="00E4013F" w:rsidRDefault="00E4013F">
            <w:pPr>
              <w:jc w:val="center"/>
            </w:pPr>
            <w:r>
              <w:t>35</w:t>
            </w:r>
          </w:p>
        </w:tc>
        <w:tc>
          <w:tcPr>
            <w:tcW w:w="1425" w:type="dxa"/>
          </w:tcPr>
          <w:p w:rsidR="00E4013F" w:rsidRDefault="00E4013F">
            <w:pPr>
              <w:jc w:val="center"/>
            </w:pPr>
            <w:r>
              <w:t>6,4</w:t>
            </w:r>
          </w:p>
        </w:tc>
        <w:tc>
          <w:tcPr>
            <w:tcW w:w="1680" w:type="dxa"/>
          </w:tcPr>
          <w:p w:rsidR="00E4013F" w:rsidRDefault="00E4013F">
            <w:pPr>
              <w:jc w:val="center"/>
            </w:pPr>
            <w:r>
              <w:t>8,5</w:t>
            </w:r>
          </w:p>
        </w:tc>
        <w:tc>
          <w:tcPr>
            <w:tcW w:w="1770" w:type="dxa"/>
          </w:tcPr>
          <w:p w:rsidR="00E4013F" w:rsidRDefault="00E4013F">
            <w:pPr>
              <w:jc w:val="center"/>
            </w:pPr>
            <w:r>
              <w:t>10,5</w:t>
            </w:r>
          </w:p>
        </w:tc>
        <w:tc>
          <w:tcPr>
            <w:tcW w:w="1695" w:type="dxa"/>
          </w:tcPr>
          <w:p w:rsidR="00E4013F" w:rsidRDefault="00E4013F">
            <w:pPr>
              <w:jc w:val="center"/>
            </w:pPr>
            <w:r>
              <w:t>10,9</w:t>
            </w:r>
          </w:p>
        </w:tc>
      </w:tr>
      <w:tr w:rsidR="00E4013F">
        <w:trPr>
          <w:cantSplit/>
          <w:trHeight w:val="240"/>
        </w:trPr>
        <w:tc>
          <w:tcPr>
            <w:tcW w:w="2676" w:type="dxa"/>
          </w:tcPr>
          <w:p w:rsidR="00E4013F" w:rsidRDefault="00E4013F">
            <w:pPr>
              <w:jc w:val="center"/>
            </w:pPr>
            <w:r>
              <w:t>45</w:t>
            </w:r>
          </w:p>
        </w:tc>
        <w:tc>
          <w:tcPr>
            <w:tcW w:w="1425" w:type="dxa"/>
          </w:tcPr>
          <w:p w:rsidR="00E4013F" w:rsidRDefault="00E4013F">
            <w:pPr>
              <w:jc w:val="center"/>
            </w:pPr>
            <w:r>
              <w:t>7,2</w:t>
            </w:r>
          </w:p>
        </w:tc>
        <w:tc>
          <w:tcPr>
            <w:tcW w:w="1680" w:type="dxa"/>
          </w:tcPr>
          <w:p w:rsidR="00E4013F" w:rsidRDefault="00E4013F">
            <w:pPr>
              <w:jc w:val="center"/>
            </w:pPr>
            <w:r>
              <w:t>9,8</w:t>
            </w:r>
          </w:p>
        </w:tc>
        <w:tc>
          <w:tcPr>
            <w:tcW w:w="1770" w:type="dxa"/>
          </w:tcPr>
          <w:p w:rsidR="00E4013F" w:rsidRDefault="00E4013F">
            <w:pPr>
              <w:jc w:val="center"/>
            </w:pPr>
            <w:r>
              <w:t>12,1</w:t>
            </w:r>
          </w:p>
        </w:tc>
        <w:tc>
          <w:tcPr>
            <w:tcW w:w="1695" w:type="dxa"/>
          </w:tcPr>
          <w:p w:rsidR="00E4013F" w:rsidRDefault="00E4013F">
            <w:pPr>
              <w:jc w:val="center"/>
            </w:pPr>
            <w:r>
              <w:t>12,7</w:t>
            </w:r>
          </w:p>
        </w:tc>
      </w:tr>
      <w:tr w:rsidR="00E4013F">
        <w:trPr>
          <w:cantSplit/>
          <w:trHeight w:val="240"/>
        </w:trPr>
        <w:tc>
          <w:tcPr>
            <w:tcW w:w="2676" w:type="dxa"/>
          </w:tcPr>
          <w:p w:rsidR="00E4013F" w:rsidRDefault="00E4013F">
            <w:pPr>
              <w:jc w:val="center"/>
            </w:pPr>
            <w:r>
              <w:t>55</w:t>
            </w:r>
          </w:p>
        </w:tc>
        <w:tc>
          <w:tcPr>
            <w:tcW w:w="1425" w:type="dxa"/>
          </w:tcPr>
          <w:p w:rsidR="00E4013F" w:rsidRDefault="00E4013F">
            <w:pPr>
              <w:jc w:val="center"/>
            </w:pPr>
            <w:r>
              <w:t>7,8</w:t>
            </w:r>
          </w:p>
        </w:tc>
        <w:tc>
          <w:tcPr>
            <w:tcW w:w="1680" w:type="dxa"/>
          </w:tcPr>
          <w:p w:rsidR="00E4013F" w:rsidRDefault="00E4013F">
            <w:pPr>
              <w:jc w:val="center"/>
            </w:pPr>
            <w:r>
              <w:t>11,0</w:t>
            </w:r>
          </w:p>
        </w:tc>
        <w:tc>
          <w:tcPr>
            <w:tcW w:w="1770" w:type="dxa"/>
          </w:tcPr>
          <w:p w:rsidR="00E4013F" w:rsidRDefault="00E4013F">
            <w:pPr>
              <w:jc w:val="center"/>
            </w:pPr>
            <w:r>
              <w:t>13,6</w:t>
            </w:r>
          </w:p>
        </w:tc>
        <w:tc>
          <w:tcPr>
            <w:tcW w:w="1695" w:type="dxa"/>
          </w:tcPr>
          <w:p w:rsidR="00E4013F" w:rsidRDefault="00E4013F">
            <w:pPr>
              <w:jc w:val="center"/>
            </w:pPr>
            <w:r>
              <w:t>14,3</w:t>
            </w:r>
          </w:p>
        </w:tc>
      </w:tr>
    </w:tbl>
    <w:p w:rsidR="00E4013F" w:rsidRDefault="00E4013F">
      <w:pPr>
        <w:rPr>
          <w:b/>
        </w:rPr>
      </w:pPr>
    </w:p>
    <w:p w:rsidR="00E4013F" w:rsidRDefault="00E4013F"/>
    <w:p w:rsidR="00E4013F" w:rsidRDefault="00E4013F">
      <w:pPr>
        <w:rPr>
          <w:b/>
        </w:rPr>
      </w:pPr>
      <w:r>
        <w:t>Plokkidest müüritise normsurvetugevus</w:t>
      </w:r>
      <w:r>
        <w:tab/>
        <w:t>f</w:t>
      </w:r>
      <w:r>
        <w:rPr>
          <w:vertAlign w:val="subscript"/>
        </w:rPr>
        <w:t>k</w:t>
      </w:r>
      <w:r>
        <w:t xml:space="preserve"> (N/mm</w:t>
      </w:r>
      <w:r>
        <w:rPr>
          <w:vertAlign w:val="superscript"/>
        </w:rPr>
        <w:t>2</w:t>
      </w:r>
      <w:r>
        <w:t>)</w:t>
      </w:r>
      <w:r>
        <w:tab/>
      </w:r>
      <w:r>
        <w:tab/>
      </w:r>
      <w:r>
        <w:tab/>
      </w:r>
      <w:r>
        <w:tab/>
      </w:r>
      <w:r>
        <w:tab/>
      </w:r>
      <w:r>
        <w:rPr>
          <w:b/>
        </w:rPr>
        <w:t>Tabel H3</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6"/>
        <w:gridCol w:w="480"/>
        <w:gridCol w:w="1425"/>
        <w:gridCol w:w="1680"/>
        <w:gridCol w:w="1770"/>
        <w:gridCol w:w="1695"/>
      </w:tblGrid>
      <w:tr w:rsidR="00E4013F">
        <w:trPr>
          <w:cantSplit/>
          <w:trHeight w:val="240"/>
        </w:trPr>
        <w:tc>
          <w:tcPr>
            <w:tcW w:w="2676" w:type="dxa"/>
            <w:gridSpan w:val="2"/>
            <w:vMerge w:val="restart"/>
          </w:tcPr>
          <w:p w:rsidR="00E4013F" w:rsidRDefault="00E4013F">
            <w:pPr>
              <w:spacing w:line="240" w:lineRule="auto"/>
            </w:pPr>
            <w:r>
              <w:t>Plokkide normaliseeritud su</w:t>
            </w:r>
            <w:r>
              <w:t>r</w:t>
            </w:r>
            <w:r>
              <w:t>vetugevus f</w:t>
            </w:r>
            <w:r>
              <w:rPr>
                <w:vertAlign w:val="subscript"/>
              </w:rPr>
              <w:t>b</w:t>
            </w:r>
            <w:r>
              <w:t xml:space="preserve"> (N/mm</w:t>
            </w:r>
            <w:r>
              <w:rPr>
                <w:vertAlign w:val="superscript"/>
              </w:rPr>
              <w:t>2</w:t>
            </w:r>
            <w:r>
              <w:t>)</w:t>
            </w:r>
          </w:p>
        </w:tc>
        <w:tc>
          <w:tcPr>
            <w:tcW w:w="6570" w:type="dxa"/>
            <w:gridSpan w:val="4"/>
          </w:tcPr>
          <w:p w:rsidR="00E4013F" w:rsidRDefault="00E4013F">
            <w:pPr>
              <w:spacing w:line="240" w:lineRule="auto"/>
              <w:jc w:val="center"/>
            </w:pPr>
            <w:r>
              <w:t xml:space="preserve">Mördi survetugevus </w:t>
            </w:r>
            <w:r>
              <w:tab/>
              <w:t>f</w:t>
            </w:r>
            <w:r>
              <w:rPr>
                <w:vertAlign w:val="subscript"/>
              </w:rPr>
              <w:t>m</w:t>
            </w:r>
            <w:r>
              <w:tab/>
              <w:t>(N/mm</w:t>
            </w:r>
            <w:r>
              <w:rPr>
                <w:vertAlign w:val="superscript"/>
              </w:rPr>
              <w:t>2</w:t>
            </w:r>
            <w:r>
              <w:t>)</w:t>
            </w:r>
          </w:p>
        </w:tc>
      </w:tr>
      <w:tr w:rsidR="00E4013F">
        <w:trPr>
          <w:cantSplit/>
          <w:trHeight w:val="240"/>
        </w:trPr>
        <w:tc>
          <w:tcPr>
            <w:tcW w:w="2676" w:type="dxa"/>
            <w:gridSpan w:val="2"/>
            <w:vMerge/>
          </w:tcPr>
          <w:p w:rsidR="00E4013F" w:rsidRDefault="00E4013F">
            <w:pPr>
              <w:spacing w:line="240" w:lineRule="auto"/>
              <w:jc w:val="center"/>
            </w:pPr>
          </w:p>
        </w:tc>
        <w:tc>
          <w:tcPr>
            <w:tcW w:w="1425" w:type="dxa"/>
          </w:tcPr>
          <w:p w:rsidR="00E4013F" w:rsidRDefault="00E4013F">
            <w:pPr>
              <w:spacing w:line="240" w:lineRule="auto"/>
              <w:jc w:val="center"/>
            </w:pPr>
            <w:r>
              <w:t>2,5</w:t>
            </w:r>
          </w:p>
        </w:tc>
        <w:tc>
          <w:tcPr>
            <w:tcW w:w="1680" w:type="dxa"/>
          </w:tcPr>
          <w:p w:rsidR="00E4013F" w:rsidRDefault="00E4013F">
            <w:pPr>
              <w:spacing w:line="240" w:lineRule="auto"/>
              <w:jc w:val="center"/>
            </w:pPr>
            <w:r>
              <w:t>5</w:t>
            </w:r>
          </w:p>
        </w:tc>
        <w:tc>
          <w:tcPr>
            <w:tcW w:w="1770" w:type="dxa"/>
          </w:tcPr>
          <w:p w:rsidR="00E4013F" w:rsidRDefault="00E4013F">
            <w:pPr>
              <w:spacing w:line="240" w:lineRule="auto"/>
              <w:jc w:val="center"/>
            </w:pPr>
            <w:r>
              <w:t>10</w:t>
            </w:r>
          </w:p>
        </w:tc>
        <w:tc>
          <w:tcPr>
            <w:tcW w:w="1695" w:type="dxa"/>
          </w:tcPr>
          <w:p w:rsidR="00E4013F" w:rsidRDefault="00E4013F">
            <w:pPr>
              <w:spacing w:line="240" w:lineRule="auto"/>
              <w:jc w:val="center"/>
            </w:pPr>
            <w:r>
              <w:t>15</w:t>
            </w:r>
          </w:p>
        </w:tc>
      </w:tr>
      <w:tr w:rsidR="00E4013F">
        <w:trPr>
          <w:cantSplit/>
          <w:trHeight w:val="240"/>
        </w:trPr>
        <w:tc>
          <w:tcPr>
            <w:tcW w:w="2196" w:type="dxa"/>
          </w:tcPr>
          <w:p w:rsidR="00E4013F" w:rsidRDefault="00E4013F">
            <w:pPr>
              <w:spacing w:line="240" w:lineRule="auto"/>
              <w:jc w:val="center"/>
            </w:pPr>
            <w:r>
              <w:t>Kergbetoonist plokid</w:t>
            </w:r>
          </w:p>
        </w:tc>
        <w:tc>
          <w:tcPr>
            <w:tcW w:w="480" w:type="dxa"/>
          </w:tcPr>
          <w:p w:rsidR="00E4013F" w:rsidRDefault="00E4013F">
            <w:pPr>
              <w:spacing w:line="240" w:lineRule="auto"/>
              <w:jc w:val="center"/>
            </w:pPr>
            <w:r>
              <w:t>2</w:t>
            </w:r>
          </w:p>
          <w:p w:rsidR="00E4013F" w:rsidRDefault="00E4013F">
            <w:pPr>
              <w:spacing w:line="240" w:lineRule="auto"/>
              <w:jc w:val="center"/>
            </w:pPr>
            <w:r>
              <w:t>3</w:t>
            </w:r>
          </w:p>
          <w:p w:rsidR="00E4013F" w:rsidRDefault="00E4013F">
            <w:pPr>
              <w:spacing w:line="240" w:lineRule="auto"/>
              <w:jc w:val="center"/>
            </w:pPr>
            <w:r>
              <w:t>4</w:t>
            </w:r>
          </w:p>
        </w:tc>
        <w:tc>
          <w:tcPr>
            <w:tcW w:w="1425" w:type="dxa"/>
          </w:tcPr>
          <w:p w:rsidR="00E4013F" w:rsidRDefault="00E4013F">
            <w:pPr>
              <w:spacing w:line="240" w:lineRule="auto"/>
              <w:jc w:val="center"/>
            </w:pPr>
            <w:r>
              <w:t>1,4</w:t>
            </w:r>
          </w:p>
          <w:p w:rsidR="00E4013F" w:rsidRDefault="00E4013F">
            <w:pPr>
              <w:spacing w:line="240" w:lineRule="auto"/>
              <w:jc w:val="center"/>
            </w:pPr>
            <w:r>
              <w:t>2,0</w:t>
            </w:r>
          </w:p>
          <w:p w:rsidR="00E4013F" w:rsidRDefault="00E4013F">
            <w:pPr>
              <w:spacing w:line="240" w:lineRule="auto"/>
              <w:jc w:val="center"/>
            </w:pPr>
            <w:r>
              <w:t>2,5</w:t>
            </w:r>
          </w:p>
        </w:tc>
        <w:tc>
          <w:tcPr>
            <w:tcW w:w="1680" w:type="dxa"/>
          </w:tcPr>
          <w:p w:rsidR="00E4013F" w:rsidRDefault="00E4013F">
            <w:pPr>
              <w:spacing w:line="240" w:lineRule="auto"/>
              <w:jc w:val="center"/>
            </w:pPr>
            <w:r>
              <w:t>1,8</w:t>
            </w:r>
          </w:p>
          <w:p w:rsidR="00E4013F" w:rsidRDefault="00E4013F">
            <w:pPr>
              <w:spacing w:line="240" w:lineRule="auto"/>
              <w:jc w:val="center"/>
            </w:pPr>
            <w:r>
              <w:t>2,4</w:t>
            </w:r>
          </w:p>
          <w:p w:rsidR="00E4013F" w:rsidRDefault="00E4013F">
            <w:pPr>
              <w:spacing w:line="240" w:lineRule="auto"/>
              <w:jc w:val="center"/>
            </w:pPr>
            <w:r>
              <w:t>2,9</w:t>
            </w:r>
          </w:p>
        </w:tc>
        <w:tc>
          <w:tcPr>
            <w:tcW w:w="1770" w:type="dxa"/>
          </w:tcPr>
          <w:p w:rsidR="00E4013F" w:rsidRDefault="00E4013F">
            <w:pPr>
              <w:spacing w:line="240" w:lineRule="auto"/>
              <w:jc w:val="center"/>
            </w:pPr>
            <w:r>
              <w:t>1,8</w:t>
            </w:r>
          </w:p>
          <w:p w:rsidR="00E4013F" w:rsidRDefault="00E4013F">
            <w:pPr>
              <w:spacing w:line="240" w:lineRule="auto"/>
              <w:jc w:val="center"/>
            </w:pPr>
            <w:r>
              <w:t>2,4</w:t>
            </w:r>
          </w:p>
          <w:p w:rsidR="00E4013F" w:rsidRDefault="00E4013F">
            <w:pPr>
              <w:spacing w:line="240" w:lineRule="auto"/>
              <w:jc w:val="center"/>
            </w:pPr>
            <w:r>
              <w:t>3,0</w:t>
            </w:r>
          </w:p>
        </w:tc>
        <w:tc>
          <w:tcPr>
            <w:tcW w:w="1695" w:type="dxa"/>
          </w:tcPr>
          <w:p w:rsidR="00E4013F" w:rsidRDefault="00E4013F">
            <w:pPr>
              <w:spacing w:line="240" w:lineRule="auto"/>
              <w:jc w:val="center"/>
            </w:pPr>
            <w:r>
              <w:t>1,8</w:t>
            </w:r>
          </w:p>
          <w:p w:rsidR="00E4013F" w:rsidRDefault="00E4013F">
            <w:pPr>
              <w:spacing w:line="240" w:lineRule="auto"/>
              <w:jc w:val="center"/>
            </w:pPr>
            <w:r>
              <w:t>2,4</w:t>
            </w:r>
          </w:p>
          <w:p w:rsidR="00E4013F" w:rsidRDefault="00E4013F">
            <w:pPr>
              <w:spacing w:line="240" w:lineRule="auto"/>
              <w:jc w:val="center"/>
            </w:pPr>
            <w:r>
              <w:t>3,0</w:t>
            </w:r>
          </w:p>
        </w:tc>
      </w:tr>
      <w:tr w:rsidR="00E4013F">
        <w:trPr>
          <w:cantSplit/>
          <w:trHeight w:val="240"/>
        </w:trPr>
        <w:tc>
          <w:tcPr>
            <w:tcW w:w="2196" w:type="dxa"/>
          </w:tcPr>
          <w:p w:rsidR="00E4013F" w:rsidRDefault="00E4013F">
            <w:pPr>
              <w:spacing w:line="240" w:lineRule="auto"/>
              <w:jc w:val="center"/>
            </w:pPr>
            <w:r>
              <w:t>Mullbetoonist plokid</w:t>
            </w:r>
          </w:p>
        </w:tc>
        <w:tc>
          <w:tcPr>
            <w:tcW w:w="480" w:type="dxa"/>
          </w:tcPr>
          <w:p w:rsidR="00E4013F" w:rsidRDefault="00E4013F">
            <w:pPr>
              <w:spacing w:line="240" w:lineRule="auto"/>
              <w:jc w:val="center"/>
            </w:pPr>
            <w:r>
              <w:t>2</w:t>
            </w:r>
          </w:p>
          <w:p w:rsidR="00E4013F" w:rsidRDefault="00E4013F">
            <w:pPr>
              <w:spacing w:line="240" w:lineRule="auto"/>
              <w:jc w:val="center"/>
            </w:pPr>
            <w:r>
              <w:t>3</w:t>
            </w:r>
          </w:p>
          <w:p w:rsidR="00E4013F" w:rsidRDefault="00E4013F">
            <w:pPr>
              <w:spacing w:line="240" w:lineRule="auto"/>
              <w:jc w:val="center"/>
            </w:pPr>
            <w:r>
              <w:t>4</w:t>
            </w:r>
          </w:p>
        </w:tc>
        <w:tc>
          <w:tcPr>
            <w:tcW w:w="1425" w:type="dxa"/>
          </w:tcPr>
          <w:p w:rsidR="00E4013F" w:rsidRDefault="00E4013F">
            <w:pPr>
              <w:spacing w:line="240" w:lineRule="auto"/>
              <w:jc w:val="center"/>
            </w:pPr>
            <w:r>
              <w:t>1,3</w:t>
            </w:r>
          </w:p>
          <w:p w:rsidR="00E4013F" w:rsidRDefault="00E4013F">
            <w:pPr>
              <w:spacing w:line="240" w:lineRule="auto"/>
              <w:jc w:val="center"/>
            </w:pPr>
            <w:r>
              <w:t>1,7</w:t>
            </w:r>
          </w:p>
          <w:p w:rsidR="00E4013F" w:rsidRDefault="00E4013F">
            <w:pPr>
              <w:spacing w:line="240" w:lineRule="auto"/>
              <w:jc w:val="center"/>
            </w:pPr>
            <w:r>
              <w:t>2,0</w:t>
            </w:r>
          </w:p>
        </w:tc>
        <w:tc>
          <w:tcPr>
            <w:tcW w:w="1680" w:type="dxa"/>
          </w:tcPr>
          <w:p w:rsidR="00E4013F" w:rsidRDefault="00E4013F">
            <w:pPr>
              <w:spacing w:line="240" w:lineRule="auto"/>
              <w:jc w:val="center"/>
            </w:pPr>
            <w:r>
              <w:t>1,4</w:t>
            </w:r>
          </w:p>
          <w:p w:rsidR="00E4013F" w:rsidRDefault="00E4013F">
            <w:pPr>
              <w:spacing w:line="240" w:lineRule="auto"/>
              <w:jc w:val="center"/>
            </w:pPr>
            <w:r>
              <w:t>1,8</w:t>
            </w:r>
          </w:p>
          <w:p w:rsidR="00E4013F" w:rsidRDefault="00E4013F">
            <w:pPr>
              <w:spacing w:line="240" w:lineRule="auto"/>
              <w:jc w:val="center"/>
            </w:pPr>
            <w:r>
              <w:t>2,2</w:t>
            </w:r>
          </w:p>
        </w:tc>
        <w:tc>
          <w:tcPr>
            <w:tcW w:w="1770" w:type="dxa"/>
          </w:tcPr>
          <w:p w:rsidR="00E4013F" w:rsidRDefault="00E4013F">
            <w:pPr>
              <w:spacing w:line="240" w:lineRule="auto"/>
              <w:jc w:val="center"/>
            </w:pPr>
            <w:r>
              <w:t>1,4</w:t>
            </w:r>
          </w:p>
          <w:p w:rsidR="00E4013F" w:rsidRDefault="00E4013F">
            <w:pPr>
              <w:spacing w:line="240" w:lineRule="auto"/>
              <w:jc w:val="center"/>
            </w:pPr>
            <w:r>
              <w:t>1,8</w:t>
            </w:r>
          </w:p>
          <w:p w:rsidR="00E4013F" w:rsidRDefault="00E4013F">
            <w:pPr>
              <w:spacing w:line="240" w:lineRule="auto"/>
              <w:jc w:val="center"/>
            </w:pPr>
            <w:r>
              <w:t>2,3</w:t>
            </w:r>
          </w:p>
        </w:tc>
        <w:tc>
          <w:tcPr>
            <w:tcW w:w="1695" w:type="dxa"/>
          </w:tcPr>
          <w:p w:rsidR="00E4013F" w:rsidRDefault="00E4013F">
            <w:pPr>
              <w:spacing w:line="240" w:lineRule="auto"/>
              <w:jc w:val="center"/>
            </w:pPr>
          </w:p>
        </w:tc>
      </w:tr>
      <w:tr w:rsidR="00E4013F">
        <w:trPr>
          <w:cantSplit/>
          <w:trHeight w:val="240"/>
        </w:trPr>
        <w:tc>
          <w:tcPr>
            <w:tcW w:w="2196" w:type="dxa"/>
          </w:tcPr>
          <w:p w:rsidR="00E4013F" w:rsidRDefault="00E4013F">
            <w:pPr>
              <w:spacing w:line="240" w:lineRule="auto"/>
              <w:jc w:val="center"/>
            </w:pPr>
            <w:r>
              <w:t>Betoonplokid</w:t>
            </w:r>
          </w:p>
        </w:tc>
        <w:tc>
          <w:tcPr>
            <w:tcW w:w="480" w:type="dxa"/>
          </w:tcPr>
          <w:p w:rsidR="00E4013F" w:rsidRDefault="00E4013F">
            <w:pPr>
              <w:spacing w:line="240" w:lineRule="auto"/>
              <w:jc w:val="center"/>
            </w:pPr>
            <w:r>
              <w:t>5</w:t>
            </w:r>
          </w:p>
          <w:p w:rsidR="00E4013F" w:rsidRDefault="00E4013F">
            <w:pPr>
              <w:spacing w:line="240" w:lineRule="auto"/>
              <w:jc w:val="center"/>
            </w:pPr>
            <w:r>
              <w:t>10</w:t>
            </w:r>
          </w:p>
        </w:tc>
        <w:tc>
          <w:tcPr>
            <w:tcW w:w="1425" w:type="dxa"/>
          </w:tcPr>
          <w:p w:rsidR="00E4013F" w:rsidRDefault="00E4013F">
            <w:pPr>
              <w:spacing w:line="240" w:lineRule="auto"/>
              <w:jc w:val="center"/>
            </w:pPr>
            <w:r>
              <w:t>1,6</w:t>
            </w:r>
          </w:p>
          <w:p w:rsidR="00E4013F" w:rsidRDefault="00E4013F">
            <w:pPr>
              <w:spacing w:line="240" w:lineRule="auto"/>
              <w:jc w:val="center"/>
            </w:pPr>
            <w:r>
              <w:t>2,2</w:t>
            </w:r>
          </w:p>
        </w:tc>
        <w:tc>
          <w:tcPr>
            <w:tcW w:w="1680" w:type="dxa"/>
          </w:tcPr>
          <w:p w:rsidR="00E4013F" w:rsidRDefault="00E4013F">
            <w:pPr>
              <w:spacing w:line="240" w:lineRule="auto"/>
              <w:jc w:val="center"/>
            </w:pPr>
            <w:r>
              <w:t>1,7</w:t>
            </w:r>
          </w:p>
          <w:p w:rsidR="00E4013F" w:rsidRDefault="00E4013F">
            <w:pPr>
              <w:spacing w:line="240" w:lineRule="auto"/>
              <w:jc w:val="center"/>
            </w:pPr>
            <w:r>
              <w:t>2,4</w:t>
            </w:r>
          </w:p>
        </w:tc>
        <w:tc>
          <w:tcPr>
            <w:tcW w:w="1770" w:type="dxa"/>
          </w:tcPr>
          <w:p w:rsidR="00E4013F" w:rsidRDefault="00E4013F">
            <w:pPr>
              <w:spacing w:line="240" w:lineRule="auto"/>
              <w:jc w:val="center"/>
            </w:pPr>
            <w:r>
              <w:t>1,7</w:t>
            </w:r>
          </w:p>
          <w:p w:rsidR="00E4013F" w:rsidRDefault="00E4013F">
            <w:pPr>
              <w:spacing w:line="240" w:lineRule="auto"/>
              <w:jc w:val="center"/>
            </w:pPr>
            <w:r>
              <w:t>2,4</w:t>
            </w:r>
          </w:p>
        </w:tc>
        <w:tc>
          <w:tcPr>
            <w:tcW w:w="1695" w:type="dxa"/>
          </w:tcPr>
          <w:p w:rsidR="00E4013F" w:rsidRDefault="00E4013F">
            <w:pPr>
              <w:spacing w:line="240" w:lineRule="auto"/>
              <w:jc w:val="center"/>
            </w:pPr>
            <w:r>
              <w:t>1,7</w:t>
            </w:r>
          </w:p>
          <w:p w:rsidR="00E4013F" w:rsidRDefault="00E4013F">
            <w:pPr>
              <w:spacing w:line="240" w:lineRule="auto"/>
              <w:jc w:val="center"/>
            </w:pPr>
            <w:r>
              <w:t>2,4</w:t>
            </w:r>
          </w:p>
        </w:tc>
      </w:tr>
    </w:tbl>
    <w:p w:rsidR="00E4013F" w:rsidRDefault="00E4013F">
      <w:pPr>
        <w:rPr>
          <w:b/>
        </w:rPr>
      </w:pPr>
    </w:p>
    <w:p w:rsidR="00E4013F" w:rsidRDefault="00E4013F">
      <w:r>
        <w:t>Kivide ja mördi tugevused vaata  EPN-ENV 6.1.1 j 3.1.2.1 ja 3.2.2.1. On lubatud lineaarne interpoleerimine.</w:t>
      </w:r>
    </w:p>
    <w:p w:rsidR="00E4013F" w:rsidRDefault="00E4013F">
      <w:r>
        <w:t xml:space="preserve">Kõik tugevused on määratud brutoristlõike järgi. </w:t>
      </w:r>
    </w:p>
    <w:p w:rsidR="00E4013F" w:rsidRDefault="00E4013F">
      <w:pPr>
        <w:pStyle w:val="Pealkiri2"/>
      </w:pPr>
      <w:bookmarkStart w:id="173" w:name="_Toc420594685"/>
    </w:p>
    <w:p w:rsidR="00E4013F" w:rsidRDefault="00E4013F"/>
    <w:p w:rsidR="00E4013F" w:rsidRDefault="00E4013F"/>
    <w:p w:rsidR="00E4013F" w:rsidRDefault="00E4013F"/>
    <w:p w:rsidR="00E4013F" w:rsidRDefault="00E4013F"/>
    <w:p w:rsidR="00E4013F" w:rsidRDefault="00E4013F">
      <w:pPr>
        <w:pStyle w:val="Pealkiri2"/>
      </w:pPr>
      <w:bookmarkStart w:id="174" w:name="_Toc523385723"/>
      <w:r>
        <w:t>Lisa 6 Armeerimata müüritise normpaindetugevus</w:t>
      </w:r>
      <w:bookmarkEnd w:id="173"/>
      <w:r>
        <w:t xml:space="preserve"> (EPN-ENV 6.1.1 lisa I)</w:t>
      </w:r>
      <w:bookmarkEnd w:id="174"/>
    </w:p>
    <w:p w:rsidR="00E4013F" w:rsidRDefault="00E4013F">
      <w:pPr>
        <w:rPr>
          <w:b/>
        </w:rPr>
      </w:pPr>
      <w:r>
        <w:t xml:space="preserve">Armeerimata müüritise normpaindetugevus </w:t>
      </w:r>
      <w:r>
        <w:tab/>
        <w:t>f</w:t>
      </w:r>
      <w:r>
        <w:rPr>
          <w:vertAlign w:val="subscript"/>
        </w:rPr>
        <w:t>xk1</w:t>
      </w:r>
      <w:r>
        <w:t xml:space="preserve"> (N/mm</w:t>
      </w:r>
      <w:r>
        <w:rPr>
          <w:vertAlign w:val="superscript"/>
        </w:rPr>
        <w:t>2</w:t>
      </w:r>
      <w:r>
        <w:t xml:space="preserve">)  </w:t>
      </w:r>
      <w:r>
        <w:rPr>
          <w:b/>
        </w:rPr>
        <w:tab/>
      </w:r>
      <w:r>
        <w:rPr>
          <w:b/>
        </w:rPr>
        <w:tab/>
      </w:r>
      <w:r>
        <w:rPr>
          <w:b/>
        </w:rPr>
        <w:tab/>
      </w:r>
      <w:r>
        <w:rPr>
          <w:b/>
        </w:rPr>
        <w:tab/>
      </w:r>
      <w:r>
        <w:rPr>
          <w:b/>
        </w:rPr>
        <w:tab/>
        <w:t>Tabel I1</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1065"/>
        <w:gridCol w:w="2460"/>
        <w:gridCol w:w="2580"/>
      </w:tblGrid>
      <w:tr w:rsidR="00E4013F">
        <w:trPr>
          <w:cantSplit/>
          <w:trHeight w:val="315"/>
        </w:trPr>
        <w:tc>
          <w:tcPr>
            <w:tcW w:w="3765" w:type="dxa"/>
            <w:gridSpan w:val="2"/>
            <w:vMerge w:val="restart"/>
          </w:tcPr>
          <w:p w:rsidR="00E4013F" w:rsidRDefault="00E4013F">
            <w:pPr>
              <w:jc w:val="center"/>
            </w:pPr>
            <w:r>
              <w:t>Kivide normaliseeritud survetugevus f</w:t>
            </w:r>
            <w:r>
              <w:rPr>
                <w:vertAlign w:val="subscript"/>
              </w:rPr>
              <w:t>b</w:t>
            </w:r>
            <w:r>
              <w:t xml:space="preserve"> (N/mm</w:t>
            </w:r>
            <w:r>
              <w:rPr>
                <w:vertAlign w:val="superscript"/>
              </w:rPr>
              <w:t>2</w:t>
            </w:r>
            <w:r>
              <w:t>)</w:t>
            </w:r>
          </w:p>
        </w:tc>
        <w:tc>
          <w:tcPr>
            <w:tcW w:w="5040" w:type="dxa"/>
            <w:gridSpan w:val="2"/>
          </w:tcPr>
          <w:p w:rsidR="00E4013F" w:rsidRDefault="00E4013F">
            <w:pPr>
              <w:jc w:val="center"/>
            </w:pPr>
            <w:r>
              <w:t>Mördi survetugevus f</w:t>
            </w:r>
            <w:r>
              <w:rPr>
                <w:vertAlign w:val="subscript"/>
              </w:rPr>
              <w:t>m</w:t>
            </w:r>
            <w:r>
              <w:t xml:space="preserve"> (N/mm</w:t>
            </w:r>
            <w:r>
              <w:rPr>
                <w:vertAlign w:val="superscript"/>
              </w:rPr>
              <w:t>2</w:t>
            </w:r>
            <w:r>
              <w:t>)</w:t>
            </w:r>
          </w:p>
        </w:tc>
      </w:tr>
      <w:tr w:rsidR="00E4013F">
        <w:trPr>
          <w:cantSplit/>
          <w:trHeight w:val="240"/>
        </w:trPr>
        <w:tc>
          <w:tcPr>
            <w:tcW w:w="3765" w:type="dxa"/>
            <w:gridSpan w:val="2"/>
            <w:vMerge/>
          </w:tcPr>
          <w:p w:rsidR="00E4013F" w:rsidRDefault="00E4013F"/>
        </w:tc>
        <w:tc>
          <w:tcPr>
            <w:tcW w:w="2460" w:type="dxa"/>
          </w:tcPr>
          <w:p w:rsidR="00E4013F" w:rsidRDefault="00E4013F">
            <w:pPr>
              <w:jc w:val="center"/>
            </w:pPr>
            <w:r>
              <w:sym w:font="Symbol" w:char="F0A3"/>
            </w:r>
            <w:r>
              <w:t xml:space="preserve"> 5</w:t>
            </w:r>
          </w:p>
        </w:tc>
        <w:tc>
          <w:tcPr>
            <w:tcW w:w="2580" w:type="dxa"/>
          </w:tcPr>
          <w:p w:rsidR="00E4013F" w:rsidRDefault="00E4013F">
            <w:pPr>
              <w:jc w:val="center"/>
            </w:pPr>
            <w:r>
              <w:sym w:font="Symbol" w:char="F0A3"/>
            </w:r>
            <w:r>
              <w:t xml:space="preserve"> 10</w:t>
            </w:r>
          </w:p>
        </w:tc>
      </w:tr>
      <w:tr w:rsidR="00E4013F">
        <w:trPr>
          <w:cantSplit/>
          <w:trHeight w:val="1417"/>
        </w:trPr>
        <w:tc>
          <w:tcPr>
            <w:tcW w:w="2700" w:type="dxa"/>
          </w:tcPr>
          <w:p w:rsidR="00E4013F" w:rsidRDefault="00E4013F">
            <w:r>
              <w:t>Täiskivid</w:t>
            </w:r>
          </w:p>
        </w:tc>
        <w:tc>
          <w:tcPr>
            <w:tcW w:w="1065" w:type="dxa"/>
          </w:tcPr>
          <w:p w:rsidR="00E4013F" w:rsidRDefault="00E4013F">
            <w:pPr>
              <w:jc w:val="center"/>
            </w:pPr>
            <w:r>
              <w:t>15</w:t>
            </w:r>
          </w:p>
          <w:p w:rsidR="00E4013F" w:rsidRDefault="00E4013F">
            <w:pPr>
              <w:jc w:val="center"/>
            </w:pPr>
            <w:r>
              <w:t>25</w:t>
            </w:r>
          </w:p>
          <w:p w:rsidR="00E4013F" w:rsidRDefault="00E4013F">
            <w:pPr>
              <w:jc w:val="center"/>
            </w:pPr>
            <w:r>
              <w:sym w:font="Symbol" w:char="F0B3"/>
            </w:r>
            <w:r>
              <w:t xml:space="preserve"> 35</w:t>
            </w:r>
          </w:p>
        </w:tc>
        <w:tc>
          <w:tcPr>
            <w:tcW w:w="2460" w:type="dxa"/>
          </w:tcPr>
          <w:p w:rsidR="00E4013F" w:rsidRDefault="00E4013F">
            <w:pPr>
              <w:jc w:val="center"/>
            </w:pPr>
            <w:r>
              <w:t>0,10</w:t>
            </w:r>
          </w:p>
          <w:p w:rsidR="00E4013F" w:rsidRDefault="00E4013F">
            <w:pPr>
              <w:jc w:val="center"/>
            </w:pPr>
            <w:r>
              <w:t>0,15</w:t>
            </w:r>
          </w:p>
          <w:p w:rsidR="00E4013F" w:rsidRDefault="00E4013F">
            <w:pPr>
              <w:jc w:val="center"/>
            </w:pPr>
            <w:r>
              <w:t>0,20</w:t>
            </w:r>
          </w:p>
        </w:tc>
        <w:tc>
          <w:tcPr>
            <w:tcW w:w="2580" w:type="dxa"/>
          </w:tcPr>
          <w:p w:rsidR="00E4013F" w:rsidRDefault="00E4013F">
            <w:pPr>
              <w:jc w:val="center"/>
            </w:pPr>
            <w:r>
              <w:t>0,15</w:t>
            </w:r>
          </w:p>
          <w:p w:rsidR="00E4013F" w:rsidRDefault="00E4013F">
            <w:pPr>
              <w:jc w:val="center"/>
            </w:pPr>
            <w:r>
              <w:t>0,20</w:t>
            </w:r>
          </w:p>
          <w:p w:rsidR="00E4013F" w:rsidRDefault="00E4013F">
            <w:pPr>
              <w:jc w:val="center"/>
            </w:pPr>
            <w:r>
              <w:t>0,30</w:t>
            </w:r>
          </w:p>
        </w:tc>
      </w:tr>
      <w:tr w:rsidR="00E4013F">
        <w:trPr>
          <w:cantSplit/>
          <w:trHeight w:val="240"/>
        </w:trPr>
        <w:tc>
          <w:tcPr>
            <w:tcW w:w="2700" w:type="dxa"/>
          </w:tcPr>
          <w:p w:rsidR="00E4013F" w:rsidRDefault="00E4013F">
            <w:r>
              <w:t>Õõntega (aukudega) kivid</w:t>
            </w:r>
          </w:p>
        </w:tc>
        <w:tc>
          <w:tcPr>
            <w:tcW w:w="1065" w:type="dxa"/>
          </w:tcPr>
          <w:p w:rsidR="00E4013F" w:rsidRDefault="00E4013F">
            <w:pPr>
              <w:jc w:val="center"/>
            </w:pPr>
            <w:r>
              <w:t>25</w:t>
            </w:r>
          </w:p>
          <w:p w:rsidR="00E4013F" w:rsidRDefault="00E4013F">
            <w:pPr>
              <w:jc w:val="center"/>
            </w:pPr>
            <w:r>
              <w:t>30</w:t>
            </w:r>
          </w:p>
          <w:p w:rsidR="00E4013F" w:rsidRDefault="00E4013F">
            <w:pPr>
              <w:jc w:val="center"/>
            </w:pPr>
            <w:r>
              <w:sym w:font="Symbol" w:char="F0B3"/>
            </w:r>
            <w:r>
              <w:t xml:space="preserve"> 35</w:t>
            </w:r>
          </w:p>
        </w:tc>
        <w:tc>
          <w:tcPr>
            <w:tcW w:w="2460" w:type="dxa"/>
          </w:tcPr>
          <w:p w:rsidR="00E4013F" w:rsidRDefault="00E4013F">
            <w:pPr>
              <w:jc w:val="center"/>
            </w:pPr>
            <w:r>
              <w:t>0,30</w:t>
            </w:r>
          </w:p>
          <w:p w:rsidR="00E4013F" w:rsidRDefault="00E4013F">
            <w:pPr>
              <w:jc w:val="center"/>
            </w:pPr>
            <w:r>
              <w:t>0,40</w:t>
            </w:r>
          </w:p>
          <w:p w:rsidR="00E4013F" w:rsidRDefault="00E4013F">
            <w:pPr>
              <w:jc w:val="center"/>
            </w:pPr>
            <w:r>
              <w:t>0,40</w:t>
            </w:r>
          </w:p>
        </w:tc>
        <w:tc>
          <w:tcPr>
            <w:tcW w:w="2580" w:type="dxa"/>
          </w:tcPr>
          <w:p w:rsidR="00E4013F" w:rsidRDefault="00E4013F">
            <w:pPr>
              <w:jc w:val="center"/>
            </w:pPr>
            <w:r>
              <w:t>0,50</w:t>
            </w:r>
          </w:p>
          <w:p w:rsidR="00E4013F" w:rsidRDefault="00E4013F">
            <w:pPr>
              <w:jc w:val="center"/>
            </w:pPr>
            <w:r>
              <w:t>0,55</w:t>
            </w:r>
          </w:p>
          <w:p w:rsidR="00E4013F" w:rsidRDefault="00E4013F">
            <w:pPr>
              <w:jc w:val="center"/>
            </w:pPr>
            <w:r>
              <w:t>0,60</w:t>
            </w:r>
          </w:p>
        </w:tc>
      </w:tr>
      <w:tr w:rsidR="00E4013F">
        <w:trPr>
          <w:cantSplit/>
          <w:trHeight w:val="240"/>
        </w:trPr>
        <w:tc>
          <w:tcPr>
            <w:tcW w:w="2700" w:type="dxa"/>
          </w:tcPr>
          <w:p w:rsidR="00E4013F" w:rsidRDefault="00E4013F">
            <w:r>
              <w:t>Kergbetoonplokid</w:t>
            </w:r>
          </w:p>
        </w:tc>
        <w:tc>
          <w:tcPr>
            <w:tcW w:w="1065" w:type="dxa"/>
          </w:tcPr>
          <w:p w:rsidR="00E4013F" w:rsidRDefault="00E4013F">
            <w:pPr>
              <w:jc w:val="center"/>
            </w:pPr>
            <w:r>
              <w:t>2</w:t>
            </w:r>
          </w:p>
          <w:p w:rsidR="00E4013F" w:rsidRDefault="00E4013F">
            <w:pPr>
              <w:jc w:val="center"/>
            </w:pPr>
            <w:r>
              <w:t>3</w:t>
            </w:r>
          </w:p>
          <w:p w:rsidR="00E4013F" w:rsidRDefault="00E4013F">
            <w:pPr>
              <w:jc w:val="center"/>
            </w:pPr>
            <w:r>
              <w:sym w:font="Symbol" w:char="F0B3"/>
            </w:r>
            <w:r>
              <w:t xml:space="preserve"> 4</w:t>
            </w:r>
          </w:p>
        </w:tc>
        <w:tc>
          <w:tcPr>
            <w:tcW w:w="2460" w:type="dxa"/>
          </w:tcPr>
          <w:p w:rsidR="00E4013F" w:rsidRDefault="00E4013F">
            <w:pPr>
              <w:jc w:val="center"/>
            </w:pPr>
            <w:r>
              <w:t>0,20</w:t>
            </w:r>
          </w:p>
          <w:p w:rsidR="00E4013F" w:rsidRDefault="00E4013F">
            <w:pPr>
              <w:jc w:val="center"/>
            </w:pPr>
            <w:r>
              <w:t>0,20</w:t>
            </w:r>
          </w:p>
          <w:p w:rsidR="00E4013F" w:rsidRDefault="00E4013F">
            <w:pPr>
              <w:jc w:val="center"/>
            </w:pPr>
            <w:r>
              <w:t>0,25</w:t>
            </w:r>
          </w:p>
        </w:tc>
        <w:tc>
          <w:tcPr>
            <w:tcW w:w="2580" w:type="dxa"/>
          </w:tcPr>
          <w:p w:rsidR="00E4013F" w:rsidRDefault="00E4013F">
            <w:pPr>
              <w:jc w:val="center"/>
            </w:pPr>
            <w:r>
              <w:t>0,20</w:t>
            </w:r>
          </w:p>
          <w:p w:rsidR="00E4013F" w:rsidRDefault="00E4013F">
            <w:pPr>
              <w:jc w:val="center"/>
            </w:pPr>
            <w:r>
              <w:t>0,25</w:t>
            </w:r>
          </w:p>
          <w:p w:rsidR="00E4013F" w:rsidRDefault="00E4013F">
            <w:pPr>
              <w:jc w:val="center"/>
            </w:pPr>
            <w:r>
              <w:t>0,30</w:t>
            </w:r>
          </w:p>
        </w:tc>
      </w:tr>
      <w:tr w:rsidR="00E4013F">
        <w:trPr>
          <w:cantSplit/>
          <w:trHeight w:val="240"/>
        </w:trPr>
        <w:tc>
          <w:tcPr>
            <w:tcW w:w="2700" w:type="dxa"/>
          </w:tcPr>
          <w:p w:rsidR="00E4013F" w:rsidRDefault="00E4013F">
            <w:r>
              <w:t>Mullbetoonplokid</w:t>
            </w:r>
          </w:p>
        </w:tc>
        <w:tc>
          <w:tcPr>
            <w:tcW w:w="1065" w:type="dxa"/>
          </w:tcPr>
          <w:p w:rsidR="00E4013F" w:rsidRDefault="00E4013F">
            <w:pPr>
              <w:jc w:val="center"/>
            </w:pPr>
            <w:r>
              <w:t>2</w:t>
            </w:r>
          </w:p>
          <w:p w:rsidR="00E4013F" w:rsidRDefault="00E4013F">
            <w:pPr>
              <w:jc w:val="center"/>
            </w:pPr>
            <w:r>
              <w:t>3</w:t>
            </w:r>
          </w:p>
          <w:p w:rsidR="00E4013F" w:rsidRDefault="00E4013F">
            <w:pPr>
              <w:jc w:val="center"/>
            </w:pPr>
            <w:r>
              <w:sym w:font="Symbol" w:char="F0B3"/>
            </w:r>
            <w:r>
              <w:t xml:space="preserve"> 4</w:t>
            </w:r>
          </w:p>
        </w:tc>
        <w:tc>
          <w:tcPr>
            <w:tcW w:w="2460" w:type="dxa"/>
          </w:tcPr>
          <w:p w:rsidR="00E4013F" w:rsidRDefault="00E4013F">
            <w:pPr>
              <w:jc w:val="center"/>
            </w:pPr>
            <w:r>
              <w:t>0,15</w:t>
            </w:r>
          </w:p>
          <w:p w:rsidR="00E4013F" w:rsidRDefault="00E4013F">
            <w:pPr>
              <w:jc w:val="center"/>
            </w:pPr>
            <w:r>
              <w:t>0,20</w:t>
            </w:r>
          </w:p>
          <w:p w:rsidR="00E4013F" w:rsidRDefault="00E4013F">
            <w:pPr>
              <w:jc w:val="center"/>
            </w:pPr>
            <w:r>
              <w:t>0,20</w:t>
            </w:r>
          </w:p>
        </w:tc>
        <w:tc>
          <w:tcPr>
            <w:tcW w:w="2580" w:type="dxa"/>
          </w:tcPr>
          <w:p w:rsidR="00E4013F" w:rsidRDefault="00E4013F">
            <w:pPr>
              <w:jc w:val="center"/>
            </w:pPr>
            <w:r>
              <w:t>0,15</w:t>
            </w:r>
          </w:p>
          <w:p w:rsidR="00E4013F" w:rsidRDefault="00E4013F">
            <w:pPr>
              <w:jc w:val="center"/>
            </w:pPr>
            <w:r>
              <w:t>0,20</w:t>
            </w:r>
          </w:p>
          <w:p w:rsidR="00E4013F" w:rsidRDefault="00E4013F">
            <w:pPr>
              <w:jc w:val="center"/>
            </w:pPr>
            <w:r>
              <w:t>0,25</w:t>
            </w:r>
          </w:p>
        </w:tc>
      </w:tr>
      <w:tr w:rsidR="00E4013F">
        <w:trPr>
          <w:cantSplit/>
          <w:trHeight w:val="626"/>
        </w:trPr>
        <w:tc>
          <w:tcPr>
            <w:tcW w:w="2700" w:type="dxa"/>
          </w:tcPr>
          <w:p w:rsidR="00E4013F" w:rsidRDefault="00E4013F">
            <w:r>
              <w:t>Betoonplokid</w:t>
            </w:r>
          </w:p>
        </w:tc>
        <w:tc>
          <w:tcPr>
            <w:tcW w:w="1065" w:type="dxa"/>
          </w:tcPr>
          <w:p w:rsidR="00E4013F" w:rsidRDefault="00E4013F">
            <w:pPr>
              <w:jc w:val="center"/>
            </w:pPr>
            <w:r>
              <w:t>5</w:t>
            </w:r>
          </w:p>
          <w:p w:rsidR="00E4013F" w:rsidRDefault="00E4013F">
            <w:pPr>
              <w:jc w:val="center"/>
            </w:pPr>
            <w:r>
              <w:sym w:font="Symbol" w:char="F0B3"/>
            </w:r>
            <w:r>
              <w:t>10</w:t>
            </w:r>
          </w:p>
        </w:tc>
        <w:tc>
          <w:tcPr>
            <w:tcW w:w="2460" w:type="dxa"/>
          </w:tcPr>
          <w:p w:rsidR="00E4013F" w:rsidRDefault="00E4013F">
            <w:pPr>
              <w:jc w:val="center"/>
            </w:pPr>
            <w:r>
              <w:t>0,17</w:t>
            </w:r>
          </w:p>
          <w:p w:rsidR="00E4013F" w:rsidRDefault="00E4013F">
            <w:pPr>
              <w:jc w:val="center"/>
            </w:pPr>
            <w:r>
              <w:t>0,24</w:t>
            </w:r>
          </w:p>
        </w:tc>
        <w:tc>
          <w:tcPr>
            <w:tcW w:w="2580" w:type="dxa"/>
          </w:tcPr>
          <w:p w:rsidR="00E4013F" w:rsidRDefault="00E4013F">
            <w:pPr>
              <w:jc w:val="center"/>
            </w:pPr>
            <w:r>
              <w:t>0,17</w:t>
            </w:r>
          </w:p>
          <w:p w:rsidR="00E4013F" w:rsidRDefault="00E4013F">
            <w:pPr>
              <w:jc w:val="center"/>
            </w:pPr>
            <w:r>
              <w:t>0,24</w:t>
            </w:r>
          </w:p>
        </w:tc>
      </w:tr>
    </w:tbl>
    <w:p w:rsidR="00E4013F" w:rsidRDefault="00E4013F">
      <w:pPr>
        <w:rPr>
          <w:b/>
        </w:rPr>
      </w:pPr>
    </w:p>
    <w:p w:rsidR="00E4013F" w:rsidRDefault="00E4013F">
      <w:r>
        <w:t>f</w:t>
      </w:r>
      <w:r>
        <w:rPr>
          <w:vertAlign w:val="subscript"/>
        </w:rPr>
        <w:t>xk1</w:t>
      </w:r>
      <w:r>
        <w:t xml:space="preserve"> — müüritise normpaindetugevus sidumata vuugis,</w:t>
      </w:r>
    </w:p>
    <w:p w:rsidR="00E4013F" w:rsidRDefault="00E4013F">
      <w:r>
        <w:t>f</w:t>
      </w:r>
      <w:r>
        <w:rPr>
          <w:vertAlign w:val="subscript"/>
        </w:rPr>
        <w:t>xk2</w:t>
      </w:r>
      <w:r>
        <w:t xml:space="preserve"> — müüritise normpaindetugevus seotud vuugis.</w:t>
      </w:r>
    </w:p>
    <w:p w:rsidR="00E4013F" w:rsidRDefault="00E4013F"/>
    <w:p w:rsidR="00E4013F" w:rsidRDefault="00E4013F">
      <w:r>
        <w:t>Paindetugevuse f</w:t>
      </w:r>
      <w:r>
        <w:rPr>
          <w:vertAlign w:val="subscript"/>
        </w:rPr>
        <w:t>xk2</w:t>
      </w:r>
      <w:r>
        <w:t xml:space="preserve"> normväärtus võetakse</w:t>
      </w:r>
    </w:p>
    <w:p w:rsidR="00E4013F" w:rsidRDefault="00E4013F">
      <w:r>
        <w:t>— mullbetoonkividest müüritisel võrdseks tabelis I1 toodud väärtusega,</w:t>
      </w:r>
    </w:p>
    <w:p w:rsidR="00E4013F" w:rsidRDefault="00E4013F">
      <w:r>
        <w:t>— muudest kividest müüritise puhul tabelis I1 toodud väärtus korrutatuna 3-ga.</w:t>
      </w:r>
    </w:p>
    <w:p w:rsidR="00E4013F" w:rsidRDefault="00E4013F">
      <w:pPr>
        <w:pStyle w:val="Pealkiri2"/>
      </w:pPr>
    </w:p>
    <w:p w:rsidR="00E4013F" w:rsidRDefault="00E4013F">
      <w:pPr>
        <w:pStyle w:val="Pealkiri2"/>
      </w:pPr>
      <w:r>
        <w:br w:type="page"/>
      </w:r>
      <w:bookmarkStart w:id="175" w:name="_Toc523385724"/>
      <w:r>
        <w:t>Kasutatud kirjandus</w:t>
      </w:r>
      <w:bookmarkEnd w:id="171"/>
      <w:bookmarkEnd w:id="175"/>
    </w:p>
    <w:p w:rsidR="00E4013F" w:rsidRDefault="00E4013F">
      <w:r>
        <w:t>1. EPN-ENV 6.1.1 – Eest projekteerimisnormid – Kivikonstruktsioonid (eelnõu).</w:t>
      </w:r>
    </w:p>
    <w:p w:rsidR="00E4013F" w:rsidRDefault="00E4013F">
      <w:pPr>
        <w:rPr>
          <w:lang w:val="ru-RU"/>
        </w:rPr>
      </w:pPr>
      <w:r>
        <w:t xml:space="preserve">2. </w:t>
      </w:r>
      <w:r>
        <w:rPr>
          <w:lang w:val="ru-RU"/>
        </w:rPr>
        <w:t>СНиП</w:t>
      </w:r>
      <w:r>
        <w:t xml:space="preserve"> II-22-81 </w:t>
      </w:r>
      <w:r>
        <w:rPr>
          <w:lang w:val="ru-RU"/>
        </w:rPr>
        <w:t>Нормы проектирования. Каменные и армокаменные конструкции.</w:t>
      </w:r>
    </w:p>
    <w:p w:rsidR="00E4013F" w:rsidRDefault="00E4013F">
      <w:r>
        <w:rPr>
          <w:lang w:val="ru-RU"/>
        </w:rPr>
        <w:t>3. Пособие по проектированию каменных и армокаменных конструкций (к СНиП</w:t>
      </w:r>
      <w:r>
        <w:t xml:space="preserve"> II-22-81</w:t>
      </w:r>
      <w:r>
        <w:rPr>
          <w:lang w:val="ru-RU"/>
        </w:rPr>
        <w:t>)</w:t>
      </w:r>
      <w:r>
        <w:t>.</w:t>
      </w:r>
    </w:p>
    <w:p w:rsidR="00E4013F" w:rsidRDefault="00E4013F">
      <w:r>
        <w:t>4. Murverkshandboken MUR 90, TCK AB, 1990, Häfte 2, Häfte 4A…4C, Häfte 5C.</w:t>
      </w:r>
    </w:p>
    <w:p w:rsidR="00E4013F" w:rsidRDefault="00E4013F">
      <w:r>
        <w:t>5. EPN-ENV 2.1.1 – Eesti projekteerimisnormid – Raudbetoonkonstruktsioonid (eelnõu).</w:t>
      </w:r>
    </w:p>
    <w:p w:rsidR="00E4013F" w:rsidRDefault="00E4013F">
      <w:r>
        <w:rPr>
          <w:lang w:val="ru-RU"/>
        </w:rPr>
        <w:t>6. СНиП</w:t>
      </w:r>
      <w:r>
        <w:t xml:space="preserve"> II</w:t>
      </w:r>
      <w:r>
        <w:rPr>
          <w:lang w:val="ru-RU"/>
        </w:rPr>
        <w:t xml:space="preserve"> 2.03.01-84</w:t>
      </w:r>
      <w:r>
        <w:t xml:space="preserve"> </w:t>
      </w:r>
      <w:r>
        <w:rPr>
          <w:lang w:val="ru-RU"/>
        </w:rPr>
        <w:t>Нормы проектирования. Бетонные и железобетонные конструкции.</w:t>
      </w:r>
    </w:p>
    <w:p w:rsidR="00E4013F" w:rsidRDefault="00E4013F">
      <w:pPr>
        <w:pStyle w:val="Allmrkusetekst"/>
      </w:pPr>
      <w:r>
        <w:t>7. EPN2/AM-1- Raudbetoonkonstruktsioonid – Abimaterjal EPN 2.1.l kasutajale.</w:t>
      </w:r>
    </w:p>
    <w:sectPr w:rsidR="00E4013F" w:rsidSect="003F65E4">
      <w:type w:val="continuous"/>
      <w:pgSz w:w="11907" w:h="16840" w:code="9"/>
      <w:pgMar w:top="1418" w:right="1418" w:bottom="1418" w:left="1418" w:header="708" w:footer="708" w:gutter="0"/>
      <w:cols w:space="708" w:equalWidth="0">
        <w:col w:w="9071" w:space="709"/>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C7E" w:rsidRDefault="00336C7E">
      <w:pPr>
        <w:spacing w:line="240" w:lineRule="auto"/>
      </w:pPr>
      <w:r>
        <w:separator/>
      </w:r>
    </w:p>
  </w:endnote>
  <w:endnote w:type="continuationSeparator" w:id="0">
    <w:p w:rsidR="00336C7E" w:rsidRDefault="00336C7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13F" w:rsidRDefault="00E4013F">
    <w:pPr>
      <w:pStyle w:val="Jalus"/>
      <w:pBdr>
        <w:top w:val="single" w:sz="4" w:space="1" w:color="auto"/>
      </w:pBdr>
      <w:rPr>
        <w:b/>
      </w:rPr>
    </w:pPr>
    <w:r>
      <w:rPr>
        <w:b/>
      </w:rPr>
      <w:t>AS Columbia-Kivi</w:t>
    </w:r>
    <w:r>
      <w:rPr>
        <w:b/>
      </w:rPr>
      <w:tab/>
      <w:t>Vana-Kastre</w:t>
    </w:r>
    <w:r>
      <w:rPr>
        <w:b/>
      </w:rPr>
      <w:tab/>
      <w:t>Tartu maakond</w:t>
    </w:r>
  </w:p>
  <w:p w:rsidR="00E4013F" w:rsidRDefault="00E4013F">
    <w:pPr>
      <w:pStyle w:val="Jalu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13F" w:rsidRDefault="00E4013F">
    <w:pPr>
      <w:pStyle w:val="Jalus"/>
      <w:pBdr>
        <w:top w:val="single" w:sz="12" w:space="1" w:color="auto"/>
      </w:pBdr>
      <w:rPr>
        <w:b/>
        <w:sz w:val="28"/>
      </w:rPr>
    </w:pPr>
    <w:r>
      <w:rPr>
        <w:b/>
        <w:sz w:val="28"/>
      </w:rPr>
      <w:t>Näited</w:t>
    </w:r>
    <w:r>
      <w:rPr>
        <w:b/>
        <w:sz w:val="28"/>
      </w:rPr>
      <w:tab/>
    </w:r>
    <w:r>
      <w:rPr>
        <w:b/>
        <w:sz w:val="28"/>
      </w:rPr>
      <w:tab/>
    </w:r>
    <w:r>
      <w:rPr>
        <w:bCs/>
        <w:sz w:val="24"/>
      </w:rPr>
      <w:t>V. Voltri</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13F" w:rsidRDefault="00E4013F">
    <w:pPr>
      <w:pStyle w:val="Jalus"/>
      <w:pBdr>
        <w:top w:val="single" w:sz="4" w:space="1" w:color="auto"/>
      </w:pBdr>
      <w:rPr>
        <w:bCs/>
        <w:sz w:val="28"/>
      </w:rPr>
    </w:pPr>
    <w:r>
      <w:rPr>
        <w:b/>
        <w:sz w:val="28"/>
      </w:rPr>
      <w:t>Näited, TTÜ</w:t>
    </w:r>
    <w:r>
      <w:rPr>
        <w:b/>
        <w:sz w:val="28"/>
      </w:rPr>
      <w:tab/>
    </w:r>
    <w:r>
      <w:rPr>
        <w:b/>
        <w:sz w:val="28"/>
      </w:rPr>
      <w:tab/>
    </w:r>
    <w:r>
      <w:rPr>
        <w:bCs/>
        <w:sz w:val="24"/>
      </w:rPr>
      <w:t>V. Voltri</w:t>
    </w:r>
  </w:p>
  <w:p w:rsidR="00E4013F" w:rsidRDefault="00E4013F">
    <w:pPr>
      <w:pStyle w:val="Jalu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C7E" w:rsidRDefault="00336C7E">
      <w:pPr>
        <w:spacing w:line="240" w:lineRule="auto"/>
      </w:pPr>
      <w:r>
        <w:separator/>
      </w:r>
    </w:p>
  </w:footnote>
  <w:footnote w:type="continuationSeparator" w:id="0">
    <w:p w:rsidR="00336C7E" w:rsidRDefault="00336C7E">
      <w:pPr>
        <w:spacing w:line="240" w:lineRule="auto"/>
      </w:pPr>
      <w:r>
        <w:continuationSeparator/>
      </w:r>
    </w:p>
  </w:footnote>
  <w:footnote w:id="1">
    <w:p w:rsidR="00E4013F" w:rsidRDefault="00E4013F">
      <w:pPr>
        <w:pStyle w:val="Allmrkusetekst"/>
        <w:rPr>
          <w:sz w:val="16"/>
        </w:rPr>
      </w:pPr>
      <w:r>
        <w:rPr>
          <w:rStyle w:val="Allmrkuseviide"/>
        </w:rPr>
        <w:t>1</w:t>
      </w:r>
      <w:r>
        <w:t xml:space="preserve"> </w:t>
      </w:r>
      <w:r>
        <w:rPr>
          <w:sz w:val="16"/>
        </w:rPr>
        <w:t>Kahjuks on EPN-ENV 6.1.1 punktis 3.1.2.1(4) viga, vastav märkus on sattunud p 3.1.1(4).</w:t>
      </w:r>
    </w:p>
  </w:footnote>
  <w:footnote w:id="2">
    <w:p w:rsidR="00CD4B2B" w:rsidRPr="00CD4B2B" w:rsidRDefault="00CD4B2B">
      <w:pPr>
        <w:pStyle w:val="Allmrkusetekst"/>
        <w:rPr>
          <w:vertAlign w:val="subscript"/>
        </w:rPr>
      </w:pPr>
      <w:r>
        <w:rPr>
          <w:rStyle w:val="Allmrkuseviide"/>
        </w:rPr>
        <w:footnoteRef/>
      </w:r>
      <w:r>
        <w:t xml:space="preserve"> Avaldis parandatud /H</w:t>
      </w:r>
      <w:r>
        <w:rPr>
          <w:vertAlign w:val="subscript"/>
        </w:rPr>
        <w:t>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13F" w:rsidRDefault="003F65E4">
    <w:pPr>
      <w:pStyle w:val="Pis"/>
      <w:pBdr>
        <w:bottom w:val="single" w:sz="4" w:space="1" w:color="auto"/>
      </w:pBdr>
      <w:rPr>
        <w:b/>
        <w:sz w:val="32"/>
      </w:rPr>
    </w:pPr>
    <w:r>
      <w:rPr>
        <w:rStyle w:val="Lehekljenumber"/>
      </w:rPr>
      <w:fldChar w:fldCharType="begin"/>
    </w:r>
    <w:r w:rsidR="00E4013F">
      <w:rPr>
        <w:rStyle w:val="Lehekljenumber"/>
      </w:rPr>
      <w:instrText xml:space="preserve"> PAGE </w:instrText>
    </w:r>
    <w:r>
      <w:rPr>
        <w:rStyle w:val="Lehekljenumber"/>
      </w:rPr>
      <w:fldChar w:fldCharType="separate"/>
    </w:r>
    <w:r w:rsidR="00E4013F">
      <w:rPr>
        <w:rStyle w:val="Lehekljenumber"/>
        <w:noProof/>
      </w:rPr>
      <w:t>4</w:t>
    </w:r>
    <w:r>
      <w:rPr>
        <w:rStyle w:val="Lehekljenumber"/>
      </w:rPr>
      <w:fldChar w:fldCharType="end"/>
    </w:r>
    <w:r w:rsidR="00E4013F">
      <w:rPr>
        <w:rStyle w:val="Lehekljenumber"/>
      </w:rPr>
      <w:tab/>
    </w:r>
    <w:r w:rsidR="00E4013F">
      <w:rPr>
        <w:rStyle w:val="Lehekljenumber"/>
        <w:b/>
        <w:sz w:val="32"/>
      </w:rPr>
      <w:t>Columbiakivi projekteerimisjuhend - 3. vihik</w:t>
    </w:r>
  </w:p>
  <w:p w:rsidR="00E4013F" w:rsidRDefault="00E4013F">
    <w:pPr>
      <w:pStyle w:val="Pi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13F" w:rsidRDefault="00E4013F">
    <w:pPr>
      <w:pStyle w:val="Pis"/>
      <w:pBdr>
        <w:bottom w:val="single" w:sz="12" w:space="1" w:color="auto"/>
      </w:pBdr>
      <w:tabs>
        <w:tab w:val="clear" w:pos="4320"/>
        <w:tab w:val="clear" w:pos="8640"/>
      </w:tabs>
      <w:ind w:right="-284"/>
      <w:jc w:val="center"/>
    </w:pPr>
    <w:r>
      <w:rPr>
        <w:b/>
        <w:sz w:val="32"/>
      </w:rPr>
      <w:tab/>
    </w:r>
    <w:r>
      <w:rPr>
        <w:b/>
        <w:sz w:val="32"/>
      </w:rPr>
      <w:tab/>
    </w:r>
    <w:r>
      <w:rPr>
        <w:b/>
        <w:sz w:val="32"/>
      </w:rPr>
      <w:tab/>
      <w:t>Kivikonstruktsioonid</w:t>
    </w:r>
    <w:r>
      <w:rPr>
        <w:b/>
        <w:sz w:val="32"/>
      </w:rPr>
      <w:tab/>
    </w:r>
    <w:r>
      <w:rPr>
        <w:b/>
        <w:sz w:val="32"/>
      </w:rPr>
      <w:tab/>
    </w:r>
    <w:r>
      <w:rPr>
        <w:b/>
        <w:sz w:val="32"/>
      </w:rPr>
      <w:tab/>
    </w:r>
    <w:r w:rsidR="003F65E4">
      <w:rPr>
        <w:rStyle w:val="Lehekljenumber"/>
      </w:rPr>
      <w:fldChar w:fldCharType="begin"/>
    </w:r>
    <w:r>
      <w:rPr>
        <w:rStyle w:val="Lehekljenumber"/>
      </w:rPr>
      <w:instrText xml:space="preserve"> PAGE </w:instrText>
    </w:r>
    <w:r w:rsidR="003F65E4">
      <w:rPr>
        <w:rStyle w:val="Lehekljenumber"/>
      </w:rPr>
      <w:fldChar w:fldCharType="separate"/>
    </w:r>
    <w:r w:rsidR="00D36989">
      <w:rPr>
        <w:rStyle w:val="Lehekljenumber"/>
        <w:noProof/>
      </w:rPr>
      <w:t>25</w:t>
    </w:r>
    <w:r w:rsidR="003F65E4">
      <w:rPr>
        <w:rStyle w:val="Leheklj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13F" w:rsidRDefault="003F65E4">
    <w:pPr>
      <w:pStyle w:val="Pis"/>
      <w:pBdr>
        <w:bottom w:val="single" w:sz="12" w:space="1" w:color="auto"/>
      </w:pBdr>
      <w:tabs>
        <w:tab w:val="clear" w:pos="4320"/>
        <w:tab w:val="clear" w:pos="8640"/>
      </w:tabs>
      <w:ind w:right="-284"/>
    </w:pPr>
    <w:r w:rsidRPr="003F65E4">
      <w:rPr>
        <w:b/>
        <w:noProof/>
        <w:sz w:val="32"/>
      </w:rPr>
      <w:pict>
        <v:shapetype id="_x0000_t202" coordsize="21600,21600" o:spt="202" path="m,l,21600r21600,l21600,xe">
          <v:stroke joinstyle="miter"/>
          <v:path gradientshapeok="t" o:connecttype="rect"/>
        </v:shapetype>
        <v:shape id="_x0000_s2049" type="#_x0000_t202" style="position:absolute;left:0;text-align:left;margin-left:428.6pt;margin-top:-3.2pt;width:48pt;height:28.5pt;z-index:251657728" o:allowincell="f" stroked="f">
          <v:textbox>
            <w:txbxContent>
              <w:p w:rsidR="00E4013F" w:rsidRDefault="00E4013F"/>
            </w:txbxContent>
          </v:textbox>
        </v:shape>
      </w:pict>
    </w:r>
    <w:r w:rsidR="00E4013F">
      <w:rPr>
        <w:b/>
        <w:sz w:val="32"/>
      </w:rPr>
      <w:tab/>
    </w:r>
    <w:r w:rsidR="00E4013F">
      <w:rPr>
        <w:b/>
        <w:sz w:val="32"/>
      </w:rPr>
      <w:tab/>
    </w:r>
    <w:r w:rsidR="00E4013F">
      <w:rPr>
        <w:b/>
        <w:sz w:val="32"/>
      </w:rPr>
      <w:tab/>
    </w:r>
    <w:r w:rsidR="00E4013F">
      <w:rPr>
        <w:b/>
        <w:sz w:val="32"/>
      </w:rPr>
      <w:tab/>
    </w:r>
    <w:r w:rsidR="00E4013F">
      <w:rPr>
        <w:b/>
        <w:sz w:val="32"/>
      </w:rPr>
      <w:tab/>
      <w:t>Kivikonstruktsioonid</w:t>
    </w:r>
    <w:r w:rsidR="00E4013F">
      <w:rPr>
        <w:b/>
        <w:sz w:val="32"/>
      </w:rPr>
      <w:tab/>
    </w:r>
    <w:r w:rsidR="00E4013F">
      <w:rPr>
        <w:b/>
        <w:sz w:val="32"/>
      </w:rPr>
      <w:tab/>
    </w:r>
    <w:r w:rsidR="00E4013F">
      <w:rPr>
        <w:b/>
        <w:sz w:val="32"/>
      </w:rPr>
      <w:tab/>
    </w:r>
    <w:r>
      <w:rPr>
        <w:rStyle w:val="Lehekljenumber"/>
      </w:rPr>
      <w:fldChar w:fldCharType="begin"/>
    </w:r>
    <w:r w:rsidR="00E4013F">
      <w:rPr>
        <w:rStyle w:val="Lehekljenumber"/>
      </w:rPr>
      <w:instrText xml:space="preserve"> PAGE </w:instrText>
    </w:r>
    <w:r>
      <w:rPr>
        <w:rStyle w:val="Lehekljenumber"/>
      </w:rPr>
      <w:fldChar w:fldCharType="separate"/>
    </w:r>
    <w:r w:rsidR="00336C7E">
      <w:rPr>
        <w:rStyle w:val="Lehekljenumber"/>
        <w:noProof/>
      </w:rPr>
      <w:t>1</w:t>
    </w:r>
    <w:r>
      <w:rPr>
        <w:rStyle w:val="Lehekljenumber"/>
      </w:rPr>
      <w:fldChar w:fldCharType="end"/>
    </w:r>
  </w:p>
  <w:p w:rsidR="00E4013F" w:rsidRDefault="00E4013F">
    <w:pPr>
      <w:pStyle w:val="Pi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42CD572"/>
    <w:lvl w:ilvl="0">
      <w:start w:val="1"/>
      <w:numFmt w:val="decimal"/>
      <w:pStyle w:val="Loendinumber5"/>
      <w:lvlText w:val="%1."/>
      <w:lvlJc w:val="left"/>
      <w:pPr>
        <w:tabs>
          <w:tab w:val="num" w:pos="1492"/>
        </w:tabs>
        <w:ind w:left="1492" w:hanging="360"/>
      </w:pPr>
    </w:lvl>
  </w:abstractNum>
  <w:abstractNum w:abstractNumId="1">
    <w:nsid w:val="FFFFFF7D"/>
    <w:multiLevelType w:val="singleLevel"/>
    <w:tmpl w:val="43823282"/>
    <w:lvl w:ilvl="0">
      <w:start w:val="1"/>
      <w:numFmt w:val="decimal"/>
      <w:pStyle w:val="Loendinumber4"/>
      <w:lvlText w:val="%1."/>
      <w:lvlJc w:val="left"/>
      <w:pPr>
        <w:tabs>
          <w:tab w:val="num" w:pos="1209"/>
        </w:tabs>
        <w:ind w:left="1209" w:hanging="360"/>
      </w:pPr>
    </w:lvl>
  </w:abstractNum>
  <w:abstractNum w:abstractNumId="2">
    <w:nsid w:val="FFFFFF7E"/>
    <w:multiLevelType w:val="singleLevel"/>
    <w:tmpl w:val="FC1EC0DE"/>
    <w:lvl w:ilvl="0">
      <w:start w:val="1"/>
      <w:numFmt w:val="decimal"/>
      <w:pStyle w:val="Loendinumber3"/>
      <w:lvlText w:val="%1."/>
      <w:lvlJc w:val="left"/>
      <w:pPr>
        <w:tabs>
          <w:tab w:val="num" w:pos="926"/>
        </w:tabs>
        <w:ind w:left="926" w:hanging="360"/>
      </w:pPr>
    </w:lvl>
  </w:abstractNum>
  <w:abstractNum w:abstractNumId="3">
    <w:nsid w:val="FFFFFF7F"/>
    <w:multiLevelType w:val="singleLevel"/>
    <w:tmpl w:val="72F22982"/>
    <w:lvl w:ilvl="0">
      <w:start w:val="1"/>
      <w:numFmt w:val="decimal"/>
      <w:pStyle w:val="Loendinumber2"/>
      <w:lvlText w:val="%1."/>
      <w:lvlJc w:val="left"/>
      <w:pPr>
        <w:tabs>
          <w:tab w:val="num" w:pos="643"/>
        </w:tabs>
        <w:ind w:left="643" w:hanging="360"/>
      </w:pPr>
    </w:lvl>
  </w:abstractNum>
  <w:abstractNum w:abstractNumId="4">
    <w:nsid w:val="FFFFFF80"/>
    <w:multiLevelType w:val="singleLevel"/>
    <w:tmpl w:val="AD820038"/>
    <w:lvl w:ilvl="0">
      <w:start w:val="1"/>
      <w:numFmt w:val="bullet"/>
      <w:pStyle w:val="Loenditpp5"/>
      <w:lvlText w:val=""/>
      <w:lvlJc w:val="left"/>
      <w:pPr>
        <w:tabs>
          <w:tab w:val="num" w:pos="1492"/>
        </w:tabs>
        <w:ind w:left="1492" w:hanging="360"/>
      </w:pPr>
      <w:rPr>
        <w:rFonts w:ascii="Symbol" w:hAnsi="Symbol" w:hint="default"/>
      </w:rPr>
    </w:lvl>
  </w:abstractNum>
  <w:abstractNum w:abstractNumId="5">
    <w:nsid w:val="FFFFFF81"/>
    <w:multiLevelType w:val="singleLevel"/>
    <w:tmpl w:val="E474BD46"/>
    <w:lvl w:ilvl="0">
      <w:start w:val="1"/>
      <w:numFmt w:val="bullet"/>
      <w:pStyle w:val="Loenditpp4"/>
      <w:lvlText w:val=""/>
      <w:lvlJc w:val="left"/>
      <w:pPr>
        <w:tabs>
          <w:tab w:val="num" w:pos="1209"/>
        </w:tabs>
        <w:ind w:left="1209" w:hanging="360"/>
      </w:pPr>
      <w:rPr>
        <w:rFonts w:ascii="Symbol" w:hAnsi="Symbol" w:hint="default"/>
      </w:rPr>
    </w:lvl>
  </w:abstractNum>
  <w:abstractNum w:abstractNumId="6">
    <w:nsid w:val="FFFFFF82"/>
    <w:multiLevelType w:val="singleLevel"/>
    <w:tmpl w:val="BA6E88D6"/>
    <w:lvl w:ilvl="0">
      <w:start w:val="1"/>
      <w:numFmt w:val="bullet"/>
      <w:pStyle w:val="Loenditpp3"/>
      <w:lvlText w:val=""/>
      <w:lvlJc w:val="left"/>
      <w:pPr>
        <w:tabs>
          <w:tab w:val="num" w:pos="926"/>
        </w:tabs>
        <w:ind w:left="926" w:hanging="360"/>
      </w:pPr>
      <w:rPr>
        <w:rFonts w:ascii="Symbol" w:hAnsi="Symbol" w:hint="default"/>
      </w:rPr>
    </w:lvl>
  </w:abstractNum>
  <w:abstractNum w:abstractNumId="7">
    <w:nsid w:val="FFFFFF83"/>
    <w:multiLevelType w:val="singleLevel"/>
    <w:tmpl w:val="F02C4678"/>
    <w:lvl w:ilvl="0">
      <w:start w:val="1"/>
      <w:numFmt w:val="bullet"/>
      <w:pStyle w:val="Loenditpp2"/>
      <w:lvlText w:val=""/>
      <w:lvlJc w:val="left"/>
      <w:pPr>
        <w:tabs>
          <w:tab w:val="num" w:pos="643"/>
        </w:tabs>
        <w:ind w:left="643" w:hanging="360"/>
      </w:pPr>
      <w:rPr>
        <w:rFonts w:ascii="Symbol" w:hAnsi="Symbol" w:hint="default"/>
      </w:rPr>
    </w:lvl>
  </w:abstractNum>
  <w:abstractNum w:abstractNumId="8">
    <w:nsid w:val="FFFFFF88"/>
    <w:multiLevelType w:val="singleLevel"/>
    <w:tmpl w:val="5A18E780"/>
    <w:lvl w:ilvl="0">
      <w:start w:val="1"/>
      <w:numFmt w:val="decimal"/>
      <w:pStyle w:val="Loendinumber"/>
      <w:lvlText w:val="%1."/>
      <w:lvlJc w:val="left"/>
      <w:pPr>
        <w:tabs>
          <w:tab w:val="num" w:pos="360"/>
        </w:tabs>
        <w:ind w:left="360" w:hanging="360"/>
      </w:pPr>
    </w:lvl>
  </w:abstractNum>
  <w:abstractNum w:abstractNumId="9">
    <w:nsid w:val="FFFFFF89"/>
    <w:multiLevelType w:val="singleLevel"/>
    <w:tmpl w:val="2292A3F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E36A4"/>
    <w:multiLevelType w:val="singleLevel"/>
    <w:tmpl w:val="FF3A05CA"/>
    <w:lvl w:ilvl="0">
      <w:start w:val="2"/>
      <w:numFmt w:val="decimal"/>
      <w:lvlText w:val="(%1) "/>
      <w:legacy w:legacy="1" w:legacySpace="0" w:legacyIndent="283"/>
      <w:lvlJc w:val="left"/>
      <w:pPr>
        <w:ind w:left="283" w:hanging="283"/>
      </w:pPr>
      <w:rPr>
        <w:rFonts w:ascii="Times New Roman" w:hAnsi="Times New Roman" w:hint="default"/>
        <w:b w:val="0"/>
        <w:i/>
        <w:sz w:val="24"/>
        <w:u w:val="none"/>
      </w:rPr>
    </w:lvl>
  </w:abstractNum>
  <w:abstractNum w:abstractNumId="12">
    <w:nsid w:val="15087ED5"/>
    <w:multiLevelType w:val="singleLevel"/>
    <w:tmpl w:val="17C2BB9A"/>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3">
    <w:nsid w:val="16CB2C12"/>
    <w:multiLevelType w:val="singleLevel"/>
    <w:tmpl w:val="17C2BB9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4">
    <w:nsid w:val="1A502B8F"/>
    <w:multiLevelType w:val="singleLevel"/>
    <w:tmpl w:val="912CD536"/>
    <w:lvl w:ilvl="0">
      <w:start w:val="2"/>
      <w:numFmt w:val="lowerLetter"/>
      <w:lvlText w:val="%1)"/>
      <w:lvlJc w:val="left"/>
      <w:pPr>
        <w:tabs>
          <w:tab w:val="num" w:pos="360"/>
        </w:tabs>
        <w:ind w:left="360" w:hanging="360"/>
      </w:pPr>
      <w:rPr>
        <w:rFonts w:hint="default"/>
        <w:u w:val="single"/>
      </w:rPr>
    </w:lvl>
  </w:abstractNum>
  <w:abstractNum w:abstractNumId="15">
    <w:nsid w:val="1C0511D4"/>
    <w:multiLevelType w:val="singleLevel"/>
    <w:tmpl w:val="6D5AA004"/>
    <w:lvl w:ilvl="0">
      <w:start w:val="1"/>
      <w:numFmt w:val="decimal"/>
      <w:lvlText w:val="%1."/>
      <w:lvlJc w:val="left"/>
      <w:pPr>
        <w:tabs>
          <w:tab w:val="num" w:pos="420"/>
        </w:tabs>
        <w:ind w:left="420" w:hanging="420"/>
      </w:pPr>
      <w:rPr>
        <w:rFonts w:hint="default"/>
      </w:rPr>
    </w:lvl>
  </w:abstractNum>
  <w:abstractNum w:abstractNumId="16">
    <w:nsid w:val="368A00F1"/>
    <w:multiLevelType w:val="singleLevel"/>
    <w:tmpl w:val="8506C00A"/>
    <w:lvl w:ilvl="0">
      <w:start w:val="1"/>
      <w:numFmt w:val="decimal"/>
      <w:lvlText w:val="(%1)"/>
      <w:lvlJc w:val="left"/>
      <w:pPr>
        <w:tabs>
          <w:tab w:val="num" w:pos="360"/>
        </w:tabs>
        <w:ind w:left="360" w:hanging="360"/>
      </w:pPr>
      <w:rPr>
        <w:rFonts w:hint="default"/>
      </w:rPr>
    </w:lvl>
  </w:abstractNum>
  <w:abstractNum w:abstractNumId="17">
    <w:nsid w:val="375750CB"/>
    <w:multiLevelType w:val="singleLevel"/>
    <w:tmpl w:val="9578A78A"/>
    <w:lvl w:ilvl="0">
      <w:start w:val="2"/>
      <w:numFmt w:val="bullet"/>
      <w:lvlText w:val="—"/>
      <w:lvlJc w:val="left"/>
      <w:pPr>
        <w:tabs>
          <w:tab w:val="num" w:pos="360"/>
        </w:tabs>
        <w:ind w:left="360" w:hanging="360"/>
      </w:pPr>
      <w:rPr>
        <w:rFonts w:hint="default"/>
      </w:rPr>
    </w:lvl>
  </w:abstractNum>
  <w:abstractNum w:abstractNumId="18">
    <w:nsid w:val="3F992195"/>
    <w:multiLevelType w:val="singleLevel"/>
    <w:tmpl w:val="313E9BA4"/>
    <w:lvl w:ilvl="0">
      <w:start w:val="5"/>
      <w:numFmt w:val="decimal"/>
      <w:lvlText w:val="(%1) "/>
      <w:legacy w:legacy="1" w:legacySpace="0" w:legacyIndent="283"/>
      <w:lvlJc w:val="left"/>
      <w:pPr>
        <w:ind w:left="283" w:hanging="283"/>
      </w:pPr>
      <w:rPr>
        <w:rFonts w:ascii="Times New Roman" w:hAnsi="Times New Roman" w:hint="default"/>
        <w:b w:val="0"/>
        <w:i/>
        <w:sz w:val="24"/>
        <w:u w:val="none"/>
      </w:rPr>
    </w:lvl>
  </w:abstractNum>
  <w:abstractNum w:abstractNumId="19">
    <w:nsid w:val="4948083D"/>
    <w:multiLevelType w:val="singleLevel"/>
    <w:tmpl w:val="58E25CCA"/>
    <w:lvl w:ilvl="0">
      <w:start w:val="13"/>
      <w:numFmt w:val="bullet"/>
      <w:lvlText w:val="—"/>
      <w:lvlJc w:val="left"/>
      <w:pPr>
        <w:tabs>
          <w:tab w:val="num" w:pos="360"/>
        </w:tabs>
        <w:ind w:left="360" w:hanging="360"/>
      </w:pPr>
      <w:rPr>
        <w:rFonts w:hint="default"/>
      </w:rPr>
    </w:lvl>
  </w:abstractNum>
  <w:abstractNum w:abstractNumId="20">
    <w:nsid w:val="4A2401BE"/>
    <w:multiLevelType w:val="singleLevel"/>
    <w:tmpl w:val="E57C70F2"/>
    <w:lvl w:ilvl="0">
      <w:start w:val="3"/>
      <w:numFmt w:val="decimal"/>
      <w:lvlText w:val="(%1) "/>
      <w:legacy w:legacy="1" w:legacySpace="0" w:legacyIndent="283"/>
      <w:lvlJc w:val="left"/>
      <w:pPr>
        <w:ind w:left="283" w:hanging="283"/>
      </w:pPr>
      <w:rPr>
        <w:rFonts w:ascii="Times New Roman" w:hAnsi="Times New Roman" w:hint="default"/>
        <w:b w:val="0"/>
        <w:i/>
        <w:sz w:val="24"/>
        <w:u w:val="none"/>
      </w:rPr>
    </w:lvl>
  </w:abstractNum>
  <w:abstractNum w:abstractNumId="21">
    <w:nsid w:val="5089661C"/>
    <w:multiLevelType w:val="singleLevel"/>
    <w:tmpl w:val="17C2BB9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2">
    <w:nsid w:val="652C2899"/>
    <w:multiLevelType w:val="singleLevel"/>
    <w:tmpl w:val="436C1674"/>
    <w:lvl w:ilvl="0">
      <w:start w:val="1"/>
      <w:numFmt w:val="bullet"/>
      <w:lvlText w:val="—"/>
      <w:lvlJc w:val="left"/>
      <w:pPr>
        <w:tabs>
          <w:tab w:val="num" w:pos="405"/>
        </w:tabs>
        <w:ind w:left="405" w:hanging="360"/>
      </w:pPr>
      <w:rPr>
        <w:rFonts w:hint="default"/>
      </w:rPr>
    </w:lvl>
  </w:abstractNum>
  <w:abstractNum w:abstractNumId="23">
    <w:nsid w:val="74826085"/>
    <w:multiLevelType w:val="singleLevel"/>
    <w:tmpl w:val="0C090019"/>
    <w:lvl w:ilvl="0">
      <w:start w:val="1"/>
      <w:numFmt w:val="lowerLetter"/>
      <w:lvlText w:val="(%1)"/>
      <w:lvlJc w:val="left"/>
      <w:pPr>
        <w:tabs>
          <w:tab w:val="num" w:pos="360"/>
        </w:tabs>
        <w:ind w:left="360" w:hanging="360"/>
      </w:pPr>
      <w:rPr>
        <w:rFonts w:hint="default"/>
      </w:rPr>
    </w:lvl>
  </w:abstractNum>
  <w:abstractNum w:abstractNumId="24">
    <w:nsid w:val="79E35E05"/>
    <w:multiLevelType w:val="singleLevel"/>
    <w:tmpl w:val="0C090019"/>
    <w:lvl w:ilvl="0">
      <w:start w:val="1"/>
      <w:numFmt w:val="lowerLetter"/>
      <w:lvlText w:val="(%1)"/>
      <w:lvlJc w:val="left"/>
      <w:pPr>
        <w:tabs>
          <w:tab w:val="num" w:pos="360"/>
        </w:tabs>
        <w:ind w:left="360" w:hanging="360"/>
      </w:pPr>
      <w:rPr>
        <w:rFonts w:hint="default"/>
      </w:rPr>
    </w:lvl>
  </w:abstractNum>
  <w:abstractNum w:abstractNumId="25">
    <w:nsid w:val="7C150B27"/>
    <w:multiLevelType w:val="singleLevel"/>
    <w:tmpl w:val="EBBC163C"/>
    <w:lvl w:ilvl="0">
      <w:start w:val="2"/>
      <w:numFmt w:val="bullet"/>
      <w:lvlText w:val=""/>
      <w:lvlJc w:val="left"/>
      <w:pPr>
        <w:tabs>
          <w:tab w:val="num" w:pos="615"/>
        </w:tabs>
        <w:ind w:left="615" w:hanging="615"/>
      </w:pPr>
      <w:rPr>
        <w:rFonts w:ascii="Symbol" w:hAnsi="Symbol" w:hint="default"/>
      </w:rPr>
    </w:lvl>
  </w:abstractNum>
  <w:num w:numId="1">
    <w:abstractNumId w:val="9"/>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2"/>
    <w:lvlOverride w:ilvl="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lvlOverride>
  </w:num>
  <w:num w:numId="4">
    <w:abstractNumId w:val="15"/>
  </w:num>
  <w:num w:numId="5">
    <w:abstractNumId w:val="12"/>
  </w:num>
  <w:num w:numId="6">
    <w:abstractNumId w:val="21"/>
  </w:num>
  <w:num w:numId="7">
    <w:abstractNumId w:val="13"/>
  </w:num>
  <w:num w:numId="8">
    <w:abstractNumId w:val="11"/>
  </w:num>
  <w:num w:numId="9">
    <w:abstractNumId w:val="20"/>
  </w:num>
  <w:num w:numId="10">
    <w:abstractNumId w:val="18"/>
  </w:num>
  <w:num w:numId="11">
    <w:abstractNumId w:val="19"/>
  </w:num>
  <w:num w:numId="12">
    <w:abstractNumId w:val="10"/>
    <w:lvlOverride w:ilvl="0">
      <w:lvl w:ilvl="0">
        <w:start w:val="1"/>
        <w:numFmt w:val="bullet"/>
        <w:lvlText w:val=""/>
        <w:legacy w:legacy="1" w:legacySpace="0" w:legacyIndent="283"/>
        <w:lvlJc w:val="left"/>
        <w:pPr>
          <w:ind w:left="283" w:hanging="283"/>
        </w:pPr>
        <w:rPr>
          <w:rFonts w:ascii="Arial" w:hAnsi="Arial" w:hint="default"/>
        </w:rPr>
      </w:lvl>
    </w:lvlOverride>
  </w:num>
  <w:num w:numId="13">
    <w:abstractNumId w:val="17"/>
  </w:num>
  <w:num w:numId="14">
    <w:abstractNumId w:val="22"/>
  </w:num>
  <w:num w:numId="15">
    <w:abstractNumId w:val="16"/>
  </w:num>
  <w:num w:numId="16">
    <w:abstractNumId w:val="14"/>
  </w:num>
  <w:num w:numId="17">
    <w:abstractNumId w:val="25"/>
  </w:num>
  <w:num w:numId="18">
    <w:abstractNumId w:val="24"/>
  </w:num>
  <w:num w:numId="19">
    <w:abstractNumId w:val="23"/>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activeWritingStyle w:appName="MSWord" w:lang="en-US" w:vendorID="8" w:dllVersion="513" w:checkStyle="1"/>
  <w:defaultTabStop w:val="720"/>
  <w:autoHyphenation/>
  <w:hyphenationZone w:val="357"/>
  <w:displayHorizontalDrawingGridEvery w:val="0"/>
  <w:displayVerticalDrawingGridEvery w:val="0"/>
  <w:doNotUseMarginsForDrawingGridOrigin/>
  <w:noPunctuationKerning/>
  <w:characterSpacingControl w:val="doNotCompress"/>
  <w:savePreviewPicture/>
  <w:hdrShapeDefaults>
    <o:shapedefaults v:ext="edit" spidmax="9218" fillcolor="white">
      <v:fill color="white"/>
      <v:textbox inset=",,0"/>
      <o:colormenu v:ext="edit" fillcolor="white" strokecolor="none" shadowcolor="none"/>
    </o:shapedefaults>
    <o:shapelayout v:ext="edit">
      <o:idmap v:ext="edit" data="2"/>
    </o:shapelayout>
  </w:hdrShapeDefaults>
  <w:footnotePr>
    <w:footnote w:id="-1"/>
    <w:footnote w:id="0"/>
  </w:footnotePr>
  <w:endnotePr>
    <w:endnote w:id="-1"/>
    <w:endnote w:id="0"/>
  </w:endnotePr>
  <w:compat/>
  <w:rsids>
    <w:rsidRoot w:val="00D0117E"/>
    <w:rsid w:val="00074584"/>
    <w:rsid w:val="001A230C"/>
    <w:rsid w:val="001B20E0"/>
    <w:rsid w:val="0020567C"/>
    <w:rsid w:val="00336C7E"/>
    <w:rsid w:val="00396561"/>
    <w:rsid w:val="003F65E4"/>
    <w:rsid w:val="00554014"/>
    <w:rsid w:val="005864FB"/>
    <w:rsid w:val="005A226D"/>
    <w:rsid w:val="006D783F"/>
    <w:rsid w:val="00722B24"/>
    <w:rsid w:val="007C2ADB"/>
    <w:rsid w:val="00943D01"/>
    <w:rsid w:val="00972265"/>
    <w:rsid w:val="00AD7D55"/>
    <w:rsid w:val="00C33661"/>
    <w:rsid w:val="00CD4B2B"/>
    <w:rsid w:val="00D0117E"/>
    <w:rsid w:val="00D159CA"/>
    <w:rsid w:val="00D36989"/>
    <w:rsid w:val="00D51652"/>
    <w:rsid w:val="00DB2283"/>
    <w:rsid w:val="00DB5EB6"/>
    <w:rsid w:val="00DE7100"/>
    <w:rsid w:val="00E4013F"/>
    <w:rsid w:val="00E615C9"/>
    <w:rsid w:val="00F93A9A"/>
    <w:rsid w:val="00FF036D"/>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v:textbox inset=",,0"/>
      <o:colormenu v:ext="edit" fillcolor="white" strokecolor="none" shadowcolor="none"/>
    </o:shapedefaults>
    <o:shapelayout v:ext="edit">
      <o:idmap v:ext="edit" data="1,3,4,5,6"/>
      <o:rules v:ext="edit">
        <o:r id="V:Rule1" type="callout" idref="#_x0000_s1784"/>
        <o:r id="V:Rule2" type="callout" idref="#_x0000_s1785"/>
        <o:r id="V:Rule8" type="arc" idref="#_x0000_s3453"/>
        <o:r id="V:Rule9" type="arc" idref="#_x0000_s3469"/>
        <o:r id="V:Rule10" type="arc" idref="#_x0000_s3470"/>
        <o:r id="V:Rule11" type="arc" idref="#_x0000_s3471"/>
        <o:r id="V:Rule12" type="arc" idref="#_x0000_s3482"/>
        <o:r id="V:Rule13" type="arc" idref="#_x0000_s3430"/>
        <o:r id="V:Rule14" type="arc" idref="#_x0000_s3431"/>
        <o:r id="V:Rule15" type="arc" idref="#_x0000_s3432"/>
        <o:r id="V:Rule16" type="arc" idref="#_x0000_s3508"/>
        <o:r id="V:Rule17" type="arc" idref="#_x0000_s3509"/>
        <o:r id="V:Rule18" type="arc" idref="#_x0000_s3606"/>
        <o:r id="V:Rule19" type="arc" idref="#_x0000_s3607"/>
        <o:r id="V:Rule20" type="arc" idref="#_x0000_s6219"/>
        <o:r id="V:Rule21" type="arc" idref="#_x0000_s6102"/>
        <o:r id="V:Rule22" type="connector" idref="#_x0000_s6386"/>
        <o:r id="V:Rule23" type="connector" idref="#_x0000_s6387"/>
        <o:r id="V:Rule24" type="connector" idref="#_x0000_s6388"/>
        <o:r id="V:Rule25" type="connector" idref="#_x0000_s6384"/>
        <o:r id="V:Rule26" type="connector" idref="#_x0000_s6383"/>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69"/>
        <o:entry new="71" old="0"/>
        <o:entry new="72" old="0"/>
        <o:entry new="73" old="0"/>
        <o:entry new="74" old="0"/>
        <o:entry new="7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3F65E4"/>
    <w:pPr>
      <w:widowControl w:val="0"/>
      <w:tabs>
        <w:tab w:val="left" w:pos="567"/>
      </w:tabs>
      <w:spacing w:line="360" w:lineRule="auto"/>
      <w:jc w:val="both"/>
    </w:pPr>
    <w:rPr>
      <w:lang w:eastAsia="en-US"/>
    </w:rPr>
  </w:style>
  <w:style w:type="paragraph" w:styleId="Pealkiri1">
    <w:name w:val="heading 1"/>
    <w:basedOn w:val="Normaallaad"/>
    <w:next w:val="Pealkiri2"/>
    <w:autoRedefine/>
    <w:qFormat/>
    <w:rsid w:val="003F65E4"/>
    <w:pPr>
      <w:keepNext/>
      <w:spacing w:line="240" w:lineRule="auto"/>
      <w:outlineLvl w:val="0"/>
    </w:pPr>
    <w:rPr>
      <w:b/>
      <w:kern w:val="28"/>
      <w:sz w:val="24"/>
    </w:rPr>
  </w:style>
  <w:style w:type="paragraph" w:styleId="Pealkiri2">
    <w:name w:val="heading 2"/>
    <w:basedOn w:val="Normaallaad"/>
    <w:next w:val="Normaallaad"/>
    <w:qFormat/>
    <w:rsid w:val="003F65E4"/>
    <w:pPr>
      <w:keepNext/>
      <w:spacing w:line="240" w:lineRule="auto"/>
      <w:jc w:val="left"/>
      <w:outlineLvl w:val="1"/>
    </w:pPr>
    <w:rPr>
      <w:b/>
    </w:rPr>
  </w:style>
  <w:style w:type="paragraph" w:styleId="Pealkiri3">
    <w:name w:val="heading 3"/>
    <w:basedOn w:val="Normaallaad"/>
    <w:next w:val="Normaallaad"/>
    <w:qFormat/>
    <w:rsid w:val="003F65E4"/>
    <w:pPr>
      <w:keepNext/>
      <w:tabs>
        <w:tab w:val="left" w:pos="284"/>
      </w:tabs>
      <w:outlineLvl w:val="2"/>
    </w:pPr>
    <w:rPr>
      <w:b/>
    </w:rPr>
  </w:style>
  <w:style w:type="paragraph" w:styleId="Pealkiri4">
    <w:name w:val="heading 4"/>
    <w:basedOn w:val="Normaallaad"/>
    <w:next w:val="Normaallaad"/>
    <w:qFormat/>
    <w:rsid w:val="003F65E4"/>
    <w:pPr>
      <w:outlineLvl w:val="3"/>
    </w:pPr>
    <w:rPr>
      <w:b/>
    </w:rPr>
  </w:style>
  <w:style w:type="paragraph" w:styleId="Pealkiri5">
    <w:name w:val="heading 5"/>
    <w:basedOn w:val="Normaallaad"/>
    <w:next w:val="Normaallaad"/>
    <w:qFormat/>
    <w:rsid w:val="003F65E4"/>
    <w:pPr>
      <w:keepNext/>
      <w:outlineLvl w:val="4"/>
    </w:pPr>
    <w:rPr>
      <w:b/>
    </w:rPr>
  </w:style>
  <w:style w:type="paragraph" w:styleId="Pealkiri6">
    <w:name w:val="heading 6"/>
    <w:basedOn w:val="Normaallaad"/>
    <w:next w:val="Normaallaad"/>
    <w:qFormat/>
    <w:rsid w:val="003F65E4"/>
    <w:pPr>
      <w:keepNext/>
      <w:outlineLvl w:val="5"/>
    </w:pPr>
    <w:rPr>
      <w:i/>
    </w:rPr>
  </w:style>
  <w:style w:type="paragraph" w:styleId="Pealkiri7">
    <w:name w:val="heading 7"/>
    <w:basedOn w:val="Normaallaad"/>
    <w:next w:val="Normaallaad"/>
    <w:qFormat/>
    <w:rsid w:val="003F65E4"/>
    <w:pPr>
      <w:keepNext/>
      <w:outlineLvl w:val="6"/>
    </w:pPr>
    <w:rPr>
      <w:b/>
      <w:sz w:val="24"/>
    </w:rPr>
  </w:style>
  <w:style w:type="paragraph" w:styleId="Pealkiri8">
    <w:name w:val="heading 8"/>
    <w:basedOn w:val="Normaallaad"/>
    <w:next w:val="Normaallaad"/>
    <w:qFormat/>
    <w:rsid w:val="003F65E4"/>
    <w:pPr>
      <w:keepNext/>
      <w:outlineLvl w:val="7"/>
    </w:pPr>
    <w:rPr>
      <w:u w:val="single"/>
    </w:rPr>
  </w:style>
  <w:style w:type="paragraph" w:styleId="Pealkiri9">
    <w:name w:val="heading 9"/>
    <w:basedOn w:val="Normaallaad"/>
    <w:next w:val="Normaallaad"/>
    <w:qFormat/>
    <w:rsid w:val="003F65E4"/>
    <w:pPr>
      <w:keepNext/>
      <w:jc w:val="center"/>
      <w:outlineLvl w:val="8"/>
    </w:pPr>
    <w:rPr>
      <w:b/>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SK1">
    <w:name w:val="toc 1"/>
    <w:basedOn w:val="Normaallaad"/>
    <w:next w:val="Normaallaad"/>
    <w:autoRedefine/>
    <w:semiHidden/>
    <w:rsid w:val="003F65E4"/>
    <w:pPr>
      <w:tabs>
        <w:tab w:val="clear" w:pos="567"/>
      </w:tabs>
      <w:spacing w:line="240" w:lineRule="auto"/>
      <w:jc w:val="left"/>
    </w:pPr>
    <w:rPr>
      <w:rFonts w:ascii="Arial" w:hAnsi="Arial"/>
      <w:b/>
      <w:caps/>
      <w:noProof/>
      <w:sz w:val="22"/>
    </w:rPr>
  </w:style>
  <w:style w:type="paragraph" w:styleId="SK2">
    <w:name w:val="toc 2"/>
    <w:basedOn w:val="Normaallaad"/>
    <w:next w:val="Normaallaad"/>
    <w:autoRedefine/>
    <w:semiHidden/>
    <w:rsid w:val="003F65E4"/>
    <w:pPr>
      <w:tabs>
        <w:tab w:val="clear" w:pos="567"/>
      </w:tabs>
      <w:spacing w:line="240" w:lineRule="auto"/>
      <w:jc w:val="left"/>
    </w:pPr>
    <w:rPr>
      <w:b/>
      <w:noProof/>
    </w:rPr>
  </w:style>
  <w:style w:type="paragraph" w:styleId="SK3">
    <w:name w:val="toc 3"/>
    <w:basedOn w:val="Normaallaad"/>
    <w:next w:val="Normaallaad"/>
    <w:autoRedefine/>
    <w:semiHidden/>
    <w:rsid w:val="003F65E4"/>
    <w:pPr>
      <w:tabs>
        <w:tab w:val="clear" w:pos="567"/>
      </w:tabs>
      <w:spacing w:line="240" w:lineRule="auto"/>
      <w:ind w:left="198"/>
      <w:jc w:val="left"/>
    </w:pPr>
    <w:rPr>
      <w:noProof/>
    </w:rPr>
  </w:style>
  <w:style w:type="paragraph" w:styleId="Pis">
    <w:name w:val="header"/>
    <w:basedOn w:val="Normaallaad"/>
    <w:semiHidden/>
    <w:rsid w:val="003F65E4"/>
    <w:pPr>
      <w:tabs>
        <w:tab w:val="center" w:pos="4320"/>
        <w:tab w:val="right" w:pos="8640"/>
      </w:tabs>
    </w:pPr>
  </w:style>
  <w:style w:type="paragraph" w:styleId="Jalus">
    <w:name w:val="footer"/>
    <w:basedOn w:val="Normaallaad"/>
    <w:semiHidden/>
    <w:rsid w:val="003F65E4"/>
    <w:pPr>
      <w:tabs>
        <w:tab w:val="center" w:pos="4320"/>
        <w:tab w:val="right" w:pos="8640"/>
      </w:tabs>
    </w:pPr>
  </w:style>
  <w:style w:type="character" w:styleId="Lehekljenumber">
    <w:name w:val="page number"/>
    <w:basedOn w:val="Liguvaikefont"/>
    <w:semiHidden/>
    <w:rsid w:val="003F65E4"/>
  </w:style>
  <w:style w:type="paragraph" w:styleId="Loend">
    <w:name w:val="List"/>
    <w:basedOn w:val="Normaallaad"/>
    <w:semiHidden/>
    <w:rsid w:val="003F65E4"/>
    <w:pPr>
      <w:tabs>
        <w:tab w:val="left" w:pos="1701"/>
        <w:tab w:val="left" w:pos="2835"/>
        <w:tab w:val="left" w:pos="7088"/>
        <w:tab w:val="left" w:pos="7655"/>
      </w:tabs>
    </w:pPr>
  </w:style>
  <w:style w:type="paragraph" w:styleId="Loenditpp">
    <w:name w:val="List Bullet"/>
    <w:basedOn w:val="Normaallaad"/>
    <w:next w:val="Normaallaad"/>
    <w:autoRedefine/>
    <w:semiHidden/>
    <w:rsid w:val="003F65E4"/>
    <w:pPr>
      <w:tabs>
        <w:tab w:val="left" w:pos="1701"/>
        <w:tab w:val="left" w:pos="2835"/>
        <w:tab w:val="left" w:pos="7088"/>
        <w:tab w:val="left" w:pos="7655"/>
      </w:tabs>
      <w:ind w:left="283" w:hanging="283"/>
    </w:pPr>
  </w:style>
  <w:style w:type="paragraph" w:customStyle="1" w:styleId="Style1">
    <w:name w:val="Style1"/>
    <w:basedOn w:val="Normaallaad"/>
    <w:rsid w:val="003F65E4"/>
    <w:pPr>
      <w:tabs>
        <w:tab w:val="left" w:pos="1701"/>
        <w:tab w:val="left" w:pos="2835"/>
        <w:tab w:val="left" w:pos="7088"/>
        <w:tab w:val="left" w:pos="7655"/>
      </w:tabs>
      <w:ind w:left="283" w:hanging="283"/>
    </w:pPr>
  </w:style>
  <w:style w:type="paragraph" w:styleId="Kehatekst">
    <w:name w:val="Body Text"/>
    <w:basedOn w:val="Normaallaad"/>
    <w:semiHidden/>
    <w:rsid w:val="003F65E4"/>
    <w:pPr>
      <w:tabs>
        <w:tab w:val="left" w:pos="1701"/>
        <w:tab w:val="left" w:pos="2835"/>
        <w:tab w:val="left" w:pos="7088"/>
        <w:tab w:val="left" w:pos="7655"/>
      </w:tabs>
    </w:pPr>
  </w:style>
  <w:style w:type="paragraph" w:styleId="Kehatekst2">
    <w:name w:val="Body Text 2"/>
    <w:basedOn w:val="Normaallaad"/>
    <w:semiHidden/>
    <w:rsid w:val="003F65E4"/>
    <w:rPr>
      <w:i/>
    </w:rPr>
  </w:style>
  <w:style w:type="paragraph" w:customStyle="1" w:styleId="Normal2t">
    <w:name w:val="Normal2t"/>
    <w:basedOn w:val="Normaallaad"/>
    <w:next w:val="Normaallaad"/>
    <w:rsid w:val="003F65E4"/>
    <w:pPr>
      <w:ind w:left="2268" w:hanging="2268"/>
    </w:pPr>
  </w:style>
  <w:style w:type="paragraph" w:customStyle="1" w:styleId="normalaste">
    <w:name w:val="normalaste"/>
    <w:basedOn w:val="Normaallaad"/>
    <w:next w:val="Normaallaad"/>
    <w:rsid w:val="003F65E4"/>
    <w:pPr>
      <w:tabs>
        <w:tab w:val="left" w:pos="426"/>
      </w:tabs>
      <w:ind w:left="567" w:hanging="567"/>
    </w:pPr>
    <w:rPr>
      <w:lang w:val="en-US"/>
    </w:rPr>
  </w:style>
  <w:style w:type="paragraph" w:customStyle="1" w:styleId="Normalt">
    <w:name w:val="Normalt"/>
    <w:basedOn w:val="Normaallaad"/>
    <w:rsid w:val="003F65E4"/>
    <w:pPr>
      <w:tabs>
        <w:tab w:val="left" w:pos="425"/>
      </w:tabs>
      <w:ind w:firstLine="425"/>
    </w:pPr>
  </w:style>
  <w:style w:type="paragraph" w:customStyle="1" w:styleId="Figure">
    <w:name w:val="Figure"/>
    <w:basedOn w:val="Normaallaad"/>
    <w:next w:val="Normaallaad"/>
    <w:rsid w:val="003F65E4"/>
    <w:pPr>
      <w:outlineLvl w:val="6"/>
    </w:pPr>
    <w:rPr>
      <w:b/>
    </w:rPr>
  </w:style>
  <w:style w:type="paragraph" w:customStyle="1" w:styleId="Normalta">
    <w:name w:val="Normalta"/>
    <w:basedOn w:val="Normaallaad"/>
    <w:next w:val="Normaallaad"/>
    <w:rsid w:val="003F65E4"/>
    <w:pPr>
      <w:tabs>
        <w:tab w:val="clear" w:pos="567"/>
        <w:tab w:val="left" w:pos="709"/>
      </w:tabs>
      <w:ind w:left="851" w:hanging="567"/>
    </w:pPr>
  </w:style>
  <w:style w:type="paragraph" w:customStyle="1" w:styleId="Normalm">
    <w:name w:val="Normalmä"/>
    <w:basedOn w:val="Normaallaad"/>
    <w:rsid w:val="003F65E4"/>
    <w:pPr>
      <w:tabs>
        <w:tab w:val="left" w:pos="425"/>
      </w:tabs>
      <w:ind w:firstLine="425"/>
    </w:pPr>
  </w:style>
  <w:style w:type="paragraph" w:styleId="SK4">
    <w:name w:val="toc 4"/>
    <w:basedOn w:val="Normaallaad"/>
    <w:next w:val="Normaallaad"/>
    <w:autoRedefine/>
    <w:semiHidden/>
    <w:rsid w:val="003F65E4"/>
    <w:pPr>
      <w:tabs>
        <w:tab w:val="clear" w:pos="567"/>
      </w:tabs>
      <w:spacing w:line="240" w:lineRule="auto"/>
      <w:ind w:left="403"/>
      <w:jc w:val="left"/>
    </w:pPr>
    <w:rPr>
      <w:noProof/>
    </w:rPr>
  </w:style>
  <w:style w:type="paragraph" w:customStyle="1" w:styleId="Normal1t">
    <w:name w:val="Normal1t"/>
    <w:basedOn w:val="Normal2t"/>
    <w:next w:val="Normaallaad"/>
    <w:rsid w:val="003F65E4"/>
    <w:pPr>
      <w:ind w:left="1134" w:hanging="1134"/>
    </w:pPr>
  </w:style>
  <w:style w:type="paragraph" w:styleId="SK5">
    <w:name w:val="toc 5"/>
    <w:basedOn w:val="Normaallaad"/>
    <w:next w:val="Normaallaad"/>
    <w:autoRedefine/>
    <w:semiHidden/>
    <w:rsid w:val="003F65E4"/>
    <w:pPr>
      <w:tabs>
        <w:tab w:val="clear" w:pos="567"/>
      </w:tabs>
      <w:ind w:left="600"/>
      <w:jc w:val="left"/>
    </w:pPr>
  </w:style>
  <w:style w:type="paragraph" w:styleId="SK6">
    <w:name w:val="toc 6"/>
    <w:basedOn w:val="Normaallaad"/>
    <w:next w:val="Normaallaad"/>
    <w:autoRedefine/>
    <w:semiHidden/>
    <w:rsid w:val="003F65E4"/>
    <w:pPr>
      <w:tabs>
        <w:tab w:val="clear" w:pos="567"/>
      </w:tabs>
      <w:ind w:left="800"/>
      <w:jc w:val="left"/>
    </w:pPr>
  </w:style>
  <w:style w:type="paragraph" w:styleId="SK7">
    <w:name w:val="toc 7"/>
    <w:basedOn w:val="Normaallaad"/>
    <w:next w:val="Normaallaad"/>
    <w:autoRedefine/>
    <w:semiHidden/>
    <w:rsid w:val="003F65E4"/>
    <w:pPr>
      <w:tabs>
        <w:tab w:val="clear" w:pos="567"/>
      </w:tabs>
      <w:ind w:left="1000"/>
      <w:jc w:val="left"/>
    </w:pPr>
  </w:style>
  <w:style w:type="paragraph" w:styleId="SK8">
    <w:name w:val="toc 8"/>
    <w:basedOn w:val="Normaallaad"/>
    <w:next w:val="Normaallaad"/>
    <w:autoRedefine/>
    <w:semiHidden/>
    <w:rsid w:val="003F65E4"/>
    <w:pPr>
      <w:tabs>
        <w:tab w:val="clear" w:pos="567"/>
      </w:tabs>
      <w:ind w:left="1200"/>
      <w:jc w:val="left"/>
    </w:pPr>
  </w:style>
  <w:style w:type="paragraph" w:styleId="SK9">
    <w:name w:val="toc 9"/>
    <w:basedOn w:val="Normaallaad"/>
    <w:next w:val="Normaallaad"/>
    <w:autoRedefine/>
    <w:semiHidden/>
    <w:rsid w:val="003F65E4"/>
    <w:pPr>
      <w:tabs>
        <w:tab w:val="clear" w:pos="567"/>
      </w:tabs>
      <w:ind w:left="1400"/>
      <w:jc w:val="left"/>
    </w:pPr>
  </w:style>
  <w:style w:type="paragraph" w:styleId="Kehatekst3">
    <w:name w:val="Body Text 3"/>
    <w:basedOn w:val="Normaallaad"/>
    <w:semiHidden/>
    <w:rsid w:val="003F65E4"/>
    <w:rPr>
      <w:u w:val="dotted"/>
    </w:rPr>
  </w:style>
  <w:style w:type="paragraph" w:customStyle="1" w:styleId="Normlain">
    <w:name w:val="Normlain"/>
    <w:basedOn w:val="Normaallaad"/>
    <w:rsid w:val="003F65E4"/>
    <w:rPr>
      <w:u w:val="wave"/>
    </w:rPr>
  </w:style>
  <w:style w:type="paragraph" w:customStyle="1" w:styleId="Nomal1t">
    <w:name w:val="Nomal1t"/>
    <w:basedOn w:val="Normaallaad"/>
    <w:next w:val="Normaallaad"/>
    <w:rsid w:val="003F65E4"/>
    <w:pPr>
      <w:ind w:left="851" w:hanging="851"/>
    </w:pPr>
    <w:rPr>
      <w:i/>
    </w:rPr>
  </w:style>
  <w:style w:type="paragraph" w:styleId="Allmrkusetekst">
    <w:name w:val="footnote text"/>
    <w:basedOn w:val="Normaallaad"/>
    <w:semiHidden/>
    <w:rsid w:val="003F65E4"/>
  </w:style>
  <w:style w:type="character" w:styleId="Allmrkuseviide">
    <w:name w:val="footnote reference"/>
    <w:basedOn w:val="Liguvaikefont"/>
    <w:semiHidden/>
    <w:rsid w:val="003F65E4"/>
    <w:rPr>
      <w:vertAlign w:val="superscript"/>
    </w:rPr>
  </w:style>
  <w:style w:type="character" w:styleId="Hperlink">
    <w:name w:val="Hyperlink"/>
    <w:basedOn w:val="Liguvaikefont"/>
    <w:semiHidden/>
    <w:rsid w:val="003F65E4"/>
    <w:rPr>
      <w:color w:val="0000FF"/>
      <w:u w:val="single"/>
    </w:rPr>
  </w:style>
  <w:style w:type="paragraph" w:styleId="Plokktekst">
    <w:name w:val="Block Text"/>
    <w:basedOn w:val="Normaallaad"/>
    <w:semiHidden/>
    <w:rsid w:val="003F65E4"/>
    <w:pPr>
      <w:spacing w:after="120"/>
      <w:ind w:left="1440" w:right="1440"/>
    </w:pPr>
  </w:style>
  <w:style w:type="paragraph" w:styleId="Esireataandegakehatekst">
    <w:name w:val="Body Text First Indent"/>
    <w:basedOn w:val="Kehatekst"/>
    <w:semiHidden/>
    <w:rsid w:val="003F65E4"/>
    <w:pPr>
      <w:tabs>
        <w:tab w:val="clear" w:pos="1701"/>
        <w:tab w:val="clear" w:pos="2835"/>
        <w:tab w:val="clear" w:pos="7088"/>
        <w:tab w:val="clear" w:pos="7655"/>
      </w:tabs>
      <w:spacing w:after="120"/>
      <w:ind w:firstLine="210"/>
    </w:pPr>
  </w:style>
  <w:style w:type="paragraph" w:styleId="Taandegakehatekst">
    <w:name w:val="Body Text Indent"/>
    <w:basedOn w:val="Normaallaad"/>
    <w:semiHidden/>
    <w:rsid w:val="003F65E4"/>
    <w:pPr>
      <w:spacing w:after="120"/>
      <w:ind w:left="283"/>
    </w:pPr>
  </w:style>
  <w:style w:type="paragraph" w:styleId="Esireataandegakehatekst2">
    <w:name w:val="Body Text First Indent 2"/>
    <w:basedOn w:val="Taandegakehatekst"/>
    <w:semiHidden/>
    <w:rsid w:val="003F65E4"/>
    <w:pPr>
      <w:ind w:firstLine="210"/>
    </w:pPr>
  </w:style>
  <w:style w:type="paragraph" w:styleId="Taandegakehatekst2">
    <w:name w:val="Body Text Indent 2"/>
    <w:basedOn w:val="Normaallaad"/>
    <w:semiHidden/>
    <w:rsid w:val="003F65E4"/>
    <w:pPr>
      <w:spacing w:after="120" w:line="480" w:lineRule="auto"/>
      <w:ind w:left="283"/>
    </w:pPr>
  </w:style>
  <w:style w:type="paragraph" w:styleId="Taandegakehatekst3">
    <w:name w:val="Body Text Indent 3"/>
    <w:basedOn w:val="Normaallaad"/>
    <w:semiHidden/>
    <w:rsid w:val="003F65E4"/>
    <w:pPr>
      <w:spacing w:after="120"/>
      <w:ind w:left="283"/>
    </w:pPr>
    <w:rPr>
      <w:sz w:val="16"/>
      <w:szCs w:val="16"/>
    </w:rPr>
  </w:style>
  <w:style w:type="paragraph" w:styleId="Pealdis">
    <w:name w:val="caption"/>
    <w:basedOn w:val="Normaallaad"/>
    <w:next w:val="Normaallaad"/>
    <w:qFormat/>
    <w:rsid w:val="003F65E4"/>
    <w:pPr>
      <w:spacing w:before="120" w:after="120"/>
    </w:pPr>
    <w:rPr>
      <w:b/>
      <w:bCs/>
    </w:rPr>
  </w:style>
  <w:style w:type="paragraph" w:styleId="Lpetus">
    <w:name w:val="Closing"/>
    <w:basedOn w:val="Normaallaad"/>
    <w:semiHidden/>
    <w:rsid w:val="003F65E4"/>
    <w:pPr>
      <w:ind w:left="4252"/>
    </w:pPr>
  </w:style>
  <w:style w:type="paragraph" w:styleId="Kommentaaritekst">
    <w:name w:val="annotation text"/>
    <w:basedOn w:val="Normaallaad"/>
    <w:semiHidden/>
    <w:rsid w:val="003F65E4"/>
  </w:style>
  <w:style w:type="paragraph" w:styleId="Kuupev">
    <w:name w:val="Date"/>
    <w:basedOn w:val="Normaallaad"/>
    <w:next w:val="Normaallaad"/>
    <w:semiHidden/>
    <w:rsid w:val="003F65E4"/>
  </w:style>
  <w:style w:type="paragraph" w:styleId="Dokumendiplaan">
    <w:name w:val="Document Map"/>
    <w:basedOn w:val="Normaallaad"/>
    <w:semiHidden/>
    <w:rsid w:val="003F65E4"/>
    <w:pPr>
      <w:shd w:val="clear" w:color="auto" w:fill="000080"/>
    </w:pPr>
    <w:rPr>
      <w:rFonts w:ascii="Tahoma" w:hAnsi="Tahoma" w:cs="Tahoma"/>
    </w:rPr>
  </w:style>
  <w:style w:type="paragraph" w:styleId="Meilisignatuur">
    <w:name w:val="E-mail Signature"/>
    <w:basedOn w:val="Normaallaad"/>
    <w:semiHidden/>
    <w:rsid w:val="003F65E4"/>
  </w:style>
  <w:style w:type="paragraph" w:styleId="Lpumrkusetekst">
    <w:name w:val="endnote text"/>
    <w:basedOn w:val="Normaallaad"/>
    <w:semiHidden/>
    <w:rsid w:val="003F65E4"/>
  </w:style>
  <w:style w:type="paragraph" w:styleId="mbrikuaadress">
    <w:name w:val="envelope address"/>
    <w:basedOn w:val="Normaallaad"/>
    <w:semiHidden/>
    <w:rsid w:val="003F65E4"/>
    <w:pPr>
      <w:framePr w:w="7920" w:h="1980" w:hRule="exact" w:hSpace="180" w:wrap="auto" w:hAnchor="page" w:xAlign="center" w:yAlign="bottom"/>
      <w:ind w:left="2880"/>
    </w:pPr>
    <w:rPr>
      <w:rFonts w:ascii="Arial" w:hAnsi="Arial" w:cs="Arial"/>
      <w:sz w:val="24"/>
      <w:szCs w:val="24"/>
    </w:rPr>
  </w:style>
  <w:style w:type="paragraph" w:styleId="Saatjaaadressmbrikul">
    <w:name w:val="envelope return"/>
    <w:basedOn w:val="Normaallaad"/>
    <w:semiHidden/>
    <w:rsid w:val="003F65E4"/>
    <w:rPr>
      <w:rFonts w:ascii="Arial" w:hAnsi="Arial" w:cs="Arial"/>
    </w:rPr>
  </w:style>
  <w:style w:type="paragraph" w:styleId="HTML-aadress">
    <w:name w:val="HTML Address"/>
    <w:basedOn w:val="Normaallaad"/>
    <w:semiHidden/>
    <w:rsid w:val="003F65E4"/>
    <w:rPr>
      <w:i/>
      <w:iCs/>
    </w:rPr>
  </w:style>
  <w:style w:type="paragraph" w:styleId="HTML-eelvormindatud">
    <w:name w:val="HTML Preformatted"/>
    <w:basedOn w:val="Normaallaad"/>
    <w:semiHidden/>
    <w:rsid w:val="003F65E4"/>
    <w:rPr>
      <w:rFonts w:ascii="Courier New" w:hAnsi="Courier New" w:cs="Courier New"/>
    </w:rPr>
  </w:style>
  <w:style w:type="paragraph" w:styleId="Register1">
    <w:name w:val="index 1"/>
    <w:basedOn w:val="Normaallaad"/>
    <w:next w:val="Normaallaad"/>
    <w:autoRedefine/>
    <w:semiHidden/>
    <w:rsid w:val="003F65E4"/>
    <w:pPr>
      <w:tabs>
        <w:tab w:val="clear" w:pos="567"/>
      </w:tabs>
      <w:ind w:left="200" w:hanging="200"/>
    </w:pPr>
  </w:style>
  <w:style w:type="paragraph" w:styleId="Register2">
    <w:name w:val="index 2"/>
    <w:basedOn w:val="Normaallaad"/>
    <w:next w:val="Normaallaad"/>
    <w:autoRedefine/>
    <w:semiHidden/>
    <w:rsid w:val="003F65E4"/>
    <w:pPr>
      <w:tabs>
        <w:tab w:val="clear" w:pos="567"/>
      </w:tabs>
      <w:ind w:left="400" w:hanging="200"/>
    </w:pPr>
  </w:style>
  <w:style w:type="paragraph" w:styleId="Register3">
    <w:name w:val="index 3"/>
    <w:basedOn w:val="Normaallaad"/>
    <w:next w:val="Normaallaad"/>
    <w:autoRedefine/>
    <w:semiHidden/>
    <w:rsid w:val="003F65E4"/>
    <w:pPr>
      <w:tabs>
        <w:tab w:val="clear" w:pos="567"/>
      </w:tabs>
      <w:ind w:left="600" w:hanging="200"/>
    </w:pPr>
  </w:style>
  <w:style w:type="paragraph" w:styleId="Register4">
    <w:name w:val="index 4"/>
    <w:basedOn w:val="Normaallaad"/>
    <w:next w:val="Normaallaad"/>
    <w:autoRedefine/>
    <w:semiHidden/>
    <w:rsid w:val="003F65E4"/>
    <w:pPr>
      <w:tabs>
        <w:tab w:val="clear" w:pos="567"/>
      </w:tabs>
      <w:ind w:left="800" w:hanging="200"/>
    </w:pPr>
  </w:style>
  <w:style w:type="paragraph" w:styleId="Register5">
    <w:name w:val="index 5"/>
    <w:basedOn w:val="Normaallaad"/>
    <w:next w:val="Normaallaad"/>
    <w:autoRedefine/>
    <w:semiHidden/>
    <w:rsid w:val="003F65E4"/>
    <w:pPr>
      <w:tabs>
        <w:tab w:val="clear" w:pos="567"/>
      </w:tabs>
      <w:ind w:left="1000" w:hanging="200"/>
    </w:pPr>
  </w:style>
  <w:style w:type="paragraph" w:styleId="Register6">
    <w:name w:val="index 6"/>
    <w:basedOn w:val="Normaallaad"/>
    <w:next w:val="Normaallaad"/>
    <w:autoRedefine/>
    <w:semiHidden/>
    <w:rsid w:val="003F65E4"/>
    <w:pPr>
      <w:tabs>
        <w:tab w:val="clear" w:pos="567"/>
      </w:tabs>
      <w:ind w:left="1200" w:hanging="200"/>
    </w:pPr>
  </w:style>
  <w:style w:type="paragraph" w:styleId="Register7">
    <w:name w:val="index 7"/>
    <w:basedOn w:val="Normaallaad"/>
    <w:next w:val="Normaallaad"/>
    <w:autoRedefine/>
    <w:semiHidden/>
    <w:rsid w:val="003F65E4"/>
    <w:pPr>
      <w:tabs>
        <w:tab w:val="clear" w:pos="567"/>
      </w:tabs>
      <w:ind w:left="1400" w:hanging="200"/>
    </w:pPr>
  </w:style>
  <w:style w:type="paragraph" w:styleId="Register8">
    <w:name w:val="index 8"/>
    <w:basedOn w:val="Normaallaad"/>
    <w:next w:val="Normaallaad"/>
    <w:autoRedefine/>
    <w:semiHidden/>
    <w:rsid w:val="003F65E4"/>
    <w:pPr>
      <w:tabs>
        <w:tab w:val="clear" w:pos="567"/>
      </w:tabs>
      <w:ind w:left="1600" w:hanging="200"/>
    </w:pPr>
  </w:style>
  <w:style w:type="paragraph" w:styleId="Register9">
    <w:name w:val="index 9"/>
    <w:basedOn w:val="Normaallaad"/>
    <w:next w:val="Normaallaad"/>
    <w:autoRedefine/>
    <w:semiHidden/>
    <w:rsid w:val="003F65E4"/>
    <w:pPr>
      <w:tabs>
        <w:tab w:val="clear" w:pos="567"/>
      </w:tabs>
      <w:ind w:left="1800" w:hanging="200"/>
    </w:pPr>
  </w:style>
  <w:style w:type="paragraph" w:styleId="Registripealkiri">
    <w:name w:val="index heading"/>
    <w:basedOn w:val="Normaallaad"/>
    <w:next w:val="Register1"/>
    <w:semiHidden/>
    <w:rsid w:val="003F65E4"/>
    <w:rPr>
      <w:rFonts w:ascii="Arial" w:hAnsi="Arial" w:cs="Arial"/>
      <w:b/>
      <w:bCs/>
    </w:rPr>
  </w:style>
  <w:style w:type="paragraph" w:styleId="Loend2">
    <w:name w:val="List 2"/>
    <w:basedOn w:val="Normaallaad"/>
    <w:semiHidden/>
    <w:rsid w:val="003F65E4"/>
    <w:pPr>
      <w:ind w:left="566" w:hanging="283"/>
    </w:pPr>
  </w:style>
  <w:style w:type="paragraph" w:styleId="Loend3">
    <w:name w:val="List 3"/>
    <w:basedOn w:val="Normaallaad"/>
    <w:semiHidden/>
    <w:rsid w:val="003F65E4"/>
    <w:pPr>
      <w:ind w:left="849" w:hanging="283"/>
    </w:pPr>
  </w:style>
  <w:style w:type="paragraph" w:styleId="Loend4">
    <w:name w:val="List 4"/>
    <w:basedOn w:val="Normaallaad"/>
    <w:semiHidden/>
    <w:rsid w:val="003F65E4"/>
    <w:pPr>
      <w:ind w:left="1132" w:hanging="283"/>
    </w:pPr>
  </w:style>
  <w:style w:type="paragraph" w:styleId="Loend5">
    <w:name w:val="List 5"/>
    <w:basedOn w:val="Normaallaad"/>
    <w:semiHidden/>
    <w:rsid w:val="003F65E4"/>
    <w:pPr>
      <w:ind w:left="1415" w:hanging="283"/>
    </w:pPr>
  </w:style>
  <w:style w:type="paragraph" w:styleId="Loenditpp2">
    <w:name w:val="List Bullet 2"/>
    <w:basedOn w:val="Normaallaad"/>
    <w:autoRedefine/>
    <w:semiHidden/>
    <w:rsid w:val="003F65E4"/>
    <w:pPr>
      <w:numPr>
        <w:numId w:val="20"/>
      </w:numPr>
    </w:pPr>
  </w:style>
  <w:style w:type="paragraph" w:styleId="Loenditpp3">
    <w:name w:val="List Bullet 3"/>
    <w:basedOn w:val="Normaallaad"/>
    <w:autoRedefine/>
    <w:semiHidden/>
    <w:rsid w:val="003F65E4"/>
    <w:pPr>
      <w:numPr>
        <w:numId w:val="21"/>
      </w:numPr>
    </w:pPr>
  </w:style>
  <w:style w:type="paragraph" w:styleId="Loenditpp4">
    <w:name w:val="List Bullet 4"/>
    <w:basedOn w:val="Normaallaad"/>
    <w:autoRedefine/>
    <w:semiHidden/>
    <w:rsid w:val="003F65E4"/>
    <w:pPr>
      <w:numPr>
        <w:numId w:val="22"/>
      </w:numPr>
    </w:pPr>
  </w:style>
  <w:style w:type="paragraph" w:styleId="Loenditpp5">
    <w:name w:val="List Bullet 5"/>
    <w:basedOn w:val="Normaallaad"/>
    <w:autoRedefine/>
    <w:semiHidden/>
    <w:rsid w:val="003F65E4"/>
    <w:pPr>
      <w:numPr>
        <w:numId w:val="23"/>
      </w:numPr>
    </w:pPr>
  </w:style>
  <w:style w:type="paragraph" w:styleId="Loendijtk">
    <w:name w:val="List Continue"/>
    <w:basedOn w:val="Normaallaad"/>
    <w:semiHidden/>
    <w:rsid w:val="003F65E4"/>
    <w:pPr>
      <w:spacing w:after="120"/>
      <w:ind w:left="283"/>
    </w:pPr>
  </w:style>
  <w:style w:type="paragraph" w:styleId="Loendijtk2">
    <w:name w:val="List Continue 2"/>
    <w:basedOn w:val="Normaallaad"/>
    <w:semiHidden/>
    <w:rsid w:val="003F65E4"/>
    <w:pPr>
      <w:spacing w:after="120"/>
      <w:ind w:left="566"/>
    </w:pPr>
  </w:style>
  <w:style w:type="paragraph" w:styleId="Loendijtk3">
    <w:name w:val="List Continue 3"/>
    <w:basedOn w:val="Normaallaad"/>
    <w:semiHidden/>
    <w:rsid w:val="003F65E4"/>
    <w:pPr>
      <w:spacing w:after="120"/>
      <w:ind w:left="849"/>
    </w:pPr>
  </w:style>
  <w:style w:type="paragraph" w:styleId="Loendijtk4">
    <w:name w:val="List Continue 4"/>
    <w:basedOn w:val="Normaallaad"/>
    <w:semiHidden/>
    <w:rsid w:val="003F65E4"/>
    <w:pPr>
      <w:spacing w:after="120"/>
      <w:ind w:left="1132"/>
    </w:pPr>
  </w:style>
  <w:style w:type="paragraph" w:styleId="Loendijtk5">
    <w:name w:val="List Continue 5"/>
    <w:basedOn w:val="Normaallaad"/>
    <w:semiHidden/>
    <w:rsid w:val="003F65E4"/>
    <w:pPr>
      <w:spacing w:after="120"/>
      <w:ind w:left="1415"/>
    </w:pPr>
  </w:style>
  <w:style w:type="paragraph" w:styleId="Loendinumber">
    <w:name w:val="List Number"/>
    <w:basedOn w:val="Normaallaad"/>
    <w:semiHidden/>
    <w:rsid w:val="003F65E4"/>
    <w:pPr>
      <w:numPr>
        <w:numId w:val="24"/>
      </w:numPr>
    </w:pPr>
  </w:style>
  <w:style w:type="paragraph" w:styleId="Loendinumber2">
    <w:name w:val="List Number 2"/>
    <w:basedOn w:val="Normaallaad"/>
    <w:semiHidden/>
    <w:rsid w:val="003F65E4"/>
    <w:pPr>
      <w:numPr>
        <w:numId w:val="25"/>
      </w:numPr>
    </w:pPr>
  </w:style>
  <w:style w:type="paragraph" w:styleId="Loendinumber3">
    <w:name w:val="List Number 3"/>
    <w:basedOn w:val="Normaallaad"/>
    <w:semiHidden/>
    <w:rsid w:val="003F65E4"/>
    <w:pPr>
      <w:numPr>
        <w:numId w:val="26"/>
      </w:numPr>
    </w:pPr>
  </w:style>
  <w:style w:type="paragraph" w:styleId="Loendinumber4">
    <w:name w:val="List Number 4"/>
    <w:basedOn w:val="Normaallaad"/>
    <w:semiHidden/>
    <w:rsid w:val="003F65E4"/>
    <w:pPr>
      <w:numPr>
        <w:numId w:val="27"/>
      </w:numPr>
    </w:pPr>
  </w:style>
  <w:style w:type="paragraph" w:styleId="Loendinumber5">
    <w:name w:val="List Number 5"/>
    <w:basedOn w:val="Normaallaad"/>
    <w:semiHidden/>
    <w:rsid w:val="003F65E4"/>
    <w:pPr>
      <w:numPr>
        <w:numId w:val="28"/>
      </w:numPr>
    </w:pPr>
  </w:style>
  <w:style w:type="paragraph" w:styleId="Makrotekst">
    <w:name w:val="macro"/>
    <w:semiHidden/>
    <w:rsid w:val="003F65E4"/>
    <w:pPr>
      <w:widowControl w:val="0"/>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urier New" w:hAnsi="Courier New" w:cs="Courier New"/>
      <w:lang w:eastAsia="en-US"/>
    </w:rPr>
  </w:style>
  <w:style w:type="paragraph" w:styleId="Snumipis">
    <w:name w:val="Message Header"/>
    <w:basedOn w:val="Normaallaad"/>
    <w:semiHidden/>
    <w:rsid w:val="003F65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allaadveeb">
    <w:name w:val="Normal (Web)"/>
    <w:basedOn w:val="Normaallaad"/>
    <w:semiHidden/>
    <w:rsid w:val="003F65E4"/>
    <w:rPr>
      <w:sz w:val="24"/>
      <w:szCs w:val="24"/>
    </w:rPr>
  </w:style>
  <w:style w:type="paragraph" w:styleId="Normaaltaane">
    <w:name w:val="Normal Indent"/>
    <w:basedOn w:val="Normaallaad"/>
    <w:semiHidden/>
    <w:rsid w:val="003F65E4"/>
    <w:pPr>
      <w:ind w:left="720"/>
    </w:pPr>
  </w:style>
  <w:style w:type="paragraph" w:styleId="Mrkmepealkiri">
    <w:name w:val="Note Heading"/>
    <w:basedOn w:val="Normaallaad"/>
    <w:next w:val="Normaallaad"/>
    <w:semiHidden/>
    <w:rsid w:val="003F65E4"/>
  </w:style>
  <w:style w:type="paragraph" w:styleId="Lihttekst">
    <w:name w:val="Plain Text"/>
    <w:basedOn w:val="Normaallaad"/>
    <w:semiHidden/>
    <w:rsid w:val="003F65E4"/>
    <w:rPr>
      <w:rFonts w:ascii="Courier New" w:hAnsi="Courier New" w:cs="Courier New"/>
    </w:rPr>
  </w:style>
  <w:style w:type="paragraph" w:styleId="Tervitus">
    <w:name w:val="Salutation"/>
    <w:basedOn w:val="Normaallaad"/>
    <w:next w:val="Normaallaad"/>
    <w:semiHidden/>
    <w:rsid w:val="003F65E4"/>
  </w:style>
  <w:style w:type="paragraph" w:styleId="Allkiri">
    <w:name w:val="Signature"/>
    <w:basedOn w:val="Normaallaad"/>
    <w:semiHidden/>
    <w:rsid w:val="003F65E4"/>
    <w:pPr>
      <w:ind w:left="4252"/>
    </w:pPr>
  </w:style>
  <w:style w:type="paragraph" w:styleId="Alapealkiri">
    <w:name w:val="Subtitle"/>
    <w:basedOn w:val="Normaallaad"/>
    <w:qFormat/>
    <w:rsid w:val="003F65E4"/>
    <w:pPr>
      <w:spacing w:after="60"/>
      <w:jc w:val="center"/>
      <w:outlineLvl w:val="1"/>
    </w:pPr>
    <w:rPr>
      <w:rFonts w:ascii="Arial" w:hAnsi="Arial" w:cs="Arial"/>
      <w:sz w:val="24"/>
      <w:szCs w:val="24"/>
    </w:rPr>
  </w:style>
  <w:style w:type="paragraph" w:styleId="Teatmeallikateloend">
    <w:name w:val="table of authorities"/>
    <w:basedOn w:val="Normaallaad"/>
    <w:next w:val="Normaallaad"/>
    <w:semiHidden/>
    <w:rsid w:val="003F65E4"/>
    <w:pPr>
      <w:tabs>
        <w:tab w:val="clear" w:pos="567"/>
      </w:tabs>
      <w:ind w:left="200" w:hanging="200"/>
    </w:pPr>
  </w:style>
  <w:style w:type="paragraph" w:styleId="Illustratsiooniloend">
    <w:name w:val="table of figures"/>
    <w:basedOn w:val="Normaallaad"/>
    <w:next w:val="Normaallaad"/>
    <w:semiHidden/>
    <w:rsid w:val="003F65E4"/>
    <w:pPr>
      <w:tabs>
        <w:tab w:val="clear" w:pos="567"/>
      </w:tabs>
      <w:ind w:left="400" w:hanging="400"/>
    </w:pPr>
  </w:style>
  <w:style w:type="paragraph" w:styleId="Tiitel">
    <w:name w:val="Title"/>
    <w:basedOn w:val="Normaallaad"/>
    <w:qFormat/>
    <w:rsid w:val="003F65E4"/>
    <w:pPr>
      <w:spacing w:before="240" w:after="60"/>
      <w:jc w:val="center"/>
      <w:outlineLvl w:val="0"/>
    </w:pPr>
    <w:rPr>
      <w:rFonts w:ascii="Arial" w:hAnsi="Arial" w:cs="Arial"/>
      <w:b/>
      <w:bCs/>
      <w:kern w:val="28"/>
      <w:sz w:val="32"/>
      <w:szCs w:val="32"/>
    </w:rPr>
  </w:style>
  <w:style w:type="paragraph" w:styleId="Teatmeallikateloendipealkiri">
    <w:name w:val="toa heading"/>
    <w:basedOn w:val="Normaallaad"/>
    <w:next w:val="Normaallaad"/>
    <w:semiHidden/>
    <w:rsid w:val="003F65E4"/>
    <w:pPr>
      <w:spacing w:before="120"/>
    </w:pPr>
    <w:rPr>
      <w:rFonts w:ascii="Arial" w:hAnsi="Arial" w:cs="Arial"/>
      <w:b/>
      <w:bCs/>
      <w:sz w:val="24"/>
      <w:szCs w:val="24"/>
    </w:rPr>
  </w:style>
  <w:style w:type="character" w:styleId="Klastatudhperlink">
    <w:name w:val="FollowedHyperlink"/>
    <w:basedOn w:val="Liguvaikefont"/>
    <w:uiPriority w:val="99"/>
    <w:semiHidden/>
    <w:unhideWhenUsed/>
    <w:rsid w:val="00AD7D55"/>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36.bin"/><Relationship Id="rId303" Type="http://schemas.openxmlformats.org/officeDocument/2006/relationships/oleObject" Target="embeddings/oleObject138.bin"/><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oleObject" Target="embeddings/oleObject23.bin"/><Relationship Id="rId84" Type="http://schemas.openxmlformats.org/officeDocument/2006/relationships/oleObject" Target="embeddings/oleObject33.bin"/><Relationship Id="rId138" Type="http://schemas.openxmlformats.org/officeDocument/2006/relationships/image" Target="media/image66.wmf"/><Relationship Id="rId159" Type="http://schemas.openxmlformats.org/officeDocument/2006/relationships/oleObject" Target="embeddings/oleObject70.bin"/><Relationship Id="rId324" Type="http://schemas.openxmlformats.org/officeDocument/2006/relationships/image" Target="media/image162.wmf"/><Relationship Id="rId345" Type="http://schemas.openxmlformats.org/officeDocument/2006/relationships/oleObject" Target="embeddings/oleObject161.bin"/><Relationship Id="rId170" Type="http://schemas.openxmlformats.org/officeDocument/2006/relationships/image" Target="media/image83.gif"/><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oleObject" Target="embeddings/oleObject102.bin"/><Relationship Id="rId247" Type="http://schemas.openxmlformats.org/officeDocument/2006/relationships/image" Target="media/image124.wmf"/><Relationship Id="rId107" Type="http://schemas.openxmlformats.org/officeDocument/2006/relationships/oleObject" Target="embeddings/oleObject44.bin"/><Relationship Id="rId268" Type="http://schemas.openxmlformats.org/officeDocument/2006/relationships/image" Target="media/image135.wmf"/><Relationship Id="rId289" Type="http://schemas.openxmlformats.org/officeDocument/2006/relationships/oleObject" Target="embeddings/oleObject131.bin"/><Relationship Id="rId11" Type="http://schemas.openxmlformats.org/officeDocument/2006/relationships/header" Target="header2.xml"/><Relationship Id="rId32" Type="http://schemas.openxmlformats.org/officeDocument/2006/relationships/image" Target="media/image12.wmf"/><Relationship Id="rId53" Type="http://schemas.openxmlformats.org/officeDocument/2006/relationships/oleObject" Target="embeddings/oleObject18.bin"/><Relationship Id="rId74" Type="http://schemas.openxmlformats.org/officeDocument/2006/relationships/image" Target="media/image33.wmf"/><Relationship Id="rId128" Type="http://schemas.openxmlformats.org/officeDocument/2006/relationships/image" Target="media/image61.wmf"/><Relationship Id="rId149" Type="http://schemas.openxmlformats.org/officeDocument/2006/relationships/oleObject" Target="embeddings/oleObject65.bin"/><Relationship Id="rId314" Type="http://schemas.openxmlformats.org/officeDocument/2006/relationships/image" Target="media/image158.wmf"/><Relationship Id="rId335" Type="http://schemas.openxmlformats.org/officeDocument/2006/relationships/oleObject" Target="embeddings/oleObject156.bin"/><Relationship Id="rId356" Type="http://schemas.openxmlformats.org/officeDocument/2006/relationships/image" Target="media/image177.png"/><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77.gif"/><Relationship Id="rId181" Type="http://schemas.openxmlformats.org/officeDocument/2006/relationships/image" Target="media/image89.wmf"/><Relationship Id="rId216" Type="http://schemas.openxmlformats.org/officeDocument/2006/relationships/image" Target="media/image106.wmf"/><Relationship Id="rId237" Type="http://schemas.openxmlformats.org/officeDocument/2006/relationships/oleObject" Target="embeddings/oleObject106.bin"/><Relationship Id="rId258" Type="http://schemas.openxmlformats.org/officeDocument/2006/relationships/oleObject" Target="embeddings/oleObject116.bin"/><Relationship Id="rId279" Type="http://schemas.openxmlformats.org/officeDocument/2006/relationships/oleObject" Target="embeddings/oleObject126.bin"/><Relationship Id="rId22" Type="http://schemas.openxmlformats.org/officeDocument/2006/relationships/oleObject" Target="embeddings/oleObject3.bin"/><Relationship Id="rId43" Type="http://schemas.openxmlformats.org/officeDocument/2006/relationships/oleObject" Target="embeddings/oleObject13.bin"/><Relationship Id="rId64" Type="http://schemas.openxmlformats.org/officeDocument/2006/relationships/image" Target="media/image28.wmf"/><Relationship Id="rId118" Type="http://schemas.openxmlformats.org/officeDocument/2006/relationships/image" Target="media/image56.wmf"/><Relationship Id="rId139" Type="http://schemas.openxmlformats.org/officeDocument/2006/relationships/oleObject" Target="embeddings/oleObject60.bin"/><Relationship Id="rId290" Type="http://schemas.openxmlformats.org/officeDocument/2006/relationships/image" Target="media/image146.wmf"/><Relationship Id="rId304" Type="http://schemas.openxmlformats.org/officeDocument/2006/relationships/image" Target="media/image153.wmf"/><Relationship Id="rId325" Type="http://schemas.openxmlformats.org/officeDocument/2006/relationships/oleObject" Target="embeddings/oleObject150.bin"/><Relationship Id="rId346" Type="http://schemas.openxmlformats.org/officeDocument/2006/relationships/image" Target="media/image172.wmf"/><Relationship Id="rId85" Type="http://schemas.openxmlformats.org/officeDocument/2006/relationships/image" Target="media/image39.wmf"/><Relationship Id="rId150" Type="http://schemas.openxmlformats.org/officeDocument/2006/relationships/image" Target="media/image72.wmf"/><Relationship Id="rId171" Type="http://schemas.openxmlformats.org/officeDocument/2006/relationships/image" Target="media/image84.wmf"/><Relationship Id="rId192" Type="http://schemas.openxmlformats.org/officeDocument/2006/relationships/oleObject" Target="embeddings/oleObject85.bin"/><Relationship Id="rId206" Type="http://schemas.openxmlformats.org/officeDocument/2006/relationships/oleObject" Target="embeddings/oleObject92.bin"/><Relationship Id="rId227" Type="http://schemas.openxmlformats.org/officeDocument/2006/relationships/image" Target="media/image112.png"/><Relationship Id="rId248" Type="http://schemas.openxmlformats.org/officeDocument/2006/relationships/oleObject" Target="embeddings/oleObject111.bin"/><Relationship Id="rId269" Type="http://schemas.openxmlformats.org/officeDocument/2006/relationships/oleObject" Target="embeddings/oleObject121.bin"/><Relationship Id="rId12" Type="http://schemas.openxmlformats.org/officeDocument/2006/relationships/footer" Target="footer1.xml"/><Relationship Id="rId33" Type="http://schemas.openxmlformats.org/officeDocument/2006/relationships/oleObject" Target="embeddings/oleObject8.bin"/><Relationship Id="rId108" Type="http://schemas.openxmlformats.org/officeDocument/2006/relationships/image" Target="media/image51.wmf"/><Relationship Id="rId129" Type="http://schemas.openxmlformats.org/officeDocument/2006/relationships/oleObject" Target="embeddings/oleObject55.bin"/><Relationship Id="rId280" Type="http://schemas.openxmlformats.org/officeDocument/2006/relationships/image" Target="media/image141.wmf"/><Relationship Id="rId315" Type="http://schemas.openxmlformats.org/officeDocument/2006/relationships/oleObject" Target="embeddings/oleObject144.bin"/><Relationship Id="rId336" Type="http://schemas.openxmlformats.org/officeDocument/2006/relationships/image" Target="media/image167.wmf"/><Relationship Id="rId357" Type="http://schemas.openxmlformats.org/officeDocument/2006/relationships/oleObject" Target="embeddings/oleObject167.bin"/><Relationship Id="rId54" Type="http://schemas.openxmlformats.org/officeDocument/2006/relationships/image" Target="media/image23.wmf"/><Relationship Id="rId75" Type="http://schemas.openxmlformats.org/officeDocument/2006/relationships/oleObject" Target="embeddings/oleObject29.bin"/><Relationship Id="rId96" Type="http://schemas.openxmlformats.org/officeDocument/2006/relationships/oleObject" Target="embeddings/oleObject39.bin"/><Relationship Id="rId140" Type="http://schemas.openxmlformats.org/officeDocument/2006/relationships/image" Target="media/image67.wmf"/><Relationship Id="rId161" Type="http://schemas.openxmlformats.org/officeDocument/2006/relationships/image" Target="media/image78.gif"/><Relationship Id="rId182" Type="http://schemas.openxmlformats.org/officeDocument/2006/relationships/oleObject" Target="embeddings/oleObject80.bin"/><Relationship Id="rId217" Type="http://schemas.openxmlformats.org/officeDocument/2006/relationships/oleObject" Target="embeddings/oleObject98.bin"/><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image" Target="media/image130.wmf"/><Relationship Id="rId23" Type="http://schemas.openxmlformats.org/officeDocument/2006/relationships/image" Target="media/image7.wmf"/><Relationship Id="rId119" Type="http://schemas.openxmlformats.org/officeDocument/2006/relationships/oleObject" Target="embeddings/oleObject50.bin"/><Relationship Id="rId270" Type="http://schemas.openxmlformats.org/officeDocument/2006/relationships/image" Target="media/image136.wmf"/><Relationship Id="rId291" Type="http://schemas.openxmlformats.org/officeDocument/2006/relationships/oleObject" Target="embeddings/oleObject132.bin"/><Relationship Id="rId305" Type="http://schemas.openxmlformats.org/officeDocument/2006/relationships/oleObject" Target="embeddings/oleObject139.bin"/><Relationship Id="rId326" Type="http://schemas.openxmlformats.org/officeDocument/2006/relationships/image" Target="media/image163.wmf"/><Relationship Id="rId347" Type="http://schemas.openxmlformats.org/officeDocument/2006/relationships/oleObject" Target="embeddings/oleObject162.bin"/><Relationship Id="rId44" Type="http://schemas.openxmlformats.org/officeDocument/2006/relationships/image" Target="media/image18.wmf"/><Relationship Id="rId65" Type="http://schemas.openxmlformats.org/officeDocument/2006/relationships/oleObject" Target="embeddings/oleObject24.bin"/><Relationship Id="rId86" Type="http://schemas.openxmlformats.org/officeDocument/2006/relationships/oleObject" Target="embeddings/oleObject34.bin"/><Relationship Id="rId130" Type="http://schemas.openxmlformats.org/officeDocument/2006/relationships/image" Target="media/image62.wmf"/><Relationship Id="rId151" Type="http://schemas.openxmlformats.org/officeDocument/2006/relationships/oleObject" Target="embeddings/oleObject66.bin"/><Relationship Id="rId172" Type="http://schemas.openxmlformats.org/officeDocument/2006/relationships/oleObject" Target="embeddings/oleObject75.bin"/><Relationship Id="rId193" Type="http://schemas.openxmlformats.org/officeDocument/2006/relationships/image" Target="media/image95.wmf"/><Relationship Id="rId207" Type="http://schemas.openxmlformats.org/officeDocument/2006/relationships/image" Target="media/image102.gif"/><Relationship Id="rId228" Type="http://schemas.openxmlformats.org/officeDocument/2006/relationships/oleObject" Target="embeddings/oleObject103.bin"/><Relationship Id="rId249" Type="http://schemas.openxmlformats.org/officeDocument/2006/relationships/image" Target="media/image125.wmf"/><Relationship Id="rId13" Type="http://schemas.openxmlformats.org/officeDocument/2006/relationships/footer" Target="footer2.xml"/><Relationship Id="rId109" Type="http://schemas.openxmlformats.org/officeDocument/2006/relationships/oleObject" Target="embeddings/oleObject45.bin"/><Relationship Id="rId260" Type="http://schemas.openxmlformats.org/officeDocument/2006/relationships/oleObject" Target="embeddings/oleObject117.bin"/><Relationship Id="rId281" Type="http://schemas.openxmlformats.org/officeDocument/2006/relationships/oleObject" Target="embeddings/oleObject127.bin"/><Relationship Id="rId316" Type="http://schemas.openxmlformats.org/officeDocument/2006/relationships/image" Target="media/image159.wmf"/><Relationship Id="rId337" Type="http://schemas.openxmlformats.org/officeDocument/2006/relationships/oleObject" Target="embeddings/oleObject157.bin"/><Relationship Id="rId34" Type="http://schemas.openxmlformats.org/officeDocument/2006/relationships/image" Target="media/image13.wmf"/><Relationship Id="rId55" Type="http://schemas.openxmlformats.org/officeDocument/2006/relationships/oleObject" Target="embeddings/oleObject19.bin"/><Relationship Id="rId76" Type="http://schemas.openxmlformats.org/officeDocument/2006/relationships/image" Target="media/image34.wmf"/><Relationship Id="rId97" Type="http://schemas.openxmlformats.org/officeDocument/2006/relationships/image" Target="media/image45.wmf"/><Relationship Id="rId120" Type="http://schemas.openxmlformats.org/officeDocument/2006/relationships/image" Target="media/image57.wmf"/><Relationship Id="rId141" Type="http://schemas.openxmlformats.org/officeDocument/2006/relationships/oleObject" Target="embeddings/oleObject61.bin"/><Relationship Id="rId358" Type="http://schemas.openxmlformats.org/officeDocument/2006/relationships/image" Target="media/image178.png"/><Relationship Id="rId7" Type="http://schemas.openxmlformats.org/officeDocument/2006/relationships/endnotes" Target="endnotes.xml"/><Relationship Id="rId162" Type="http://schemas.openxmlformats.org/officeDocument/2006/relationships/image" Target="media/image79.png"/><Relationship Id="rId183" Type="http://schemas.openxmlformats.org/officeDocument/2006/relationships/image" Target="media/image90.wmf"/><Relationship Id="rId218" Type="http://schemas.openxmlformats.org/officeDocument/2006/relationships/image" Target="media/image107.png"/><Relationship Id="rId239" Type="http://schemas.openxmlformats.org/officeDocument/2006/relationships/image" Target="media/image119.wmf"/><Relationship Id="rId250" Type="http://schemas.openxmlformats.org/officeDocument/2006/relationships/oleObject" Target="embeddings/oleObject112.bin"/><Relationship Id="rId271" Type="http://schemas.openxmlformats.org/officeDocument/2006/relationships/oleObject" Target="embeddings/oleObject122.bin"/><Relationship Id="rId292" Type="http://schemas.openxmlformats.org/officeDocument/2006/relationships/image" Target="media/image147.wmf"/><Relationship Id="rId306" Type="http://schemas.openxmlformats.org/officeDocument/2006/relationships/image" Target="media/image154.wmf"/><Relationship Id="rId24" Type="http://schemas.openxmlformats.org/officeDocument/2006/relationships/oleObject" Target="embeddings/oleObject4.bin"/><Relationship Id="rId45" Type="http://schemas.openxmlformats.org/officeDocument/2006/relationships/oleObject" Target="embeddings/oleObject14.bin"/><Relationship Id="rId66" Type="http://schemas.openxmlformats.org/officeDocument/2006/relationships/image" Target="media/image29.wmf"/><Relationship Id="rId87" Type="http://schemas.openxmlformats.org/officeDocument/2006/relationships/image" Target="media/image40.wmf"/><Relationship Id="rId110" Type="http://schemas.openxmlformats.org/officeDocument/2006/relationships/image" Target="media/image52.wmf"/><Relationship Id="rId131" Type="http://schemas.openxmlformats.org/officeDocument/2006/relationships/oleObject" Target="embeddings/oleObject56.bin"/><Relationship Id="rId327" Type="http://schemas.openxmlformats.org/officeDocument/2006/relationships/oleObject" Target="embeddings/oleObject151.bin"/><Relationship Id="rId348" Type="http://schemas.openxmlformats.org/officeDocument/2006/relationships/image" Target="media/image173.wmf"/><Relationship Id="rId152" Type="http://schemas.openxmlformats.org/officeDocument/2006/relationships/image" Target="media/image73.wmf"/><Relationship Id="rId173" Type="http://schemas.openxmlformats.org/officeDocument/2006/relationships/image" Target="media/image85.wmf"/><Relationship Id="rId194" Type="http://schemas.openxmlformats.org/officeDocument/2006/relationships/oleObject" Target="embeddings/oleObject86.bin"/><Relationship Id="rId208" Type="http://schemas.openxmlformats.org/officeDocument/2006/relationships/image" Target="media/image103.wmf"/><Relationship Id="rId229" Type="http://schemas.openxmlformats.org/officeDocument/2006/relationships/image" Target="media/image113.wmf"/><Relationship Id="rId240" Type="http://schemas.openxmlformats.org/officeDocument/2006/relationships/oleObject" Target="embeddings/oleObject108.bin"/><Relationship Id="rId261" Type="http://schemas.openxmlformats.org/officeDocument/2006/relationships/image" Target="media/image131.wmf"/><Relationship Id="rId14" Type="http://schemas.openxmlformats.org/officeDocument/2006/relationships/header" Target="header3.xml"/><Relationship Id="rId35" Type="http://schemas.openxmlformats.org/officeDocument/2006/relationships/oleObject" Target="embeddings/oleObject9.bin"/><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image" Target="media/image47.wmf"/><Relationship Id="rId282" Type="http://schemas.openxmlformats.org/officeDocument/2006/relationships/image" Target="media/image142.wmf"/><Relationship Id="rId317" Type="http://schemas.openxmlformats.org/officeDocument/2006/relationships/oleObject" Target="embeddings/oleObject145.bin"/><Relationship Id="rId338" Type="http://schemas.openxmlformats.org/officeDocument/2006/relationships/image" Target="media/image168.wmf"/><Relationship Id="rId359" Type="http://schemas.openxmlformats.org/officeDocument/2006/relationships/oleObject" Target="embeddings/oleObject168.bin"/><Relationship Id="rId8" Type="http://schemas.openxmlformats.org/officeDocument/2006/relationships/image" Target="media/image1.wmf"/><Relationship Id="rId98" Type="http://schemas.openxmlformats.org/officeDocument/2006/relationships/oleObject" Target="embeddings/oleObject40.bin"/><Relationship Id="rId121" Type="http://schemas.openxmlformats.org/officeDocument/2006/relationships/oleObject" Target="embeddings/oleObject51.bin"/><Relationship Id="rId142" Type="http://schemas.openxmlformats.org/officeDocument/2006/relationships/image" Target="media/image68.wmf"/><Relationship Id="rId163" Type="http://schemas.openxmlformats.org/officeDocument/2006/relationships/oleObject" Target="embeddings/oleObject71.bin"/><Relationship Id="rId184" Type="http://schemas.openxmlformats.org/officeDocument/2006/relationships/oleObject" Target="embeddings/oleObject81.bin"/><Relationship Id="rId219" Type="http://schemas.openxmlformats.org/officeDocument/2006/relationships/oleObject" Target="embeddings/oleObject99.bin"/><Relationship Id="rId230" Type="http://schemas.openxmlformats.org/officeDocument/2006/relationships/image" Target="media/image114.wmf"/><Relationship Id="rId251" Type="http://schemas.openxmlformats.org/officeDocument/2006/relationships/image" Target="media/image126.wmf"/><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5.bin"/><Relationship Id="rId272" Type="http://schemas.openxmlformats.org/officeDocument/2006/relationships/image" Target="media/image137.wmf"/><Relationship Id="rId293" Type="http://schemas.openxmlformats.org/officeDocument/2006/relationships/oleObject" Target="embeddings/oleObject133.bin"/><Relationship Id="rId307" Type="http://schemas.openxmlformats.org/officeDocument/2006/relationships/oleObject" Target="embeddings/oleObject140.bin"/><Relationship Id="rId328" Type="http://schemas.openxmlformats.org/officeDocument/2006/relationships/oleObject" Target="embeddings/oleObject152.bin"/><Relationship Id="rId349" Type="http://schemas.openxmlformats.org/officeDocument/2006/relationships/oleObject" Target="embeddings/oleObject163.bin"/><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image" Target="media/image63.wmf"/><Relationship Id="rId153" Type="http://schemas.openxmlformats.org/officeDocument/2006/relationships/oleObject" Target="embeddings/oleObject67.bin"/><Relationship Id="rId174" Type="http://schemas.openxmlformats.org/officeDocument/2006/relationships/oleObject" Target="embeddings/oleObject76.bin"/><Relationship Id="rId195" Type="http://schemas.openxmlformats.org/officeDocument/2006/relationships/image" Target="media/image96.wmf"/><Relationship Id="rId209" Type="http://schemas.openxmlformats.org/officeDocument/2006/relationships/oleObject" Target="embeddings/oleObject93.bin"/><Relationship Id="rId360" Type="http://schemas.openxmlformats.org/officeDocument/2006/relationships/fontTable" Target="fontTable.xml"/><Relationship Id="rId220" Type="http://schemas.openxmlformats.org/officeDocument/2006/relationships/image" Target="media/image108.wmf"/><Relationship Id="rId241" Type="http://schemas.openxmlformats.org/officeDocument/2006/relationships/image" Target="media/image120.wmf"/><Relationship Id="rId15" Type="http://schemas.openxmlformats.org/officeDocument/2006/relationships/footer" Target="footer3.xml"/><Relationship Id="rId36" Type="http://schemas.openxmlformats.org/officeDocument/2006/relationships/image" Target="media/image14.wmf"/><Relationship Id="rId57" Type="http://schemas.openxmlformats.org/officeDocument/2006/relationships/oleObject" Target="embeddings/oleObject20.bin"/><Relationship Id="rId106" Type="http://schemas.openxmlformats.org/officeDocument/2006/relationships/image" Target="media/image50.wmf"/><Relationship Id="rId127" Type="http://schemas.openxmlformats.org/officeDocument/2006/relationships/oleObject" Target="embeddings/oleObject54.bin"/><Relationship Id="rId262" Type="http://schemas.openxmlformats.org/officeDocument/2006/relationships/oleObject" Target="embeddings/oleObject118.bin"/><Relationship Id="rId283" Type="http://schemas.openxmlformats.org/officeDocument/2006/relationships/oleObject" Target="embeddings/oleObject128.bin"/><Relationship Id="rId313" Type="http://schemas.openxmlformats.org/officeDocument/2006/relationships/oleObject" Target="embeddings/oleObject143.bin"/><Relationship Id="rId318" Type="http://schemas.openxmlformats.org/officeDocument/2006/relationships/image" Target="media/image160.wmf"/><Relationship Id="rId339" Type="http://schemas.openxmlformats.org/officeDocument/2006/relationships/oleObject" Target="embeddings/oleObject158.bin"/><Relationship Id="rId10" Type="http://schemas.openxmlformats.org/officeDocument/2006/relationships/header" Target="header1.xml"/><Relationship Id="rId31" Type="http://schemas.openxmlformats.org/officeDocument/2006/relationships/oleObject" Target="embeddings/oleObject7.bin"/><Relationship Id="rId52" Type="http://schemas.openxmlformats.org/officeDocument/2006/relationships/image" Target="media/image22.wmf"/><Relationship Id="rId73" Type="http://schemas.openxmlformats.org/officeDocument/2006/relationships/oleObject" Target="embeddings/oleObject28.bin"/><Relationship Id="rId78" Type="http://schemas.openxmlformats.org/officeDocument/2006/relationships/image" Target="media/image35.gif"/><Relationship Id="rId94" Type="http://schemas.openxmlformats.org/officeDocument/2006/relationships/oleObject" Target="embeddings/oleObject38.bin"/><Relationship Id="rId99" Type="http://schemas.openxmlformats.org/officeDocument/2006/relationships/image" Target="media/image46.gif"/><Relationship Id="rId101" Type="http://schemas.openxmlformats.org/officeDocument/2006/relationships/oleObject" Target="embeddings/oleObject41.bin"/><Relationship Id="rId122" Type="http://schemas.openxmlformats.org/officeDocument/2006/relationships/image" Target="media/image58.wmf"/><Relationship Id="rId143" Type="http://schemas.openxmlformats.org/officeDocument/2006/relationships/oleObject" Target="embeddings/oleObject62.bin"/><Relationship Id="rId148" Type="http://schemas.openxmlformats.org/officeDocument/2006/relationships/image" Target="media/image71.wmf"/><Relationship Id="rId164" Type="http://schemas.openxmlformats.org/officeDocument/2006/relationships/image" Target="media/image80.wmf"/><Relationship Id="rId169" Type="http://schemas.openxmlformats.org/officeDocument/2006/relationships/oleObject" Target="embeddings/oleObject74.bin"/><Relationship Id="rId185" Type="http://schemas.openxmlformats.org/officeDocument/2006/relationships/image" Target="media/image91.wmf"/><Relationship Id="rId334" Type="http://schemas.openxmlformats.org/officeDocument/2006/relationships/image" Target="media/image166.wmf"/><Relationship Id="rId350" Type="http://schemas.openxmlformats.org/officeDocument/2006/relationships/image" Target="media/image174.wmf"/><Relationship Id="rId355" Type="http://schemas.openxmlformats.org/officeDocument/2006/relationships/oleObject" Target="embeddings/oleObject166.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9.bin"/><Relationship Id="rId210" Type="http://schemas.openxmlformats.org/officeDocument/2006/relationships/image" Target="media/image104.wmf"/><Relationship Id="rId215" Type="http://schemas.openxmlformats.org/officeDocument/2006/relationships/oleObject" Target="embeddings/oleObject97.bin"/><Relationship Id="rId236" Type="http://schemas.openxmlformats.org/officeDocument/2006/relationships/image" Target="media/image118.wmf"/><Relationship Id="rId257" Type="http://schemas.openxmlformats.org/officeDocument/2006/relationships/image" Target="media/image129.wmf"/><Relationship Id="rId278" Type="http://schemas.openxmlformats.org/officeDocument/2006/relationships/image" Target="media/image140.wmf"/><Relationship Id="rId26" Type="http://schemas.openxmlformats.org/officeDocument/2006/relationships/oleObject" Target="embeddings/oleObject5.bin"/><Relationship Id="rId231" Type="http://schemas.openxmlformats.org/officeDocument/2006/relationships/oleObject" Target="embeddings/oleObject104.bin"/><Relationship Id="rId252" Type="http://schemas.openxmlformats.org/officeDocument/2006/relationships/oleObject" Target="embeddings/oleObject113.bin"/><Relationship Id="rId273" Type="http://schemas.openxmlformats.org/officeDocument/2006/relationships/oleObject" Target="embeddings/oleObject123.bin"/><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oleObject" Target="embeddings/oleObject153.bin"/><Relationship Id="rId47" Type="http://schemas.openxmlformats.org/officeDocument/2006/relationships/oleObject" Target="embeddings/oleObject15.bin"/><Relationship Id="rId68" Type="http://schemas.openxmlformats.org/officeDocument/2006/relationships/image" Target="media/image30.wmf"/><Relationship Id="rId89" Type="http://schemas.openxmlformats.org/officeDocument/2006/relationships/image" Target="media/image41.wmf"/><Relationship Id="rId112" Type="http://schemas.openxmlformats.org/officeDocument/2006/relationships/image" Target="media/image53.wmf"/><Relationship Id="rId133" Type="http://schemas.openxmlformats.org/officeDocument/2006/relationships/oleObject" Target="embeddings/oleObject57.bin"/><Relationship Id="rId154" Type="http://schemas.openxmlformats.org/officeDocument/2006/relationships/image" Target="media/image74.wmf"/><Relationship Id="rId175" Type="http://schemas.openxmlformats.org/officeDocument/2006/relationships/image" Target="media/image86.wmf"/><Relationship Id="rId340" Type="http://schemas.openxmlformats.org/officeDocument/2006/relationships/image" Target="media/image169.wmf"/><Relationship Id="rId361" Type="http://schemas.openxmlformats.org/officeDocument/2006/relationships/theme" Target="theme/theme1.xml"/><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image" Target="media/image2.wmf"/><Relationship Id="rId221" Type="http://schemas.openxmlformats.org/officeDocument/2006/relationships/image" Target="media/image109.wmf"/><Relationship Id="rId242" Type="http://schemas.openxmlformats.org/officeDocument/2006/relationships/image" Target="media/image121.wmf"/><Relationship Id="rId263" Type="http://schemas.openxmlformats.org/officeDocument/2006/relationships/image" Target="media/image132.gif"/><Relationship Id="rId284" Type="http://schemas.openxmlformats.org/officeDocument/2006/relationships/image" Target="media/image143.wmf"/><Relationship Id="rId319" Type="http://schemas.openxmlformats.org/officeDocument/2006/relationships/oleObject" Target="embeddings/oleObject146.bin"/><Relationship Id="rId37" Type="http://schemas.openxmlformats.org/officeDocument/2006/relationships/oleObject" Target="embeddings/oleObject10.bin"/><Relationship Id="rId58" Type="http://schemas.openxmlformats.org/officeDocument/2006/relationships/image" Target="media/image25.wmf"/><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52.bin"/><Relationship Id="rId144" Type="http://schemas.openxmlformats.org/officeDocument/2006/relationships/image" Target="media/image69.wmf"/><Relationship Id="rId330" Type="http://schemas.openxmlformats.org/officeDocument/2006/relationships/image" Target="media/image164.wmf"/><Relationship Id="rId90" Type="http://schemas.openxmlformats.org/officeDocument/2006/relationships/oleObject" Target="embeddings/oleObject36.bin"/><Relationship Id="rId165" Type="http://schemas.openxmlformats.org/officeDocument/2006/relationships/oleObject" Target="embeddings/oleObject72.bin"/><Relationship Id="rId186" Type="http://schemas.openxmlformats.org/officeDocument/2006/relationships/oleObject" Target="embeddings/oleObject82.bin"/><Relationship Id="rId351" Type="http://schemas.openxmlformats.org/officeDocument/2006/relationships/oleObject" Target="embeddings/oleObject164.bin"/><Relationship Id="rId211" Type="http://schemas.openxmlformats.org/officeDocument/2006/relationships/oleObject" Target="embeddings/oleObject94.bin"/><Relationship Id="rId232" Type="http://schemas.openxmlformats.org/officeDocument/2006/relationships/image" Target="media/image115.wmf"/><Relationship Id="rId253" Type="http://schemas.openxmlformats.org/officeDocument/2006/relationships/image" Target="media/image127.wmf"/><Relationship Id="rId274" Type="http://schemas.openxmlformats.org/officeDocument/2006/relationships/image" Target="media/image138.wmf"/><Relationship Id="rId295" Type="http://schemas.openxmlformats.org/officeDocument/2006/relationships/oleObject" Target="embeddings/oleObject134.bin"/><Relationship Id="rId309" Type="http://schemas.openxmlformats.org/officeDocument/2006/relationships/oleObject" Target="embeddings/oleObject141.bin"/><Relationship Id="rId27" Type="http://schemas.openxmlformats.org/officeDocument/2006/relationships/image" Target="media/image9.wmf"/><Relationship Id="rId48" Type="http://schemas.openxmlformats.org/officeDocument/2006/relationships/image" Target="media/image20.png"/><Relationship Id="rId69" Type="http://schemas.openxmlformats.org/officeDocument/2006/relationships/oleObject" Target="embeddings/oleObject26.bin"/><Relationship Id="rId113" Type="http://schemas.openxmlformats.org/officeDocument/2006/relationships/oleObject" Target="embeddings/oleObject47.bin"/><Relationship Id="rId134" Type="http://schemas.openxmlformats.org/officeDocument/2006/relationships/image" Target="media/image64.wmf"/><Relationship Id="rId320" Type="http://schemas.openxmlformats.org/officeDocument/2006/relationships/image" Target="media/image161.wmf"/><Relationship Id="rId80" Type="http://schemas.openxmlformats.org/officeDocument/2006/relationships/oleObject" Target="embeddings/oleObject31.bin"/><Relationship Id="rId155" Type="http://schemas.openxmlformats.org/officeDocument/2006/relationships/oleObject" Target="embeddings/oleObject68.bin"/><Relationship Id="rId176" Type="http://schemas.openxmlformats.org/officeDocument/2006/relationships/oleObject" Target="embeddings/oleObject77.bin"/><Relationship Id="rId197" Type="http://schemas.openxmlformats.org/officeDocument/2006/relationships/image" Target="media/image97.wmf"/><Relationship Id="rId341" Type="http://schemas.openxmlformats.org/officeDocument/2006/relationships/oleObject" Target="embeddings/oleObject159.bin"/><Relationship Id="rId201" Type="http://schemas.openxmlformats.org/officeDocument/2006/relationships/image" Target="media/image99.wmf"/><Relationship Id="rId222" Type="http://schemas.openxmlformats.org/officeDocument/2006/relationships/oleObject" Target="embeddings/oleObject100.bin"/><Relationship Id="rId243" Type="http://schemas.openxmlformats.org/officeDocument/2006/relationships/image" Target="media/image122.wmf"/><Relationship Id="rId264" Type="http://schemas.openxmlformats.org/officeDocument/2006/relationships/image" Target="media/image133.wmf"/><Relationship Id="rId285" Type="http://schemas.openxmlformats.org/officeDocument/2006/relationships/oleObject" Target="embeddings/oleObject129.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1.bin"/><Relationship Id="rId103" Type="http://schemas.openxmlformats.org/officeDocument/2006/relationships/oleObject" Target="embeddings/oleObject42.bin"/><Relationship Id="rId124" Type="http://schemas.openxmlformats.org/officeDocument/2006/relationships/image" Target="media/image59.wmf"/><Relationship Id="rId310" Type="http://schemas.openxmlformats.org/officeDocument/2006/relationships/image" Target="media/image156.wmf"/><Relationship Id="rId70" Type="http://schemas.openxmlformats.org/officeDocument/2006/relationships/image" Target="media/image31.wmf"/><Relationship Id="rId91" Type="http://schemas.openxmlformats.org/officeDocument/2006/relationships/image" Target="media/image42.wmf"/><Relationship Id="rId145" Type="http://schemas.openxmlformats.org/officeDocument/2006/relationships/oleObject" Target="embeddings/oleObject63.bin"/><Relationship Id="rId166" Type="http://schemas.openxmlformats.org/officeDocument/2006/relationships/image" Target="media/image81.wmf"/><Relationship Id="rId187" Type="http://schemas.openxmlformats.org/officeDocument/2006/relationships/image" Target="media/image92.wmf"/><Relationship Id="rId331" Type="http://schemas.openxmlformats.org/officeDocument/2006/relationships/oleObject" Target="embeddings/oleObject154.bin"/><Relationship Id="rId352"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image" Target="media/image116.wmf"/><Relationship Id="rId254" Type="http://schemas.openxmlformats.org/officeDocument/2006/relationships/oleObject" Target="embeddings/oleObject114.bin"/><Relationship Id="rId28" Type="http://schemas.openxmlformats.org/officeDocument/2006/relationships/oleObject" Target="embeddings/oleObject6.bin"/><Relationship Id="rId49" Type="http://schemas.openxmlformats.org/officeDocument/2006/relationships/oleObject" Target="embeddings/oleObject16.bin"/><Relationship Id="rId114" Type="http://schemas.openxmlformats.org/officeDocument/2006/relationships/image" Target="media/image54.wmf"/><Relationship Id="rId275" Type="http://schemas.openxmlformats.org/officeDocument/2006/relationships/oleObject" Target="embeddings/oleObject124.bin"/><Relationship Id="rId296" Type="http://schemas.openxmlformats.org/officeDocument/2006/relationships/image" Target="media/image149.wmf"/><Relationship Id="rId300" Type="http://schemas.openxmlformats.org/officeDocument/2006/relationships/image" Target="media/image151.png"/><Relationship Id="rId60" Type="http://schemas.openxmlformats.org/officeDocument/2006/relationships/image" Target="media/image26.wmf"/><Relationship Id="rId81" Type="http://schemas.openxmlformats.org/officeDocument/2006/relationships/image" Target="media/image37.wmf"/><Relationship Id="rId135" Type="http://schemas.openxmlformats.org/officeDocument/2006/relationships/oleObject" Target="embeddings/oleObject58.bin"/><Relationship Id="rId156" Type="http://schemas.openxmlformats.org/officeDocument/2006/relationships/image" Target="media/image75.wmf"/><Relationship Id="rId177" Type="http://schemas.openxmlformats.org/officeDocument/2006/relationships/image" Target="media/image87.wmf"/><Relationship Id="rId198" Type="http://schemas.openxmlformats.org/officeDocument/2006/relationships/oleObject" Target="embeddings/oleObject88.bin"/><Relationship Id="rId321" Type="http://schemas.openxmlformats.org/officeDocument/2006/relationships/oleObject" Target="embeddings/oleObject147.bin"/><Relationship Id="rId342" Type="http://schemas.openxmlformats.org/officeDocument/2006/relationships/image" Target="media/image170.wmf"/><Relationship Id="rId202" Type="http://schemas.openxmlformats.org/officeDocument/2006/relationships/oleObject" Target="embeddings/oleObject90.bin"/><Relationship Id="rId223" Type="http://schemas.openxmlformats.org/officeDocument/2006/relationships/image" Target="media/image110.wmf"/><Relationship Id="rId244" Type="http://schemas.openxmlformats.org/officeDocument/2006/relationships/oleObject" Target="embeddings/oleObject109.bin"/><Relationship Id="rId18" Type="http://schemas.openxmlformats.org/officeDocument/2006/relationships/image" Target="media/image3.gif"/><Relationship Id="rId39" Type="http://schemas.openxmlformats.org/officeDocument/2006/relationships/oleObject" Target="embeddings/oleObject11.bin"/><Relationship Id="rId265" Type="http://schemas.openxmlformats.org/officeDocument/2006/relationships/oleObject" Target="embeddings/oleObject119.bin"/><Relationship Id="rId286" Type="http://schemas.openxmlformats.org/officeDocument/2006/relationships/image" Target="media/image144.wmf"/><Relationship Id="rId50" Type="http://schemas.openxmlformats.org/officeDocument/2006/relationships/image" Target="media/image21.wmf"/><Relationship Id="rId104" Type="http://schemas.openxmlformats.org/officeDocument/2006/relationships/image" Target="media/image49.wmf"/><Relationship Id="rId125" Type="http://schemas.openxmlformats.org/officeDocument/2006/relationships/oleObject" Target="embeddings/oleObject53.bin"/><Relationship Id="rId146" Type="http://schemas.openxmlformats.org/officeDocument/2006/relationships/image" Target="media/image70.wmf"/><Relationship Id="rId167" Type="http://schemas.openxmlformats.org/officeDocument/2006/relationships/oleObject" Target="embeddings/oleObject73.bin"/><Relationship Id="rId188" Type="http://schemas.openxmlformats.org/officeDocument/2006/relationships/oleObject" Target="embeddings/oleObject83.bin"/><Relationship Id="rId311" Type="http://schemas.openxmlformats.org/officeDocument/2006/relationships/oleObject" Target="embeddings/oleObject142.bin"/><Relationship Id="rId332" Type="http://schemas.openxmlformats.org/officeDocument/2006/relationships/image" Target="media/image165.wmf"/><Relationship Id="rId353" Type="http://schemas.openxmlformats.org/officeDocument/2006/relationships/oleObject" Target="embeddings/oleObject165.bin"/><Relationship Id="rId71" Type="http://schemas.openxmlformats.org/officeDocument/2006/relationships/oleObject" Target="embeddings/oleObject27.bin"/><Relationship Id="rId92" Type="http://schemas.openxmlformats.org/officeDocument/2006/relationships/oleObject" Target="embeddings/oleObject37.bin"/><Relationship Id="rId213" Type="http://schemas.openxmlformats.org/officeDocument/2006/relationships/oleObject" Target="embeddings/oleObject95.bin"/><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0.gif"/><Relationship Id="rId255" Type="http://schemas.openxmlformats.org/officeDocument/2006/relationships/image" Target="media/image128.wmf"/><Relationship Id="rId276" Type="http://schemas.openxmlformats.org/officeDocument/2006/relationships/image" Target="media/image139.wmf"/><Relationship Id="rId297" Type="http://schemas.openxmlformats.org/officeDocument/2006/relationships/oleObject" Target="embeddings/oleObject135.bin"/><Relationship Id="rId40" Type="http://schemas.openxmlformats.org/officeDocument/2006/relationships/image" Target="media/image16.wmf"/><Relationship Id="rId115" Type="http://schemas.openxmlformats.org/officeDocument/2006/relationships/oleObject" Target="embeddings/oleObject48.bin"/><Relationship Id="rId136" Type="http://schemas.openxmlformats.org/officeDocument/2006/relationships/image" Target="media/image65.wmf"/><Relationship Id="rId157" Type="http://schemas.openxmlformats.org/officeDocument/2006/relationships/oleObject" Target="embeddings/oleObject69.bin"/><Relationship Id="rId178" Type="http://schemas.openxmlformats.org/officeDocument/2006/relationships/oleObject" Target="embeddings/oleObject78.bin"/><Relationship Id="rId301" Type="http://schemas.openxmlformats.org/officeDocument/2006/relationships/oleObject" Target="embeddings/oleObject137.bin"/><Relationship Id="rId322" Type="http://schemas.openxmlformats.org/officeDocument/2006/relationships/oleObject" Target="embeddings/oleObject148.bin"/><Relationship Id="rId343" Type="http://schemas.openxmlformats.org/officeDocument/2006/relationships/oleObject" Target="embeddings/oleObject160.bin"/><Relationship Id="rId61" Type="http://schemas.openxmlformats.org/officeDocument/2006/relationships/oleObject" Target="embeddings/oleObject22.bin"/><Relationship Id="rId82" Type="http://schemas.openxmlformats.org/officeDocument/2006/relationships/oleObject" Target="embeddings/oleObject32.bin"/><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image" Target="media/image4.gif"/><Relationship Id="rId224" Type="http://schemas.openxmlformats.org/officeDocument/2006/relationships/oleObject" Target="embeddings/oleObject101.bin"/><Relationship Id="rId245" Type="http://schemas.openxmlformats.org/officeDocument/2006/relationships/image" Target="media/image123.wmf"/><Relationship Id="rId266" Type="http://schemas.openxmlformats.org/officeDocument/2006/relationships/image" Target="media/image134.wmf"/><Relationship Id="rId287" Type="http://schemas.openxmlformats.org/officeDocument/2006/relationships/oleObject" Target="embeddings/oleObject130.bin"/><Relationship Id="rId30" Type="http://schemas.openxmlformats.org/officeDocument/2006/relationships/image" Target="media/image11.wmf"/><Relationship Id="rId105" Type="http://schemas.openxmlformats.org/officeDocument/2006/relationships/oleObject" Target="embeddings/oleObject43.bin"/><Relationship Id="rId126" Type="http://schemas.openxmlformats.org/officeDocument/2006/relationships/image" Target="media/image60.wmf"/><Relationship Id="rId147" Type="http://schemas.openxmlformats.org/officeDocument/2006/relationships/oleObject" Target="embeddings/oleObject64.bin"/><Relationship Id="rId168" Type="http://schemas.openxmlformats.org/officeDocument/2006/relationships/image" Target="media/image82.wmf"/><Relationship Id="rId312" Type="http://schemas.openxmlformats.org/officeDocument/2006/relationships/image" Target="media/image157.wmf"/><Relationship Id="rId333" Type="http://schemas.openxmlformats.org/officeDocument/2006/relationships/oleObject" Target="embeddings/oleObject155.bin"/><Relationship Id="rId354" Type="http://schemas.openxmlformats.org/officeDocument/2006/relationships/image" Target="media/image176.png"/><Relationship Id="rId51" Type="http://schemas.openxmlformats.org/officeDocument/2006/relationships/oleObject" Target="embeddings/oleObject17.bin"/><Relationship Id="rId72" Type="http://schemas.openxmlformats.org/officeDocument/2006/relationships/image" Target="media/image32.wmf"/><Relationship Id="rId93" Type="http://schemas.openxmlformats.org/officeDocument/2006/relationships/image" Target="media/image43.wmf"/><Relationship Id="rId189" Type="http://schemas.openxmlformats.org/officeDocument/2006/relationships/image" Target="media/image93.wmf"/><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oleObject" Target="embeddings/oleObject105.bin"/><Relationship Id="rId256" Type="http://schemas.openxmlformats.org/officeDocument/2006/relationships/oleObject" Target="embeddings/oleObject115.bin"/><Relationship Id="rId277" Type="http://schemas.openxmlformats.org/officeDocument/2006/relationships/oleObject" Target="embeddings/oleObject125.bin"/><Relationship Id="rId298" Type="http://schemas.openxmlformats.org/officeDocument/2006/relationships/image" Target="media/image150.wmf"/><Relationship Id="rId116" Type="http://schemas.openxmlformats.org/officeDocument/2006/relationships/image" Target="media/image55.wmf"/><Relationship Id="rId137" Type="http://schemas.openxmlformats.org/officeDocument/2006/relationships/oleObject" Target="embeddings/oleObject59.bin"/><Relationship Id="rId158" Type="http://schemas.openxmlformats.org/officeDocument/2006/relationships/image" Target="media/image76.wmf"/><Relationship Id="rId302" Type="http://schemas.openxmlformats.org/officeDocument/2006/relationships/image" Target="media/image152.png"/><Relationship Id="rId323" Type="http://schemas.openxmlformats.org/officeDocument/2006/relationships/oleObject" Target="embeddings/oleObject149.bin"/><Relationship Id="rId344" Type="http://schemas.openxmlformats.org/officeDocument/2006/relationships/image" Target="media/image171.wmf"/><Relationship Id="rId20" Type="http://schemas.openxmlformats.org/officeDocument/2006/relationships/image" Target="media/image5.gif"/><Relationship Id="rId41" Type="http://schemas.openxmlformats.org/officeDocument/2006/relationships/oleObject" Target="embeddings/oleObject12.bin"/><Relationship Id="rId62" Type="http://schemas.openxmlformats.org/officeDocument/2006/relationships/image" Target="media/image27.wmf"/><Relationship Id="rId83" Type="http://schemas.openxmlformats.org/officeDocument/2006/relationships/image" Target="media/image38.wmf"/><Relationship Id="rId179" Type="http://schemas.openxmlformats.org/officeDocument/2006/relationships/image" Target="media/image88.wmf"/><Relationship Id="rId190" Type="http://schemas.openxmlformats.org/officeDocument/2006/relationships/oleObject" Target="embeddings/oleObject84.bin"/><Relationship Id="rId204" Type="http://schemas.openxmlformats.org/officeDocument/2006/relationships/oleObject" Target="embeddings/oleObject91.bin"/><Relationship Id="rId225" Type="http://schemas.openxmlformats.org/officeDocument/2006/relationships/image" Target="media/image111.png"/><Relationship Id="rId246" Type="http://schemas.openxmlformats.org/officeDocument/2006/relationships/oleObject" Target="embeddings/oleObject110.bin"/><Relationship Id="rId267" Type="http://schemas.openxmlformats.org/officeDocument/2006/relationships/oleObject" Target="embeddings/oleObject120.bin"/><Relationship Id="rId288" Type="http://schemas.openxmlformats.org/officeDocument/2006/relationships/image" Target="media/image145.wm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8B0429-ECE4-4212-947D-C7B847FC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13061</Words>
  <Characters>75754</Characters>
  <Application>Microsoft Office Word</Application>
  <DocSecurity>0</DocSecurity>
  <Lines>631</Lines>
  <Paragraphs>177</Paragraphs>
  <ScaleCrop>false</ScaleCrop>
  <HeadingPairs>
    <vt:vector size="8" baseType="variant">
      <vt:variant>
        <vt:lpstr>Tiitel</vt:lpstr>
      </vt:variant>
      <vt:variant>
        <vt:i4>1</vt:i4>
      </vt:variant>
      <vt:variant>
        <vt:lpstr>Pealkirjad</vt:lpstr>
      </vt:variant>
      <vt:variant>
        <vt:i4>53</vt:i4>
      </vt:variant>
      <vt:variant>
        <vt:lpstr>Title</vt:lpstr>
      </vt:variant>
      <vt:variant>
        <vt:i4>1</vt:i4>
      </vt:variant>
      <vt:variant>
        <vt:lpstr>Headings</vt:lpstr>
      </vt:variant>
      <vt:variant>
        <vt:i4>53</vt:i4>
      </vt:variant>
    </vt:vector>
  </HeadingPairs>
  <TitlesOfParts>
    <vt:vector size="108" baseType="lpstr">
      <vt:lpstr>Rakendusjuhis I osa</vt:lpstr>
      <vt:lpstr>1 Sissejuhatus</vt:lpstr>
      <vt:lpstr>    1.1 Kasutusvaldkond</vt:lpstr>
      <vt:lpstr>    1.2 Eeskirjad ja rakendusjuhised </vt:lpstr>
      <vt:lpstr>    1.3 Eeldused</vt:lpstr>
      <vt:lpstr>    1.4 SI mõõtühikud</vt:lpstr>
      <vt:lpstr>    1.5 Abimaterjalis kasutatavad tähised</vt:lpstr>
      <vt:lpstr>2 Müüritise projekteerimine (arvutamine)</vt:lpstr>
      <vt:lpstr>    2.1 Konstruktsiooni töötamisviis ja üldstabiilsus</vt:lpstr>
      <vt:lpstr>        2.1.1 Konstruktsiooni arvutusskeemid ja koormustulemid</vt:lpstr>
      <vt:lpstr>        2.1.2 Kandeelementide projekteerimine</vt:lpstr>
      <vt:lpstr>    2.2 Koormused, nende kombinatsioonid ja osavarutegurid</vt:lpstr>
      <vt:lpstr>        2.2.1 Alaline normkoormus</vt:lpstr>
      <vt:lpstr>        2.2.2 Muutuv normkoormus</vt:lpstr>
      <vt:lpstr>        2.2.3 Normatiivne tuulekoormus</vt:lpstr>
      <vt:lpstr>        2.2.4 Normatiivne pinnase külgsurve</vt:lpstr>
      <vt:lpstr>        2.2.5 Arvutuslikud kombinatsioonid</vt:lpstr>
      <vt:lpstr>    2.3 Müüritise arvutustugevus</vt:lpstr>
      <vt:lpstr>        2.3.1 Üldsätted</vt:lpstr>
      <vt:lpstr>        2.3.2 Müüritise normsurvetugevuse leidmine </vt:lpstr>
      <vt:lpstr>    Näide 1 Müüritise tugevuse määramine</vt:lpstr>
      <vt:lpstr>    2.4 Vertikaalselt koormatud konstruktsioonid</vt:lpstr>
      <vt:lpstr>        2.4.1 Üldsätted</vt:lpstr>
      <vt:lpstr>        2.4.2 Armeerimata seina ja postide tugevusarvutused</vt:lpstr>
      <vt:lpstr>    Näide 2 Välisseina tugevuskontroll</vt:lpstr>
      <vt:lpstr>    Näide 3 Pilastriga post</vt:lpstr>
      <vt:lpstr>        2.4.3 Avadega seina tugevusarvutused</vt:lpstr>
      <vt:lpstr>    Näide 4 Võlvi tugevuskontroll</vt:lpstr>
      <vt:lpstr>    Näide 5 Armeerimata ridasilluse tugevuskontroll</vt:lpstr>
      <vt:lpstr>    </vt:lpstr>
      <vt:lpstr>    Näide 6 Armeeritud ridasilluse tugevuskontroll</vt:lpstr>
      <vt:lpstr>    Näide 7 Armeeritud ridasillus (kõrge tala)</vt:lpstr>
      <vt:lpstr>        2.4.4 Armeeritud posti tugevusarvutused</vt:lpstr>
      <vt:lpstr>    Näide 8 Armeeritud posti kandevõime</vt:lpstr>
      <vt:lpstr>    2.5 Horisontaalselt koormatud konstruktsioonid</vt:lpstr>
      <vt:lpstr>    Näide 9 Keldriseina kandevõime</vt:lpstr>
      <vt:lpstr>    2.6 Vertikaalselt koormatud müüritise tugevdamine</vt:lpstr>
      <vt:lpstr>        2.6.1 Üldsätted</vt:lpstr>
      <vt:lpstr>        2.6.2 Müüritise armeerimine ladumise ajal</vt:lpstr>
      <vt:lpstr>    Näide 10 Müüritise tugevdamine võrkudega</vt:lpstr>
      <vt:lpstr>        2.6.3 Valmis müüritise tugevdamine</vt:lpstr>
      <vt:lpstr>    </vt:lpstr>
      <vt:lpstr>    Näide 11 Posti tugevdamine metallsärgiga</vt:lpstr>
      <vt:lpstr>    Lisa 1 Graafikud ristlõike raskuskeskme ja inertsimomendi leidmiseks</vt:lpstr>
      <vt:lpstr>    Lisa 2  Pinge jaotumine müüritises</vt:lpstr>
      <vt:lpstr>    </vt:lpstr>
      <vt:lpstr>    Lisa 3  Armeeritud ridasilluse parameetrid ja kasutusala</vt:lpstr>
      <vt:lpstr>    Lisa 4 Armeeritud kõrge tala</vt:lpstr>
      <vt:lpstr>    Lisa 5 Armeerimata müüritise normsurvetugevused ( EPN-ENV 6.1.1 lisa H)</vt:lpstr>
      <vt:lpstr>    </vt:lpstr>
      <vt:lpstr>    </vt:lpstr>
      <vt:lpstr>    Lisa 6 Armeerimata müüritise normpaindetugevus (EPN-ENV 6.1.1 lisa I)</vt:lpstr>
      <vt:lpstr>    </vt:lpstr>
      <vt:lpstr>    Kasutatud kirjandus</vt:lpstr>
      <vt:lpstr>Rakendusjuhis I osa</vt:lpstr>
      <vt:lpstr>1 Sissejuhatus</vt:lpstr>
      <vt:lpstr>    1.1 Kasutusvaldkond</vt:lpstr>
      <vt:lpstr>    1.2 Eeskirjad ja rakendusjuhised </vt:lpstr>
      <vt:lpstr>    1.3 Eeldused</vt:lpstr>
      <vt:lpstr>    1.4 SI mõõtühikud</vt:lpstr>
      <vt:lpstr>    1.5 Abimaterjalis kasutatavad tähised</vt:lpstr>
      <vt:lpstr>2 Müüritise projekteerimine (arvutamine)</vt:lpstr>
      <vt:lpstr>    2.1 Konstruktsiooni töötamisviis ja üldstabiilsus</vt:lpstr>
      <vt:lpstr>        2.1.1 Konstruktsiooni arvutusskeemid ja koormustulemid</vt:lpstr>
      <vt:lpstr>        2.1.2 Kandeelementide projekteerimine</vt:lpstr>
      <vt:lpstr>    2.2 Koormused, nende kombinatsioonid ja osavarutegurid</vt:lpstr>
      <vt:lpstr>        2.2.1 Alaline normkoormus</vt:lpstr>
      <vt:lpstr>        2.2.2 Muutuv normkoormus</vt:lpstr>
      <vt:lpstr>        2.2.3 Normatiivne tuulekoormus</vt:lpstr>
      <vt:lpstr>        2.2.4 Normatiivne pinnase külgsurve</vt:lpstr>
      <vt:lpstr>        2.2.5 Arvutuslikud kombinatsioonid</vt:lpstr>
      <vt:lpstr>    2.3 Müüritise arvutustugevus</vt:lpstr>
      <vt:lpstr>        2.3.1 Üldsätted</vt:lpstr>
      <vt:lpstr>        2.3.2 Müüritise normsurvetugevuse leidmine </vt:lpstr>
      <vt:lpstr>    Näide 1 Müüritise tugevuse määramine</vt:lpstr>
      <vt:lpstr>    2.4 Vertikaalselt koormatud konstruktsioonid</vt:lpstr>
      <vt:lpstr>        2.4.1 Üldsätted</vt:lpstr>
      <vt:lpstr>        2.4.2 Armeerimata seina ja postide tugevusarvutused</vt:lpstr>
      <vt:lpstr>    Näide 2 Välisseina tugevuskontroll</vt:lpstr>
      <vt:lpstr>    Näide 3 Pilastriga post</vt:lpstr>
      <vt:lpstr>        2.4.3 Avadega seina tugevusarvutused</vt:lpstr>
      <vt:lpstr>    Näide 4 Võlvi tugevuskontroll</vt:lpstr>
      <vt:lpstr>    Näide 5 Armeerimata ridasilluse tugevuskontroll</vt:lpstr>
      <vt:lpstr>    </vt:lpstr>
      <vt:lpstr>    Näide 6 Armeeritud ridasilluse tugevuskontroll</vt:lpstr>
      <vt:lpstr>    Näide 7 Armeeritud ridasillus (kõrge tala)</vt:lpstr>
      <vt:lpstr>        2.4.4 Armeeritud posti tugevusarvutused</vt:lpstr>
      <vt:lpstr>    Näide 8 Armeeritud posti kandevõime</vt:lpstr>
      <vt:lpstr>    2.5 Horisontaalselt koormatud konstruktsioonid</vt:lpstr>
      <vt:lpstr>    Näide 9 Keldriseina kandevõime</vt:lpstr>
      <vt:lpstr>    2.6 Vertikaalselt koormatud müüritise tugevdamine</vt:lpstr>
      <vt:lpstr>        2.6.1 Üldsätted</vt:lpstr>
      <vt:lpstr>        2.6.2 Müüritise armeerimine ladumise ajal</vt:lpstr>
      <vt:lpstr>    Näide 10 Müüritise tugevdamine võrkudega</vt:lpstr>
      <vt:lpstr>        2.6.3 Valmis müüritise tugevdamine</vt:lpstr>
      <vt:lpstr>    </vt:lpstr>
      <vt:lpstr>    Näide 11 Posti tugevdamine metallsärgiga</vt:lpstr>
      <vt:lpstr>    Lisa 1 Graafikud ristlõike raskuskeskme ja inertsimomendi leidmiseks</vt:lpstr>
      <vt:lpstr>    Lisa 2  Pinge jaotumine müüritises</vt:lpstr>
      <vt:lpstr>    </vt:lpstr>
      <vt:lpstr>    Lisa 3  Armeeritud ridasilluse parameetrid ja kasutusala</vt:lpstr>
      <vt:lpstr>    Lisa 4 Armeeritud kõrge tala</vt:lpstr>
      <vt:lpstr>    Lisa 5 Armeerimata müüritise normsurvetugevused ( EPN-ENV 6.1.1 lisa H)</vt:lpstr>
      <vt:lpstr>    </vt:lpstr>
      <vt:lpstr>    </vt:lpstr>
      <vt:lpstr>    Lisa 6 Armeerimata müüritise normpaindetugevus (EPN-ENV 6.1.1 lisa I)</vt:lpstr>
      <vt:lpstr>    </vt:lpstr>
      <vt:lpstr>    Kasutatud kirjandus</vt:lpstr>
    </vt:vector>
  </TitlesOfParts>
  <Company/>
  <LinksUpToDate>false</LinksUpToDate>
  <CharactersWithSpaces>88638</CharactersWithSpaces>
  <SharedDoc>false</SharedDoc>
  <HLinks>
    <vt:vector size="366" baseType="variant">
      <vt:variant>
        <vt:i4>524319</vt:i4>
      </vt:variant>
      <vt:variant>
        <vt:i4>543</vt:i4>
      </vt:variant>
      <vt:variant>
        <vt:i4>0</vt:i4>
      </vt:variant>
      <vt:variant>
        <vt:i4>5</vt:i4>
      </vt:variant>
      <vt:variant>
        <vt:lpwstr/>
      </vt:variant>
      <vt:variant>
        <vt:lpwstr>Lisa2</vt:lpwstr>
      </vt:variant>
      <vt:variant>
        <vt:i4>1114169</vt:i4>
      </vt:variant>
      <vt:variant>
        <vt:i4>356</vt:i4>
      </vt:variant>
      <vt:variant>
        <vt:i4>0</vt:i4>
      </vt:variant>
      <vt:variant>
        <vt:i4>5</vt:i4>
      </vt:variant>
      <vt:variant>
        <vt:lpwstr/>
      </vt:variant>
      <vt:variant>
        <vt:lpwstr>_Toc523385724</vt:lpwstr>
      </vt:variant>
      <vt:variant>
        <vt:i4>1114169</vt:i4>
      </vt:variant>
      <vt:variant>
        <vt:i4>350</vt:i4>
      </vt:variant>
      <vt:variant>
        <vt:i4>0</vt:i4>
      </vt:variant>
      <vt:variant>
        <vt:i4>5</vt:i4>
      </vt:variant>
      <vt:variant>
        <vt:lpwstr/>
      </vt:variant>
      <vt:variant>
        <vt:lpwstr>_Toc523385723</vt:lpwstr>
      </vt:variant>
      <vt:variant>
        <vt:i4>1114169</vt:i4>
      </vt:variant>
      <vt:variant>
        <vt:i4>344</vt:i4>
      </vt:variant>
      <vt:variant>
        <vt:i4>0</vt:i4>
      </vt:variant>
      <vt:variant>
        <vt:i4>5</vt:i4>
      </vt:variant>
      <vt:variant>
        <vt:lpwstr/>
      </vt:variant>
      <vt:variant>
        <vt:lpwstr>_Toc523385722</vt:lpwstr>
      </vt:variant>
      <vt:variant>
        <vt:i4>1114169</vt:i4>
      </vt:variant>
      <vt:variant>
        <vt:i4>338</vt:i4>
      </vt:variant>
      <vt:variant>
        <vt:i4>0</vt:i4>
      </vt:variant>
      <vt:variant>
        <vt:i4>5</vt:i4>
      </vt:variant>
      <vt:variant>
        <vt:lpwstr/>
      </vt:variant>
      <vt:variant>
        <vt:lpwstr>_Toc523385721</vt:lpwstr>
      </vt:variant>
      <vt:variant>
        <vt:i4>1114169</vt:i4>
      </vt:variant>
      <vt:variant>
        <vt:i4>332</vt:i4>
      </vt:variant>
      <vt:variant>
        <vt:i4>0</vt:i4>
      </vt:variant>
      <vt:variant>
        <vt:i4>5</vt:i4>
      </vt:variant>
      <vt:variant>
        <vt:lpwstr/>
      </vt:variant>
      <vt:variant>
        <vt:lpwstr>_Toc523385720</vt:lpwstr>
      </vt:variant>
      <vt:variant>
        <vt:i4>1179705</vt:i4>
      </vt:variant>
      <vt:variant>
        <vt:i4>326</vt:i4>
      </vt:variant>
      <vt:variant>
        <vt:i4>0</vt:i4>
      </vt:variant>
      <vt:variant>
        <vt:i4>5</vt:i4>
      </vt:variant>
      <vt:variant>
        <vt:lpwstr/>
      </vt:variant>
      <vt:variant>
        <vt:lpwstr>_Toc523385719</vt:lpwstr>
      </vt:variant>
      <vt:variant>
        <vt:i4>1179705</vt:i4>
      </vt:variant>
      <vt:variant>
        <vt:i4>320</vt:i4>
      </vt:variant>
      <vt:variant>
        <vt:i4>0</vt:i4>
      </vt:variant>
      <vt:variant>
        <vt:i4>5</vt:i4>
      </vt:variant>
      <vt:variant>
        <vt:lpwstr/>
      </vt:variant>
      <vt:variant>
        <vt:lpwstr>_Toc523385718</vt:lpwstr>
      </vt:variant>
      <vt:variant>
        <vt:i4>1179705</vt:i4>
      </vt:variant>
      <vt:variant>
        <vt:i4>314</vt:i4>
      </vt:variant>
      <vt:variant>
        <vt:i4>0</vt:i4>
      </vt:variant>
      <vt:variant>
        <vt:i4>5</vt:i4>
      </vt:variant>
      <vt:variant>
        <vt:lpwstr/>
      </vt:variant>
      <vt:variant>
        <vt:lpwstr>_Toc523385717</vt:lpwstr>
      </vt:variant>
      <vt:variant>
        <vt:i4>1179705</vt:i4>
      </vt:variant>
      <vt:variant>
        <vt:i4>308</vt:i4>
      </vt:variant>
      <vt:variant>
        <vt:i4>0</vt:i4>
      </vt:variant>
      <vt:variant>
        <vt:i4>5</vt:i4>
      </vt:variant>
      <vt:variant>
        <vt:lpwstr/>
      </vt:variant>
      <vt:variant>
        <vt:lpwstr>_Toc523385716</vt:lpwstr>
      </vt:variant>
      <vt:variant>
        <vt:i4>1179705</vt:i4>
      </vt:variant>
      <vt:variant>
        <vt:i4>302</vt:i4>
      </vt:variant>
      <vt:variant>
        <vt:i4>0</vt:i4>
      </vt:variant>
      <vt:variant>
        <vt:i4>5</vt:i4>
      </vt:variant>
      <vt:variant>
        <vt:lpwstr/>
      </vt:variant>
      <vt:variant>
        <vt:lpwstr>_Toc523385715</vt:lpwstr>
      </vt:variant>
      <vt:variant>
        <vt:i4>1179705</vt:i4>
      </vt:variant>
      <vt:variant>
        <vt:i4>296</vt:i4>
      </vt:variant>
      <vt:variant>
        <vt:i4>0</vt:i4>
      </vt:variant>
      <vt:variant>
        <vt:i4>5</vt:i4>
      </vt:variant>
      <vt:variant>
        <vt:lpwstr/>
      </vt:variant>
      <vt:variant>
        <vt:lpwstr>_Toc523385714</vt:lpwstr>
      </vt:variant>
      <vt:variant>
        <vt:i4>1179705</vt:i4>
      </vt:variant>
      <vt:variant>
        <vt:i4>290</vt:i4>
      </vt:variant>
      <vt:variant>
        <vt:i4>0</vt:i4>
      </vt:variant>
      <vt:variant>
        <vt:i4>5</vt:i4>
      </vt:variant>
      <vt:variant>
        <vt:lpwstr/>
      </vt:variant>
      <vt:variant>
        <vt:lpwstr>_Toc523385713</vt:lpwstr>
      </vt:variant>
      <vt:variant>
        <vt:i4>1179705</vt:i4>
      </vt:variant>
      <vt:variant>
        <vt:i4>284</vt:i4>
      </vt:variant>
      <vt:variant>
        <vt:i4>0</vt:i4>
      </vt:variant>
      <vt:variant>
        <vt:i4>5</vt:i4>
      </vt:variant>
      <vt:variant>
        <vt:lpwstr/>
      </vt:variant>
      <vt:variant>
        <vt:lpwstr>_Toc523385712</vt:lpwstr>
      </vt:variant>
      <vt:variant>
        <vt:i4>1179705</vt:i4>
      </vt:variant>
      <vt:variant>
        <vt:i4>278</vt:i4>
      </vt:variant>
      <vt:variant>
        <vt:i4>0</vt:i4>
      </vt:variant>
      <vt:variant>
        <vt:i4>5</vt:i4>
      </vt:variant>
      <vt:variant>
        <vt:lpwstr/>
      </vt:variant>
      <vt:variant>
        <vt:lpwstr>_Toc523385711</vt:lpwstr>
      </vt:variant>
      <vt:variant>
        <vt:i4>1179705</vt:i4>
      </vt:variant>
      <vt:variant>
        <vt:i4>272</vt:i4>
      </vt:variant>
      <vt:variant>
        <vt:i4>0</vt:i4>
      </vt:variant>
      <vt:variant>
        <vt:i4>5</vt:i4>
      </vt:variant>
      <vt:variant>
        <vt:lpwstr/>
      </vt:variant>
      <vt:variant>
        <vt:lpwstr>_Toc523385710</vt:lpwstr>
      </vt:variant>
      <vt:variant>
        <vt:i4>1245241</vt:i4>
      </vt:variant>
      <vt:variant>
        <vt:i4>266</vt:i4>
      </vt:variant>
      <vt:variant>
        <vt:i4>0</vt:i4>
      </vt:variant>
      <vt:variant>
        <vt:i4>5</vt:i4>
      </vt:variant>
      <vt:variant>
        <vt:lpwstr/>
      </vt:variant>
      <vt:variant>
        <vt:lpwstr>_Toc523385709</vt:lpwstr>
      </vt:variant>
      <vt:variant>
        <vt:i4>1245241</vt:i4>
      </vt:variant>
      <vt:variant>
        <vt:i4>260</vt:i4>
      </vt:variant>
      <vt:variant>
        <vt:i4>0</vt:i4>
      </vt:variant>
      <vt:variant>
        <vt:i4>5</vt:i4>
      </vt:variant>
      <vt:variant>
        <vt:lpwstr/>
      </vt:variant>
      <vt:variant>
        <vt:lpwstr>_Toc523385708</vt:lpwstr>
      </vt:variant>
      <vt:variant>
        <vt:i4>1245241</vt:i4>
      </vt:variant>
      <vt:variant>
        <vt:i4>254</vt:i4>
      </vt:variant>
      <vt:variant>
        <vt:i4>0</vt:i4>
      </vt:variant>
      <vt:variant>
        <vt:i4>5</vt:i4>
      </vt:variant>
      <vt:variant>
        <vt:lpwstr/>
      </vt:variant>
      <vt:variant>
        <vt:lpwstr>_Toc523385707</vt:lpwstr>
      </vt:variant>
      <vt:variant>
        <vt:i4>1245241</vt:i4>
      </vt:variant>
      <vt:variant>
        <vt:i4>248</vt:i4>
      </vt:variant>
      <vt:variant>
        <vt:i4>0</vt:i4>
      </vt:variant>
      <vt:variant>
        <vt:i4>5</vt:i4>
      </vt:variant>
      <vt:variant>
        <vt:lpwstr/>
      </vt:variant>
      <vt:variant>
        <vt:lpwstr>_Toc523385706</vt:lpwstr>
      </vt:variant>
      <vt:variant>
        <vt:i4>1245241</vt:i4>
      </vt:variant>
      <vt:variant>
        <vt:i4>242</vt:i4>
      </vt:variant>
      <vt:variant>
        <vt:i4>0</vt:i4>
      </vt:variant>
      <vt:variant>
        <vt:i4>5</vt:i4>
      </vt:variant>
      <vt:variant>
        <vt:lpwstr/>
      </vt:variant>
      <vt:variant>
        <vt:lpwstr>_Toc523385705</vt:lpwstr>
      </vt:variant>
      <vt:variant>
        <vt:i4>1245241</vt:i4>
      </vt:variant>
      <vt:variant>
        <vt:i4>236</vt:i4>
      </vt:variant>
      <vt:variant>
        <vt:i4>0</vt:i4>
      </vt:variant>
      <vt:variant>
        <vt:i4>5</vt:i4>
      </vt:variant>
      <vt:variant>
        <vt:lpwstr/>
      </vt:variant>
      <vt:variant>
        <vt:lpwstr>_Toc523385704</vt:lpwstr>
      </vt:variant>
      <vt:variant>
        <vt:i4>1245241</vt:i4>
      </vt:variant>
      <vt:variant>
        <vt:i4>230</vt:i4>
      </vt:variant>
      <vt:variant>
        <vt:i4>0</vt:i4>
      </vt:variant>
      <vt:variant>
        <vt:i4>5</vt:i4>
      </vt:variant>
      <vt:variant>
        <vt:lpwstr/>
      </vt:variant>
      <vt:variant>
        <vt:lpwstr>_Toc523385703</vt:lpwstr>
      </vt:variant>
      <vt:variant>
        <vt:i4>1245241</vt:i4>
      </vt:variant>
      <vt:variant>
        <vt:i4>224</vt:i4>
      </vt:variant>
      <vt:variant>
        <vt:i4>0</vt:i4>
      </vt:variant>
      <vt:variant>
        <vt:i4>5</vt:i4>
      </vt:variant>
      <vt:variant>
        <vt:lpwstr/>
      </vt:variant>
      <vt:variant>
        <vt:lpwstr>_Toc523385702</vt:lpwstr>
      </vt:variant>
      <vt:variant>
        <vt:i4>1245241</vt:i4>
      </vt:variant>
      <vt:variant>
        <vt:i4>218</vt:i4>
      </vt:variant>
      <vt:variant>
        <vt:i4>0</vt:i4>
      </vt:variant>
      <vt:variant>
        <vt:i4>5</vt:i4>
      </vt:variant>
      <vt:variant>
        <vt:lpwstr/>
      </vt:variant>
      <vt:variant>
        <vt:lpwstr>_Toc523385701</vt:lpwstr>
      </vt:variant>
      <vt:variant>
        <vt:i4>1245241</vt:i4>
      </vt:variant>
      <vt:variant>
        <vt:i4>212</vt:i4>
      </vt:variant>
      <vt:variant>
        <vt:i4>0</vt:i4>
      </vt:variant>
      <vt:variant>
        <vt:i4>5</vt:i4>
      </vt:variant>
      <vt:variant>
        <vt:lpwstr/>
      </vt:variant>
      <vt:variant>
        <vt:lpwstr>_Toc523385700</vt:lpwstr>
      </vt:variant>
      <vt:variant>
        <vt:i4>1703992</vt:i4>
      </vt:variant>
      <vt:variant>
        <vt:i4>206</vt:i4>
      </vt:variant>
      <vt:variant>
        <vt:i4>0</vt:i4>
      </vt:variant>
      <vt:variant>
        <vt:i4>5</vt:i4>
      </vt:variant>
      <vt:variant>
        <vt:lpwstr/>
      </vt:variant>
      <vt:variant>
        <vt:lpwstr>_Toc523385699</vt:lpwstr>
      </vt:variant>
      <vt:variant>
        <vt:i4>1703992</vt:i4>
      </vt:variant>
      <vt:variant>
        <vt:i4>200</vt:i4>
      </vt:variant>
      <vt:variant>
        <vt:i4>0</vt:i4>
      </vt:variant>
      <vt:variant>
        <vt:i4>5</vt:i4>
      </vt:variant>
      <vt:variant>
        <vt:lpwstr/>
      </vt:variant>
      <vt:variant>
        <vt:lpwstr>_Toc523385698</vt:lpwstr>
      </vt:variant>
      <vt:variant>
        <vt:i4>1703992</vt:i4>
      </vt:variant>
      <vt:variant>
        <vt:i4>194</vt:i4>
      </vt:variant>
      <vt:variant>
        <vt:i4>0</vt:i4>
      </vt:variant>
      <vt:variant>
        <vt:i4>5</vt:i4>
      </vt:variant>
      <vt:variant>
        <vt:lpwstr/>
      </vt:variant>
      <vt:variant>
        <vt:lpwstr>_Toc523385697</vt:lpwstr>
      </vt:variant>
      <vt:variant>
        <vt:i4>1703992</vt:i4>
      </vt:variant>
      <vt:variant>
        <vt:i4>188</vt:i4>
      </vt:variant>
      <vt:variant>
        <vt:i4>0</vt:i4>
      </vt:variant>
      <vt:variant>
        <vt:i4>5</vt:i4>
      </vt:variant>
      <vt:variant>
        <vt:lpwstr/>
      </vt:variant>
      <vt:variant>
        <vt:lpwstr>_Toc523385696</vt:lpwstr>
      </vt:variant>
      <vt:variant>
        <vt:i4>1703992</vt:i4>
      </vt:variant>
      <vt:variant>
        <vt:i4>182</vt:i4>
      </vt:variant>
      <vt:variant>
        <vt:i4>0</vt:i4>
      </vt:variant>
      <vt:variant>
        <vt:i4>5</vt:i4>
      </vt:variant>
      <vt:variant>
        <vt:lpwstr/>
      </vt:variant>
      <vt:variant>
        <vt:lpwstr>_Toc523385695</vt:lpwstr>
      </vt:variant>
      <vt:variant>
        <vt:i4>1703992</vt:i4>
      </vt:variant>
      <vt:variant>
        <vt:i4>176</vt:i4>
      </vt:variant>
      <vt:variant>
        <vt:i4>0</vt:i4>
      </vt:variant>
      <vt:variant>
        <vt:i4>5</vt:i4>
      </vt:variant>
      <vt:variant>
        <vt:lpwstr/>
      </vt:variant>
      <vt:variant>
        <vt:lpwstr>_Toc523385694</vt:lpwstr>
      </vt:variant>
      <vt:variant>
        <vt:i4>1703992</vt:i4>
      </vt:variant>
      <vt:variant>
        <vt:i4>170</vt:i4>
      </vt:variant>
      <vt:variant>
        <vt:i4>0</vt:i4>
      </vt:variant>
      <vt:variant>
        <vt:i4>5</vt:i4>
      </vt:variant>
      <vt:variant>
        <vt:lpwstr/>
      </vt:variant>
      <vt:variant>
        <vt:lpwstr>_Toc523385693</vt:lpwstr>
      </vt:variant>
      <vt:variant>
        <vt:i4>1703992</vt:i4>
      </vt:variant>
      <vt:variant>
        <vt:i4>164</vt:i4>
      </vt:variant>
      <vt:variant>
        <vt:i4>0</vt:i4>
      </vt:variant>
      <vt:variant>
        <vt:i4>5</vt:i4>
      </vt:variant>
      <vt:variant>
        <vt:lpwstr/>
      </vt:variant>
      <vt:variant>
        <vt:lpwstr>_Toc523385692</vt:lpwstr>
      </vt:variant>
      <vt:variant>
        <vt:i4>1703992</vt:i4>
      </vt:variant>
      <vt:variant>
        <vt:i4>158</vt:i4>
      </vt:variant>
      <vt:variant>
        <vt:i4>0</vt:i4>
      </vt:variant>
      <vt:variant>
        <vt:i4>5</vt:i4>
      </vt:variant>
      <vt:variant>
        <vt:lpwstr/>
      </vt:variant>
      <vt:variant>
        <vt:lpwstr>_Toc523385691</vt:lpwstr>
      </vt:variant>
      <vt:variant>
        <vt:i4>1703992</vt:i4>
      </vt:variant>
      <vt:variant>
        <vt:i4>152</vt:i4>
      </vt:variant>
      <vt:variant>
        <vt:i4>0</vt:i4>
      </vt:variant>
      <vt:variant>
        <vt:i4>5</vt:i4>
      </vt:variant>
      <vt:variant>
        <vt:lpwstr/>
      </vt:variant>
      <vt:variant>
        <vt:lpwstr>_Toc523385690</vt:lpwstr>
      </vt:variant>
      <vt:variant>
        <vt:i4>1769528</vt:i4>
      </vt:variant>
      <vt:variant>
        <vt:i4>146</vt:i4>
      </vt:variant>
      <vt:variant>
        <vt:i4>0</vt:i4>
      </vt:variant>
      <vt:variant>
        <vt:i4>5</vt:i4>
      </vt:variant>
      <vt:variant>
        <vt:lpwstr/>
      </vt:variant>
      <vt:variant>
        <vt:lpwstr>_Toc523385689</vt:lpwstr>
      </vt:variant>
      <vt:variant>
        <vt:i4>1769528</vt:i4>
      </vt:variant>
      <vt:variant>
        <vt:i4>140</vt:i4>
      </vt:variant>
      <vt:variant>
        <vt:i4>0</vt:i4>
      </vt:variant>
      <vt:variant>
        <vt:i4>5</vt:i4>
      </vt:variant>
      <vt:variant>
        <vt:lpwstr/>
      </vt:variant>
      <vt:variant>
        <vt:lpwstr>_Toc523385688</vt:lpwstr>
      </vt:variant>
      <vt:variant>
        <vt:i4>1769528</vt:i4>
      </vt:variant>
      <vt:variant>
        <vt:i4>134</vt:i4>
      </vt:variant>
      <vt:variant>
        <vt:i4>0</vt:i4>
      </vt:variant>
      <vt:variant>
        <vt:i4>5</vt:i4>
      </vt:variant>
      <vt:variant>
        <vt:lpwstr/>
      </vt:variant>
      <vt:variant>
        <vt:lpwstr>_Toc523385687</vt:lpwstr>
      </vt:variant>
      <vt:variant>
        <vt:i4>1769528</vt:i4>
      </vt:variant>
      <vt:variant>
        <vt:i4>128</vt:i4>
      </vt:variant>
      <vt:variant>
        <vt:i4>0</vt:i4>
      </vt:variant>
      <vt:variant>
        <vt:i4>5</vt:i4>
      </vt:variant>
      <vt:variant>
        <vt:lpwstr/>
      </vt:variant>
      <vt:variant>
        <vt:lpwstr>_Toc523385686</vt:lpwstr>
      </vt:variant>
      <vt:variant>
        <vt:i4>1769528</vt:i4>
      </vt:variant>
      <vt:variant>
        <vt:i4>122</vt:i4>
      </vt:variant>
      <vt:variant>
        <vt:i4>0</vt:i4>
      </vt:variant>
      <vt:variant>
        <vt:i4>5</vt:i4>
      </vt:variant>
      <vt:variant>
        <vt:lpwstr/>
      </vt:variant>
      <vt:variant>
        <vt:lpwstr>_Toc523385685</vt:lpwstr>
      </vt:variant>
      <vt:variant>
        <vt:i4>1769528</vt:i4>
      </vt:variant>
      <vt:variant>
        <vt:i4>116</vt:i4>
      </vt:variant>
      <vt:variant>
        <vt:i4>0</vt:i4>
      </vt:variant>
      <vt:variant>
        <vt:i4>5</vt:i4>
      </vt:variant>
      <vt:variant>
        <vt:lpwstr/>
      </vt:variant>
      <vt:variant>
        <vt:lpwstr>_Toc523385684</vt:lpwstr>
      </vt:variant>
      <vt:variant>
        <vt:i4>1769528</vt:i4>
      </vt:variant>
      <vt:variant>
        <vt:i4>110</vt:i4>
      </vt:variant>
      <vt:variant>
        <vt:i4>0</vt:i4>
      </vt:variant>
      <vt:variant>
        <vt:i4>5</vt:i4>
      </vt:variant>
      <vt:variant>
        <vt:lpwstr/>
      </vt:variant>
      <vt:variant>
        <vt:lpwstr>_Toc523385683</vt:lpwstr>
      </vt:variant>
      <vt:variant>
        <vt:i4>1769528</vt:i4>
      </vt:variant>
      <vt:variant>
        <vt:i4>104</vt:i4>
      </vt:variant>
      <vt:variant>
        <vt:i4>0</vt:i4>
      </vt:variant>
      <vt:variant>
        <vt:i4>5</vt:i4>
      </vt:variant>
      <vt:variant>
        <vt:lpwstr/>
      </vt:variant>
      <vt:variant>
        <vt:lpwstr>_Toc523385682</vt:lpwstr>
      </vt:variant>
      <vt:variant>
        <vt:i4>1769528</vt:i4>
      </vt:variant>
      <vt:variant>
        <vt:i4>98</vt:i4>
      </vt:variant>
      <vt:variant>
        <vt:i4>0</vt:i4>
      </vt:variant>
      <vt:variant>
        <vt:i4>5</vt:i4>
      </vt:variant>
      <vt:variant>
        <vt:lpwstr/>
      </vt:variant>
      <vt:variant>
        <vt:lpwstr>_Toc523385681</vt:lpwstr>
      </vt:variant>
      <vt:variant>
        <vt:i4>1769528</vt:i4>
      </vt:variant>
      <vt:variant>
        <vt:i4>92</vt:i4>
      </vt:variant>
      <vt:variant>
        <vt:i4>0</vt:i4>
      </vt:variant>
      <vt:variant>
        <vt:i4>5</vt:i4>
      </vt:variant>
      <vt:variant>
        <vt:lpwstr/>
      </vt:variant>
      <vt:variant>
        <vt:lpwstr>_Toc523385680</vt:lpwstr>
      </vt:variant>
      <vt:variant>
        <vt:i4>1310776</vt:i4>
      </vt:variant>
      <vt:variant>
        <vt:i4>86</vt:i4>
      </vt:variant>
      <vt:variant>
        <vt:i4>0</vt:i4>
      </vt:variant>
      <vt:variant>
        <vt:i4>5</vt:i4>
      </vt:variant>
      <vt:variant>
        <vt:lpwstr/>
      </vt:variant>
      <vt:variant>
        <vt:lpwstr>_Toc523385679</vt:lpwstr>
      </vt:variant>
      <vt:variant>
        <vt:i4>1310776</vt:i4>
      </vt:variant>
      <vt:variant>
        <vt:i4>80</vt:i4>
      </vt:variant>
      <vt:variant>
        <vt:i4>0</vt:i4>
      </vt:variant>
      <vt:variant>
        <vt:i4>5</vt:i4>
      </vt:variant>
      <vt:variant>
        <vt:lpwstr/>
      </vt:variant>
      <vt:variant>
        <vt:lpwstr>_Toc523385678</vt:lpwstr>
      </vt:variant>
      <vt:variant>
        <vt:i4>1310776</vt:i4>
      </vt:variant>
      <vt:variant>
        <vt:i4>74</vt:i4>
      </vt:variant>
      <vt:variant>
        <vt:i4>0</vt:i4>
      </vt:variant>
      <vt:variant>
        <vt:i4>5</vt:i4>
      </vt:variant>
      <vt:variant>
        <vt:lpwstr/>
      </vt:variant>
      <vt:variant>
        <vt:lpwstr>_Toc523385677</vt:lpwstr>
      </vt:variant>
      <vt:variant>
        <vt:i4>1310776</vt:i4>
      </vt:variant>
      <vt:variant>
        <vt:i4>68</vt:i4>
      </vt:variant>
      <vt:variant>
        <vt:i4>0</vt:i4>
      </vt:variant>
      <vt:variant>
        <vt:i4>5</vt:i4>
      </vt:variant>
      <vt:variant>
        <vt:lpwstr/>
      </vt:variant>
      <vt:variant>
        <vt:lpwstr>_Toc523385676</vt:lpwstr>
      </vt:variant>
      <vt:variant>
        <vt:i4>1310776</vt:i4>
      </vt:variant>
      <vt:variant>
        <vt:i4>62</vt:i4>
      </vt:variant>
      <vt:variant>
        <vt:i4>0</vt:i4>
      </vt:variant>
      <vt:variant>
        <vt:i4>5</vt:i4>
      </vt:variant>
      <vt:variant>
        <vt:lpwstr/>
      </vt:variant>
      <vt:variant>
        <vt:lpwstr>_Toc523385675</vt:lpwstr>
      </vt:variant>
      <vt:variant>
        <vt:i4>1310776</vt:i4>
      </vt:variant>
      <vt:variant>
        <vt:i4>56</vt:i4>
      </vt:variant>
      <vt:variant>
        <vt:i4>0</vt:i4>
      </vt:variant>
      <vt:variant>
        <vt:i4>5</vt:i4>
      </vt:variant>
      <vt:variant>
        <vt:lpwstr/>
      </vt:variant>
      <vt:variant>
        <vt:lpwstr>_Toc523385674</vt:lpwstr>
      </vt:variant>
      <vt:variant>
        <vt:i4>1310776</vt:i4>
      </vt:variant>
      <vt:variant>
        <vt:i4>50</vt:i4>
      </vt:variant>
      <vt:variant>
        <vt:i4>0</vt:i4>
      </vt:variant>
      <vt:variant>
        <vt:i4>5</vt:i4>
      </vt:variant>
      <vt:variant>
        <vt:lpwstr/>
      </vt:variant>
      <vt:variant>
        <vt:lpwstr>_Toc523385673</vt:lpwstr>
      </vt:variant>
      <vt:variant>
        <vt:i4>1310776</vt:i4>
      </vt:variant>
      <vt:variant>
        <vt:i4>44</vt:i4>
      </vt:variant>
      <vt:variant>
        <vt:i4>0</vt:i4>
      </vt:variant>
      <vt:variant>
        <vt:i4>5</vt:i4>
      </vt:variant>
      <vt:variant>
        <vt:lpwstr/>
      </vt:variant>
      <vt:variant>
        <vt:lpwstr>_Toc523385672</vt:lpwstr>
      </vt:variant>
      <vt:variant>
        <vt:i4>1310776</vt:i4>
      </vt:variant>
      <vt:variant>
        <vt:i4>38</vt:i4>
      </vt:variant>
      <vt:variant>
        <vt:i4>0</vt:i4>
      </vt:variant>
      <vt:variant>
        <vt:i4>5</vt:i4>
      </vt:variant>
      <vt:variant>
        <vt:lpwstr/>
      </vt:variant>
      <vt:variant>
        <vt:lpwstr>_Toc523385671</vt:lpwstr>
      </vt:variant>
      <vt:variant>
        <vt:i4>1310776</vt:i4>
      </vt:variant>
      <vt:variant>
        <vt:i4>32</vt:i4>
      </vt:variant>
      <vt:variant>
        <vt:i4>0</vt:i4>
      </vt:variant>
      <vt:variant>
        <vt:i4>5</vt:i4>
      </vt:variant>
      <vt:variant>
        <vt:lpwstr/>
      </vt:variant>
      <vt:variant>
        <vt:lpwstr>_Toc523385670</vt:lpwstr>
      </vt:variant>
      <vt:variant>
        <vt:i4>1376312</vt:i4>
      </vt:variant>
      <vt:variant>
        <vt:i4>26</vt:i4>
      </vt:variant>
      <vt:variant>
        <vt:i4>0</vt:i4>
      </vt:variant>
      <vt:variant>
        <vt:i4>5</vt:i4>
      </vt:variant>
      <vt:variant>
        <vt:lpwstr/>
      </vt:variant>
      <vt:variant>
        <vt:lpwstr>_Toc523385669</vt:lpwstr>
      </vt:variant>
      <vt:variant>
        <vt:i4>1376312</vt:i4>
      </vt:variant>
      <vt:variant>
        <vt:i4>20</vt:i4>
      </vt:variant>
      <vt:variant>
        <vt:i4>0</vt:i4>
      </vt:variant>
      <vt:variant>
        <vt:i4>5</vt:i4>
      </vt:variant>
      <vt:variant>
        <vt:lpwstr/>
      </vt:variant>
      <vt:variant>
        <vt:lpwstr>_Toc523385668</vt:lpwstr>
      </vt:variant>
      <vt:variant>
        <vt:i4>1376312</vt:i4>
      </vt:variant>
      <vt:variant>
        <vt:i4>14</vt:i4>
      </vt:variant>
      <vt:variant>
        <vt:i4>0</vt:i4>
      </vt:variant>
      <vt:variant>
        <vt:i4>5</vt:i4>
      </vt:variant>
      <vt:variant>
        <vt:lpwstr/>
      </vt:variant>
      <vt:variant>
        <vt:lpwstr>_Toc523385667</vt:lpwstr>
      </vt:variant>
      <vt:variant>
        <vt:i4>1376312</vt:i4>
      </vt:variant>
      <vt:variant>
        <vt:i4>8</vt:i4>
      </vt:variant>
      <vt:variant>
        <vt:i4>0</vt:i4>
      </vt:variant>
      <vt:variant>
        <vt:i4>5</vt:i4>
      </vt:variant>
      <vt:variant>
        <vt:lpwstr/>
      </vt:variant>
      <vt:variant>
        <vt:lpwstr>_Toc523385666</vt:lpwstr>
      </vt:variant>
      <vt:variant>
        <vt:i4>1376312</vt:i4>
      </vt:variant>
      <vt:variant>
        <vt:i4>2</vt:i4>
      </vt:variant>
      <vt:variant>
        <vt:i4>0</vt:i4>
      </vt:variant>
      <vt:variant>
        <vt:i4>5</vt:i4>
      </vt:variant>
      <vt:variant>
        <vt:lpwstr/>
      </vt:variant>
      <vt:variant>
        <vt:lpwstr>_Toc523385665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Rakendusjuhis I osa</dc:title>
  <dc:subject>9. parandus</dc:subject>
  <dc:creator>Voltri</dc:creator>
  <dc:description>lõplik 10.06.99</dc:description>
  <cp:lastModifiedBy>Väino</cp:lastModifiedBy>
  <cp:revision>3</cp:revision>
  <cp:lastPrinted>2001-08-26T17:30:00Z</cp:lastPrinted>
  <dcterms:created xsi:type="dcterms:W3CDTF">2016-11-06T08:02:00Z</dcterms:created>
  <dcterms:modified xsi:type="dcterms:W3CDTF">2016-11-06T08:06:00Z</dcterms:modified>
</cp:coreProperties>
</file>